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399" w:rsidRPr="009032A9" w:rsidRDefault="00F70399" w:rsidP="00F70399">
      <w:pPr>
        <w:shd w:val="clear" w:color="auto" w:fill="FFFFFF"/>
        <w:spacing w:after="0" w:line="240" w:lineRule="auto"/>
        <w:jc w:val="center"/>
        <w:rPr>
          <w:rFonts w:ascii="Arial" w:eastAsia="Times New Roman" w:hAnsi="Arial" w:cs="Arial"/>
          <w:color w:val="000000"/>
          <w:sz w:val="22"/>
          <w:lang w:eastAsia="ru-RU"/>
        </w:rPr>
      </w:pPr>
      <w:r>
        <w:rPr>
          <w:rFonts w:eastAsia="Times New Roman" w:cs="Times New Roman"/>
          <w:b/>
          <w:bCs/>
          <w:color w:val="000000"/>
          <w:szCs w:val="28"/>
          <w:lang w:eastAsia="ru-RU"/>
        </w:rPr>
        <w:t>Р</w:t>
      </w:r>
      <w:r w:rsidRPr="009032A9">
        <w:rPr>
          <w:rFonts w:eastAsia="Times New Roman" w:cs="Times New Roman"/>
          <w:b/>
          <w:bCs/>
          <w:color w:val="000000"/>
          <w:szCs w:val="28"/>
          <w:lang w:eastAsia="ru-RU"/>
        </w:rPr>
        <w:t>екомендации по подготовке презентации</w:t>
      </w:r>
    </w:p>
    <w:p w:rsidR="00F70399" w:rsidRPr="009032A9" w:rsidRDefault="00F70399" w:rsidP="00F70399">
      <w:pPr>
        <w:shd w:val="clear" w:color="auto" w:fill="FFFFFF"/>
        <w:spacing w:after="0" w:line="240" w:lineRule="auto"/>
        <w:ind w:firstLine="708"/>
        <w:jc w:val="both"/>
        <w:rPr>
          <w:rFonts w:ascii="Arial" w:eastAsia="Times New Roman" w:hAnsi="Arial" w:cs="Arial"/>
          <w:color w:val="000000"/>
          <w:sz w:val="22"/>
          <w:lang w:eastAsia="ru-RU"/>
        </w:rPr>
      </w:pPr>
      <w:r w:rsidRPr="009032A9">
        <w:rPr>
          <w:rFonts w:eastAsia="Times New Roman" w:cs="Times New Roman"/>
          <w:color w:val="000000"/>
          <w:szCs w:val="28"/>
          <w:lang w:eastAsia="ru-RU"/>
        </w:rPr>
        <w:t xml:space="preserve">Компьютерную презентацию, сопровождающую выступление докладчика, удобнее всего подготовить в программе MS </w:t>
      </w:r>
      <w:proofErr w:type="spellStart"/>
      <w:r w:rsidRPr="009032A9">
        <w:rPr>
          <w:rFonts w:eastAsia="Times New Roman" w:cs="Times New Roman"/>
          <w:color w:val="000000"/>
          <w:szCs w:val="28"/>
          <w:lang w:eastAsia="ru-RU"/>
        </w:rPr>
        <w:t>PowerPoint</w:t>
      </w:r>
      <w:proofErr w:type="spellEnd"/>
      <w:r w:rsidRPr="009032A9">
        <w:rPr>
          <w:rFonts w:eastAsia="Times New Roman" w:cs="Times New Roman"/>
          <w:color w:val="000000"/>
          <w:szCs w:val="28"/>
          <w:lang w:eastAsia="ru-RU"/>
        </w:rPr>
        <w:t xml:space="preserve">.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w:t>
      </w:r>
      <w:proofErr w:type="gramStart"/>
      <w:r w:rsidRPr="009032A9">
        <w:rPr>
          <w:rFonts w:eastAsia="Times New Roman" w:cs="Times New Roman"/>
          <w:color w:val="000000"/>
          <w:szCs w:val="28"/>
          <w:lang w:eastAsia="ru-RU"/>
        </w:rPr>
        <w:t>собравшимся</w:t>
      </w:r>
      <w:proofErr w:type="gramEnd"/>
      <w:r w:rsidRPr="009032A9">
        <w:rPr>
          <w:rFonts w:eastAsia="Times New Roman" w:cs="Times New Roman"/>
          <w:color w:val="000000"/>
          <w:szCs w:val="28"/>
          <w:lang w:eastAsia="ru-RU"/>
        </w:rPr>
        <w:t xml:space="preserve">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F70399" w:rsidRPr="009032A9" w:rsidRDefault="00F70399" w:rsidP="00F70399">
      <w:pPr>
        <w:shd w:val="clear" w:color="auto" w:fill="FFFFFF"/>
        <w:spacing w:after="0" w:line="240" w:lineRule="auto"/>
        <w:ind w:firstLine="540"/>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F70399" w:rsidRPr="009032A9" w:rsidRDefault="00F70399" w:rsidP="00F70399">
      <w:pPr>
        <w:shd w:val="clear" w:color="auto" w:fill="FFFFFF"/>
        <w:spacing w:after="0" w:line="240" w:lineRule="auto"/>
        <w:ind w:firstLine="540"/>
        <w:jc w:val="both"/>
        <w:rPr>
          <w:rFonts w:ascii="Arial" w:eastAsia="Times New Roman" w:hAnsi="Arial" w:cs="Arial"/>
          <w:color w:val="000000"/>
          <w:sz w:val="22"/>
          <w:lang w:eastAsia="ru-RU"/>
        </w:rPr>
      </w:pPr>
      <w:r w:rsidRPr="009032A9">
        <w:rPr>
          <w:rFonts w:eastAsia="Times New Roman" w:cs="Times New Roman"/>
          <w:color w:val="000000"/>
          <w:szCs w:val="28"/>
          <w:u w:val="single"/>
          <w:lang w:eastAsia="ru-RU"/>
        </w:rPr>
        <w:t>1 стратегия</w:t>
      </w:r>
      <w:r w:rsidRPr="009032A9">
        <w:rPr>
          <w:rFonts w:eastAsia="Times New Roman" w:cs="Times New Roman"/>
          <w:color w:val="000000"/>
          <w:szCs w:val="28"/>
          <w:lang w:eastAsia="ru-RU"/>
        </w:rPr>
        <w:t>: 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w:t>
      </w:r>
    </w:p>
    <w:p w:rsidR="00F70399" w:rsidRPr="009032A9" w:rsidRDefault="00F70399" w:rsidP="00F70399">
      <w:pPr>
        <w:numPr>
          <w:ilvl w:val="0"/>
          <w:numId w:val="1"/>
        </w:numPr>
        <w:shd w:val="clear" w:color="auto" w:fill="FFFFFF"/>
        <w:spacing w:after="0" w:line="240" w:lineRule="auto"/>
        <w:ind w:left="1260"/>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объем текста на слайде – не больше 7 строк;</w:t>
      </w:r>
    </w:p>
    <w:p w:rsidR="00F70399" w:rsidRPr="009032A9" w:rsidRDefault="00F70399" w:rsidP="00F70399">
      <w:pPr>
        <w:numPr>
          <w:ilvl w:val="0"/>
          <w:numId w:val="1"/>
        </w:numPr>
        <w:shd w:val="clear" w:color="auto" w:fill="FFFFFF"/>
        <w:spacing w:after="0" w:line="240" w:lineRule="auto"/>
        <w:ind w:left="1260"/>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маркированный/нумерованный список содержит не более 7 элементов;</w:t>
      </w:r>
    </w:p>
    <w:p w:rsidR="00F70399" w:rsidRPr="009032A9" w:rsidRDefault="00F70399" w:rsidP="00F70399">
      <w:pPr>
        <w:numPr>
          <w:ilvl w:val="0"/>
          <w:numId w:val="1"/>
        </w:numPr>
        <w:shd w:val="clear" w:color="auto" w:fill="FFFFFF"/>
        <w:spacing w:after="0" w:line="240" w:lineRule="auto"/>
        <w:ind w:left="1260"/>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отсутствуют знаки пунктуации в конце строк в маркированных и нумерованных списках;</w:t>
      </w:r>
    </w:p>
    <w:p w:rsidR="00F70399" w:rsidRPr="009032A9" w:rsidRDefault="00F70399" w:rsidP="00F70399">
      <w:pPr>
        <w:numPr>
          <w:ilvl w:val="0"/>
          <w:numId w:val="1"/>
        </w:numPr>
        <w:shd w:val="clear" w:color="auto" w:fill="FFFFFF"/>
        <w:spacing w:after="0" w:line="240" w:lineRule="auto"/>
        <w:ind w:left="1260"/>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значимая информация выделяется с помощью цвета, кегля, эффектов анимации.</w:t>
      </w:r>
    </w:p>
    <w:p w:rsidR="00F70399" w:rsidRPr="009032A9" w:rsidRDefault="00F70399" w:rsidP="00F70399">
      <w:pPr>
        <w:shd w:val="clear" w:color="auto" w:fill="FFFFFF"/>
        <w:spacing w:after="0" w:line="240" w:lineRule="auto"/>
        <w:ind w:firstLine="540"/>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w:t>
      </w:r>
    </w:p>
    <w:p w:rsidR="00F70399" w:rsidRPr="009032A9" w:rsidRDefault="00F70399" w:rsidP="00F70399">
      <w:pPr>
        <w:shd w:val="clear" w:color="auto" w:fill="FFFFFF"/>
        <w:spacing w:after="0" w:line="240" w:lineRule="auto"/>
        <w:ind w:firstLine="540"/>
        <w:jc w:val="both"/>
        <w:rPr>
          <w:rFonts w:ascii="Arial" w:eastAsia="Times New Roman" w:hAnsi="Arial" w:cs="Arial"/>
          <w:color w:val="000000"/>
          <w:sz w:val="22"/>
          <w:lang w:eastAsia="ru-RU"/>
        </w:rPr>
      </w:pPr>
      <w:bookmarkStart w:id="0" w:name="_GoBack"/>
      <w:r w:rsidRPr="009032A9">
        <w:rPr>
          <w:rFonts w:eastAsia="Times New Roman" w:cs="Times New Roman"/>
          <w:color w:val="000000"/>
          <w:szCs w:val="28"/>
          <w:u w:val="single"/>
          <w:lang w:eastAsia="ru-RU"/>
        </w:rPr>
        <w:t>2 стратегия</w:t>
      </w:r>
      <w:r w:rsidRPr="009032A9">
        <w:rPr>
          <w:rFonts w:eastAsia="Times New Roman" w:cs="Times New Roman"/>
          <w:color w:val="000000"/>
          <w:szCs w:val="28"/>
          <w:lang w:eastAsia="ru-RU"/>
        </w:rPr>
        <w:t>: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w:t>
      </w:r>
    </w:p>
    <w:p w:rsidR="00F70399" w:rsidRPr="009032A9" w:rsidRDefault="00F70399" w:rsidP="00F70399">
      <w:pPr>
        <w:numPr>
          <w:ilvl w:val="0"/>
          <w:numId w:val="2"/>
        </w:numPr>
        <w:shd w:val="clear" w:color="auto" w:fill="FFFFFF"/>
        <w:spacing w:after="0" w:line="240" w:lineRule="auto"/>
        <w:rPr>
          <w:rFonts w:ascii="Arial" w:eastAsia="Times New Roman" w:hAnsi="Arial" w:cs="Arial"/>
          <w:color w:val="000000"/>
          <w:sz w:val="22"/>
          <w:lang w:eastAsia="ru-RU"/>
        </w:rPr>
      </w:pPr>
      <w:r w:rsidRPr="009032A9">
        <w:rPr>
          <w:rFonts w:eastAsia="Times New Roman" w:cs="Times New Roman"/>
          <w:color w:val="000000"/>
          <w:szCs w:val="28"/>
          <w:lang w:eastAsia="ru-RU"/>
        </w:rPr>
        <w:t>выбранные средства визуализации информации (таблицы, схемы, графики и т. д.) соответствуют содержанию;</w:t>
      </w:r>
    </w:p>
    <w:p w:rsidR="00F70399" w:rsidRPr="009032A9" w:rsidRDefault="00F70399" w:rsidP="00F70399">
      <w:pPr>
        <w:numPr>
          <w:ilvl w:val="0"/>
          <w:numId w:val="2"/>
        </w:numPr>
        <w:shd w:val="clear" w:color="auto" w:fill="FFFFFF"/>
        <w:spacing w:after="0" w:line="240" w:lineRule="auto"/>
        <w:rPr>
          <w:rFonts w:ascii="Arial" w:eastAsia="Times New Roman" w:hAnsi="Arial" w:cs="Arial"/>
          <w:color w:val="000000"/>
          <w:sz w:val="22"/>
          <w:lang w:eastAsia="ru-RU"/>
        </w:rPr>
      </w:pPr>
      <w:r w:rsidRPr="009032A9">
        <w:rPr>
          <w:rFonts w:eastAsia="Times New Roman" w:cs="Times New Roman"/>
          <w:color w:val="000000"/>
          <w:szCs w:val="28"/>
          <w:lang w:eastAsia="ru-RU"/>
        </w:rPr>
        <w:t>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w:t>
      </w:r>
    </w:p>
    <w:p w:rsidR="00F70399" w:rsidRPr="004C5C10" w:rsidRDefault="00F70399" w:rsidP="004C5C10">
      <w:pPr>
        <w:pStyle w:val="a3"/>
        <w:numPr>
          <w:ilvl w:val="0"/>
          <w:numId w:val="2"/>
        </w:numPr>
        <w:shd w:val="clear" w:color="auto" w:fill="FFFFFF"/>
        <w:spacing w:after="0" w:line="240" w:lineRule="auto"/>
        <w:jc w:val="both"/>
        <w:rPr>
          <w:rFonts w:ascii="Arial" w:eastAsia="Times New Roman" w:hAnsi="Arial" w:cs="Arial"/>
          <w:color w:val="000000"/>
          <w:sz w:val="22"/>
          <w:lang w:eastAsia="ru-RU"/>
        </w:rPr>
      </w:pPr>
      <w:r w:rsidRPr="004C5C10">
        <w:rPr>
          <w:rFonts w:eastAsia="Times New Roman" w:cs="Times New Roman"/>
          <w:color w:val="000000"/>
          <w:szCs w:val="28"/>
          <w:lang w:eastAsia="ru-RU"/>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bookmarkEnd w:id="0"/>
    <w:p w:rsidR="00F70399" w:rsidRPr="009032A9" w:rsidRDefault="00F70399" w:rsidP="00F70399">
      <w:pPr>
        <w:shd w:val="clear" w:color="auto" w:fill="FFFFFF"/>
        <w:spacing w:after="0" w:line="240" w:lineRule="auto"/>
        <w:ind w:firstLine="540"/>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приведен разного рода </w:t>
      </w:r>
      <w:r w:rsidRPr="009032A9">
        <w:rPr>
          <w:rFonts w:eastAsia="Times New Roman" w:cs="Times New Roman"/>
          <w:i/>
          <w:iCs/>
          <w:color w:val="000000"/>
          <w:szCs w:val="28"/>
          <w:lang w:eastAsia="ru-RU"/>
        </w:rPr>
        <w:t>вспомогательный</w:t>
      </w:r>
      <w:r w:rsidRPr="009032A9">
        <w:rPr>
          <w:rFonts w:eastAsia="Times New Roman" w:cs="Times New Roman"/>
          <w:color w:val="000000"/>
          <w:szCs w:val="28"/>
          <w:lang w:eastAsia="ru-RU"/>
        </w:rPr>
        <w:t xml:space="preserve"> материал, но я его хочу пропустить, чтобы не перегружать </w:t>
      </w:r>
      <w:r w:rsidRPr="009032A9">
        <w:rPr>
          <w:rFonts w:eastAsia="Times New Roman" w:cs="Times New Roman"/>
          <w:color w:val="000000"/>
          <w:szCs w:val="28"/>
          <w:lang w:eastAsia="ru-RU"/>
        </w:rPr>
        <w:lastRenderedPageBreak/>
        <w:t>выступление подробностями». Правда, такой прием делать в </w:t>
      </w:r>
      <w:r w:rsidRPr="009032A9">
        <w:rPr>
          <w:rFonts w:eastAsia="Times New Roman" w:cs="Times New Roman"/>
          <w:i/>
          <w:iCs/>
          <w:color w:val="000000"/>
          <w:szCs w:val="28"/>
          <w:lang w:eastAsia="ru-RU"/>
        </w:rPr>
        <w:t>начале</w:t>
      </w:r>
      <w:r w:rsidRPr="009032A9">
        <w:rPr>
          <w:rFonts w:eastAsia="Times New Roman" w:cs="Times New Roman"/>
          <w:color w:val="000000"/>
          <w:szCs w:val="28"/>
          <w:lang w:eastAsia="ru-RU"/>
        </w:rPr>
        <w:t xml:space="preserve"> и </w:t>
      </w:r>
      <w:proofErr w:type="spellStart"/>
      <w:r w:rsidRPr="009032A9">
        <w:rPr>
          <w:rFonts w:eastAsia="Times New Roman" w:cs="Times New Roman"/>
          <w:color w:val="000000"/>
          <w:szCs w:val="28"/>
          <w:lang w:eastAsia="ru-RU"/>
        </w:rPr>
        <w:t>в</w:t>
      </w:r>
      <w:r w:rsidRPr="009032A9">
        <w:rPr>
          <w:rFonts w:eastAsia="Times New Roman" w:cs="Times New Roman"/>
          <w:i/>
          <w:iCs/>
          <w:color w:val="000000"/>
          <w:szCs w:val="28"/>
          <w:lang w:eastAsia="ru-RU"/>
        </w:rPr>
        <w:t>конце</w:t>
      </w:r>
      <w:proofErr w:type="spellEnd"/>
      <w:r w:rsidRPr="009032A9">
        <w:rPr>
          <w:rFonts w:eastAsia="Times New Roman" w:cs="Times New Roman"/>
          <w:color w:val="000000"/>
          <w:szCs w:val="28"/>
          <w:lang w:eastAsia="ru-RU"/>
        </w:rPr>
        <w:t> презентации – рискованно, оптимальный вариант – в середине выступления.</w:t>
      </w:r>
    </w:p>
    <w:p w:rsidR="00F70399" w:rsidRPr="009032A9" w:rsidRDefault="00F70399" w:rsidP="00F70399">
      <w:pPr>
        <w:shd w:val="clear" w:color="auto" w:fill="FFFFFF"/>
        <w:spacing w:after="0" w:line="240" w:lineRule="auto"/>
        <w:ind w:firstLine="360"/>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w:t>
      </w:r>
      <w:proofErr w:type="gramStart"/>
      <w:r w:rsidRPr="009032A9">
        <w:rPr>
          <w:rFonts w:eastAsia="Times New Roman" w:cs="Times New Roman"/>
          <w:color w:val="000000"/>
          <w:szCs w:val="28"/>
          <w:lang w:eastAsia="ru-RU"/>
        </w:rPr>
        <w:t xml:space="preserve"> А</w:t>
      </w:r>
      <w:proofErr w:type="gramEnd"/>
      <w:r w:rsidRPr="009032A9">
        <w:rPr>
          <w:rFonts w:eastAsia="Times New Roman" w:cs="Times New Roman"/>
          <w:color w:val="000000"/>
          <w:szCs w:val="28"/>
          <w:lang w:eastAsia="ru-RU"/>
        </w:rPr>
        <w:t>, синим – показатели Б»), с тем, чтобы дать 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w:t>
      </w:r>
    </w:p>
    <w:p w:rsidR="00F70399" w:rsidRPr="009032A9" w:rsidRDefault="00F70399" w:rsidP="00F70399">
      <w:pPr>
        <w:shd w:val="clear" w:color="auto" w:fill="FFFFFF"/>
        <w:spacing w:after="0" w:line="240" w:lineRule="auto"/>
        <w:ind w:firstLine="540"/>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Особо тщательно необходимо отнестись к </w:t>
      </w:r>
      <w:r w:rsidRPr="009032A9">
        <w:rPr>
          <w:rFonts w:eastAsia="Times New Roman" w:cs="Times New Roman"/>
          <w:b/>
          <w:bCs/>
          <w:i/>
          <w:iCs/>
          <w:color w:val="000000"/>
          <w:szCs w:val="28"/>
          <w:lang w:eastAsia="ru-RU"/>
        </w:rPr>
        <w:t>оформлению презентации</w:t>
      </w:r>
      <w:r w:rsidRPr="009032A9">
        <w:rPr>
          <w:rFonts w:eastAsia="Times New Roman" w:cs="Times New Roman"/>
          <w:color w:val="000000"/>
          <w:szCs w:val="28"/>
          <w:lang w:eastAsia="ru-RU"/>
        </w:rPr>
        <w:t>.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для информации не менее 18. В презентациях не принято ставить переносы в словах.</w:t>
      </w:r>
    </w:p>
    <w:p w:rsidR="00F70399" w:rsidRPr="009032A9" w:rsidRDefault="00F70399" w:rsidP="00F70399">
      <w:pPr>
        <w:shd w:val="clear" w:color="auto" w:fill="FFFFFF"/>
        <w:spacing w:after="0" w:line="240" w:lineRule="auto"/>
        <w:ind w:firstLine="540"/>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rsidR="00F70399" w:rsidRPr="009032A9" w:rsidRDefault="00F70399" w:rsidP="00F70399">
      <w:pPr>
        <w:shd w:val="clear" w:color="auto" w:fill="FFFFFF"/>
        <w:spacing w:after="0" w:line="240" w:lineRule="auto"/>
        <w:ind w:firstLine="540"/>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w:t>
      </w:r>
      <w:r>
        <w:rPr>
          <w:rFonts w:eastAsia="Times New Roman" w:cs="Times New Roman"/>
          <w:color w:val="000000"/>
          <w:szCs w:val="28"/>
          <w:lang w:eastAsia="ru-RU"/>
        </w:rPr>
        <w:t xml:space="preserve"> </w:t>
      </w:r>
      <w:r w:rsidRPr="009032A9">
        <w:rPr>
          <w:rFonts w:eastAsia="Times New Roman" w:cs="Times New Roman"/>
          <w:color w:val="000000"/>
          <w:szCs w:val="28"/>
          <w:lang w:eastAsia="ru-RU"/>
        </w:rPr>
        <w:t>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F70399" w:rsidRPr="009032A9" w:rsidRDefault="00F70399" w:rsidP="00F70399">
      <w:pPr>
        <w:shd w:val="clear" w:color="auto" w:fill="FFFFFF"/>
        <w:spacing w:after="0" w:line="240" w:lineRule="auto"/>
        <w:ind w:firstLine="708"/>
        <w:jc w:val="both"/>
        <w:rPr>
          <w:rFonts w:ascii="Arial" w:eastAsia="Times New Roman" w:hAnsi="Arial" w:cs="Arial"/>
          <w:color w:val="000000"/>
          <w:sz w:val="22"/>
          <w:lang w:eastAsia="ru-RU"/>
        </w:rPr>
      </w:pPr>
      <w:r w:rsidRPr="009032A9">
        <w:rPr>
          <w:rFonts w:eastAsia="Times New Roman" w:cs="Times New Roman"/>
          <w:color w:val="000000"/>
          <w:szCs w:val="28"/>
          <w:lang w:eastAsia="ru-RU"/>
        </w:rPr>
        <w:t xml:space="preserve">Диаграммы готовятся с использованием мастера диаграмм табличного процессора MS </w:t>
      </w:r>
      <w:proofErr w:type="spellStart"/>
      <w:r w:rsidRPr="009032A9">
        <w:rPr>
          <w:rFonts w:eastAsia="Times New Roman" w:cs="Times New Roman"/>
          <w:color w:val="000000"/>
          <w:szCs w:val="28"/>
          <w:lang w:eastAsia="ru-RU"/>
        </w:rPr>
        <w:t>Excel</w:t>
      </w:r>
      <w:proofErr w:type="spellEnd"/>
      <w:r w:rsidRPr="009032A9">
        <w:rPr>
          <w:rFonts w:eastAsia="Times New Roman" w:cs="Times New Roman"/>
          <w:color w:val="000000"/>
          <w:szCs w:val="28"/>
          <w:lang w:eastAsia="ru-RU"/>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MS </w:t>
      </w:r>
      <w:proofErr w:type="spellStart"/>
      <w:r w:rsidRPr="009032A9">
        <w:rPr>
          <w:rFonts w:eastAsia="Times New Roman" w:cs="Times New Roman"/>
          <w:color w:val="000000"/>
          <w:szCs w:val="28"/>
          <w:lang w:eastAsia="ru-RU"/>
        </w:rPr>
        <w:t>Office</w:t>
      </w:r>
      <w:proofErr w:type="spellEnd"/>
      <w:r w:rsidRPr="009032A9">
        <w:rPr>
          <w:rFonts w:eastAsia="Times New Roman" w:cs="Times New Roman"/>
          <w:color w:val="000000"/>
          <w:szCs w:val="28"/>
          <w:lang w:eastAsia="ru-RU"/>
        </w:rPr>
        <w:t>.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F70399" w:rsidRPr="009032A9" w:rsidRDefault="00F70399" w:rsidP="00F70399">
      <w:pPr>
        <w:shd w:val="clear" w:color="auto" w:fill="FFFFFF"/>
        <w:spacing w:after="0" w:line="240" w:lineRule="auto"/>
        <w:ind w:firstLine="708"/>
        <w:jc w:val="both"/>
        <w:rPr>
          <w:rFonts w:ascii="Arial" w:eastAsia="Times New Roman" w:hAnsi="Arial" w:cs="Arial"/>
          <w:color w:val="000000"/>
          <w:sz w:val="22"/>
          <w:lang w:eastAsia="ru-RU"/>
        </w:rPr>
      </w:pPr>
      <w:r w:rsidRPr="009032A9">
        <w:rPr>
          <w:rFonts w:eastAsia="Times New Roman" w:cs="Times New Roman"/>
          <w:color w:val="000000"/>
          <w:szCs w:val="28"/>
          <w:lang w:eastAsia="ru-RU"/>
        </w:rPr>
        <w:t xml:space="preserve">Табличная информация вставляется в материалы как таблица текстового процессора MS </w:t>
      </w:r>
      <w:proofErr w:type="spellStart"/>
      <w:r w:rsidRPr="009032A9">
        <w:rPr>
          <w:rFonts w:eastAsia="Times New Roman" w:cs="Times New Roman"/>
          <w:color w:val="000000"/>
          <w:szCs w:val="28"/>
          <w:lang w:eastAsia="ru-RU"/>
        </w:rPr>
        <w:t>Word</w:t>
      </w:r>
      <w:proofErr w:type="spellEnd"/>
      <w:r w:rsidRPr="009032A9">
        <w:rPr>
          <w:rFonts w:eastAsia="Times New Roman" w:cs="Times New Roman"/>
          <w:color w:val="000000"/>
          <w:szCs w:val="28"/>
          <w:lang w:eastAsia="ru-RU"/>
        </w:rPr>
        <w:t xml:space="preserve"> или табличного процессора MS </w:t>
      </w:r>
      <w:proofErr w:type="spellStart"/>
      <w:r w:rsidRPr="009032A9">
        <w:rPr>
          <w:rFonts w:eastAsia="Times New Roman" w:cs="Times New Roman"/>
          <w:color w:val="000000"/>
          <w:szCs w:val="28"/>
          <w:lang w:eastAsia="ru-RU"/>
        </w:rPr>
        <w:t>Excel</w:t>
      </w:r>
      <w:proofErr w:type="spellEnd"/>
      <w:r w:rsidRPr="009032A9">
        <w:rPr>
          <w:rFonts w:eastAsia="Times New Roman" w:cs="Times New Roman"/>
          <w:color w:val="000000"/>
          <w:szCs w:val="28"/>
          <w:lang w:eastAsia="ru-RU"/>
        </w:rPr>
        <w:t xml:space="preserve">. При вставке таблицы как объекта и пропорциональном изменении ее размера реальный отображаемый размер </w:t>
      </w:r>
      <w:r w:rsidRPr="009032A9">
        <w:rPr>
          <w:rFonts w:eastAsia="Times New Roman" w:cs="Times New Roman"/>
          <w:color w:val="000000"/>
          <w:szCs w:val="28"/>
          <w:lang w:eastAsia="ru-RU"/>
        </w:rPr>
        <w:lastRenderedPageBreak/>
        <w:t xml:space="preserve">шрифта должен быть не менее 18 </w:t>
      </w:r>
      <w:proofErr w:type="spellStart"/>
      <w:r w:rsidRPr="009032A9">
        <w:rPr>
          <w:rFonts w:eastAsia="Times New Roman" w:cs="Times New Roman"/>
          <w:color w:val="000000"/>
          <w:szCs w:val="28"/>
          <w:lang w:eastAsia="ru-RU"/>
        </w:rPr>
        <w:t>pt</w:t>
      </w:r>
      <w:proofErr w:type="spellEnd"/>
      <w:r w:rsidRPr="009032A9">
        <w:rPr>
          <w:rFonts w:eastAsia="Times New Roman" w:cs="Times New Roman"/>
          <w:color w:val="000000"/>
          <w:szCs w:val="28"/>
          <w:lang w:eastAsia="ru-RU"/>
        </w:rPr>
        <w:t>. Таблицы и диаграммы размещаются на светлом или белом фоне.</w:t>
      </w:r>
    </w:p>
    <w:p w:rsidR="00F70399" w:rsidRPr="009032A9" w:rsidRDefault="00F70399" w:rsidP="00F70399">
      <w:pPr>
        <w:shd w:val="clear" w:color="auto" w:fill="FFFFFF"/>
        <w:spacing w:after="0" w:line="240" w:lineRule="auto"/>
        <w:ind w:firstLine="708"/>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F70399" w:rsidRPr="009032A9" w:rsidRDefault="00F70399" w:rsidP="00F70399">
      <w:pPr>
        <w:shd w:val="clear" w:color="auto" w:fill="FFFFFF"/>
        <w:spacing w:after="0" w:line="240" w:lineRule="auto"/>
        <w:ind w:firstLine="708"/>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w:t>
      </w:r>
    </w:p>
    <w:p w:rsidR="00F70399" w:rsidRPr="009032A9" w:rsidRDefault="00F70399" w:rsidP="00F70399">
      <w:pPr>
        <w:shd w:val="clear" w:color="auto" w:fill="FFFFFF"/>
        <w:spacing w:after="0" w:line="240" w:lineRule="auto"/>
        <w:ind w:firstLine="708"/>
        <w:jc w:val="both"/>
        <w:rPr>
          <w:rFonts w:ascii="Arial" w:eastAsia="Times New Roman" w:hAnsi="Arial" w:cs="Arial"/>
          <w:color w:val="000000"/>
          <w:sz w:val="22"/>
          <w:lang w:eastAsia="ru-RU"/>
        </w:rPr>
      </w:pPr>
      <w:r w:rsidRPr="009032A9">
        <w:rPr>
          <w:rFonts w:eastAsia="Times New Roman" w:cs="Times New Roman"/>
          <w:color w:val="000000"/>
          <w:szCs w:val="28"/>
          <w:lang w:eastAsia="ru-RU"/>
        </w:rPr>
        <w:t xml:space="preserve">Для показа файл презентации необходимо сохранить в формате «Демонстрация </w:t>
      </w:r>
      <w:proofErr w:type="spellStart"/>
      <w:r w:rsidRPr="009032A9">
        <w:rPr>
          <w:rFonts w:eastAsia="Times New Roman" w:cs="Times New Roman"/>
          <w:color w:val="000000"/>
          <w:szCs w:val="28"/>
          <w:lang w:eastAsia="ru-RU"/>
        </w:rPr>
        <w:t>PowerP</w:t>
      </w:r>
      <w:proofErr w:type="gramStart"/>
      <w:r w:rsidRPr="009032A9">
        <w:rPr>
          <w:rFonts w:eastAsia="Times New Roman" w:cs="Times New Roman"/>
          <w:color w:val="000000"/>
          <w:szCs w:val="28"/>
          <w:lang w:eastAsia="ru-RU"/>
        </w:rPr>
        <w:t>о</w:t>
      </w:r>
      <w:proofErr w:type="gramEnd"/>
      <w:r w:rsidRPr="009032A9">
        <w:rPr>
          <w:rFonts w:eastAsia="Times New Roman" w:cs="Times New Roman"/>
          <w:color w:val="000000"/>
          <w:szCs w:val="28"/>
          <w:lang w:eastAsia="ru-RU"/>
        </w:rPr>
        <w:t>int</w:t>
      </w:r>
      <w:proofErr w:type="spellEnd"/>
      <w:r w:rsidRPr="009032A9">
        <w:rPr>
          <w:rFonts w:eastAsia="Times New Roman" w:cs="Times New Roman"/>
          <w:color w:val="000000"/>
          <w:szCs w:val="28"/>
          <w:lang w:eastAsia="ru-RU"/>
        </w:rPr>
        <w:t xml:space="preserve">» (Файл — Сохранить как — Тип файла — Демонстрация </w:t>
      </w:r>
      <w:proofErr w:type="spellStart"/>
      <w:r w:rsidRPr="009032A9">
        <w:rPr>
          <w:rFonts w:eastAsia="Times New Roman" w:cs="Times New Roman"/>
          <w:color w:val="000000"/>
          <w:szCs w:val="28"/>
          <w:lang w:eastAsia="ru-RU"/>
        </w:rPr>
        <w:t>PowerPоint</w:t>
      </w:r>
      <w:proofErr w:type="spellEnd"/>
      <w:r w:rsidRPr="009032A9">
        <w:rPr>
          <w:rFonts w:eastAsia="Times New Roman" w:cs="Times New Roman"/>
          <w:color w:val="000000"/>
          <w:szCs w:val="28"/>
          <w:lang w:eastAsia="ru-RU"/>
        </w:rPr>
        <w:t>). В этом случае презентация автоматически открывается в режиме полноэкранного показа (</w:t>
      </w:r>
      <w:proofErr w:type="spellStart"/>
      <w:r w:rsidRPr="009032A9">
        <w:rPr>
          <w:rFonts w:eastAsia="Times New Roman" w:cs="Times New Roman"/>
          <w:color w:val="000000"/>
          <w:szCs w:val="28"/>
          <w:lang w:eastAsia="ru-RU"/>
        </w:rPr>
        <w:t>slideshow</w:t>
      </w:r>
      <w:proofErr w:type="spellEnd"/>
      <w:r w:rsidRPr="009032A9">
        <w:rPr>
          <w:rFonts w:eastAsia="Times New Roman" w:cs="Times New Roman"/>
          <w:color w:val="000000"/>
          <w:szCs w:val="28"/>
          <w:lang w:eastAsia="ru-RU"/>
        </w:rPr>
        <w:t xml:space="preserve">) и слушатели избавлены как от вида рабочего окна программы </w:t>
      </w:r>
      <w:proofErr w:type="spellStart"/>
      <w:r w:rsidRPr="009032A9">
        <w:rPr>
          <w:rFonts w:eastAsia="Times New Roman" w:cs="Times New Roman"/>
          <w:color w:val="000000"/>
          <w:szCs w:val="28"/>
          <w:lang w:eastAsia="ru-RU"/>
        </w:rPr>
        <w:t>PowerPoint</w:t>
      </w:r>
      <w:proofErr w:type="spellEnd"/>
      <w:r w:rsidRPr="009032A9">
        <w:rPr>
          <w:rFonts w:eastAsia="Times New Roman" w:cs="Times New Roman"/>
          <w:color w:val="000000"/>
          <w:szCs w:val="28"/>
          <w:lang w:eastAsia="ru-RU"/>
        </w:rPr>
        <w:t>, так и от потерь времени в начале показа презентации.</w:t>
      </w:r>
    </w:p>
    <w:p w:rsidR="00F70399" w:rsidRPr="009032A9" w:rsidRDefault="00F70399" w:rsidP="00F70399">
      <w:pPr>
        <w:shd w:val="clear" w:color="auto" w:fill="FFFFFF"/>
        <w:spacing w:after="0" w:line="240" w:lineRule="auto"/>
        <w:ind w:firstLine="708"/>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После подготовки презентации полезно проконтролировать себя вопросами:</w:t>
      </w:r>
    </w:p>
    <w:p w:rsidR="00F70399" w:rsidRPr="009032A9" w:rsidRDefault="00F70399" w:rsidP="00F70399">
      <w:pPr>
        <w:numPr>
          <w:ilvl w:val="0"/>
          <w:numId w:val="3"/>
        </w:numPr>
        <w:shd w:val="clear" w:color="auto" w:fill="FFFFFF"/>
        <w:spacing w:after="0" w:line="240" w:lineRule="auto"/>
        <w:jc w:val="both"/>
        <w:rPr>
          <w:rFonts w:ascii="Arial" w:eastAsia="Times New Roman" w:hAnsi="Arial" w:cs="Arial"/>
          <w:color w:val="000000"/>
          <w:sz w:val="22"/>
          <w:lang w:eastAsia="ru-RU"/>
        </w:rPr>
      </w:pPr>
      <w:r w:rsidRPr="009032A9">
        <w:rPr>
          <w:rFonts w:eastAsia="Times New Roman" w:cs="Times New Roman"/>
          <w:color w:val="000000"/>
          <w:szCs w:val="28"/>
          <w:lang w:eastAsia="ru-RU"/>
        </w:rPr>
        <w:t>удалось ли достичь конечной цели презентации (что удалось определить, объяснить, предложить или продемонстрировать с помощью нее?);</w:t>
      </w:r>
    </w:p>
    <w:p w:rsidR="00F70399" w:rsidRPr="009032A9" w:rsidRDefault="00F70399" w:rsidP="00F70399">
      <w:pPr>
        <w:numPr>
          <w:ilvl w:val="0"/>
          <w:numId w:val="3"/>
        </w:numPr>
        <w:shd w:val="clear" w:color="auto" w:fill="FFFFFF"/>
        <w:spacing w:after="0" w:line="240" w:lineRule="auto"/>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к каким особенностям объекта презентации удалось привлечь внимание аудитории?</w:t>
      </w:r>
    </w:p>
    <w:p w:rsidR="00F70399" w:rsidRPr="009032A9" w:rsidRDefault="00F70399" w:rsidP="00F70399">
      <w:pPr>
        <w:numPr>
          <w:ilvl w:val="0"/>
          <w:numId w:val="3"/>
        </w:numPr>
        <w:shd w:val="clear" w:color="auto" w:fill="FFFFFF"/>
        <w:spacing w:after="0" w:line="240" w:lineRule="auto"/>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не отвлекает ли созданная презентация от устного выступления?</w:t>
      </w:r>
    </w:p>
    <w:p w:rsidR="00F70399" w:rsidRPr="009032A9" w:rsidRDefault="00F70399" w:rsidP="00F70399">
      <w:pPr>
        <w:shd w:val="clear" w:color="auto" w:fill="FFFFFF"/>
        <w:spacing w:after="0" w:line="240" w:lineRule="auto"/>
        <w:ind w:left="92" w:right="142" w:firstLine="616"/>
        <w:rPr>
          <w:rFonts w:ascii="Arial" w:eastAsia="Times New Roman" w:hAnsi="Arial" w:cs="Arial"/>
          <w:color w:val="000000"/>
          <w:sz w:val="22"/>
          <w:lang w:eastAsia="ru-RU"/>
        </w:rPr>
      </w:pPr>
      <w:r w:rsidRPr="009032A9">
        <w:rPr>
          <w:rFonts w:eastAsia="Times New Roman" w:cs="Times New Roman"/>
          <w:color w:val="000000"/>
          <w:szCs w:val="28"/>
          <w:lang w:eastAsia="ru-RU"/>
        </w:rPr>
        <w:t>После подготовки презентации необходима репетиция выступления.</w:t>
      </w:r>
    </w:p>
    <w:p w:rsidR="00F70399" w:rsidRPr="009032A9" w:rsidRDefault="00F70399" w:rsidP="00F70399">
      <w:pPr>
        <w:shd w:val="clear" w:color="auto" w:fill="FFFFFF"/>
        <w:spacing w:after="0" w:line="240" w:lineRule="auto"/>
        <w:jc w:val="center"/>
        <w:rPr>
          <w:rFonts w:ascii="Arial" w:eastAsia="Times New Roman" w:hAnsi="Arial" w:cs="Arial"/>
          <w:color w:val="000000"/>
          <w:sz w:val="22"/>
          <w:lang w:eastAsia="ru-RU"/>
        </w:rPr>
      </w:pPr>
      <w:r w:rsidRPr="009032A9">
        <w:rPr>
          <w:rFonts w:eastAsia="Times New Roman" w:cs="Times New Roman"/>
          <w:color w:val="000000"/>
          <w:szCs w:val="28"/>
          <w:lang w:eastAsia="ru-RU"/>
        </w:rPr>
        <w:t>Критерии оценки презентации</w:t>
      </w:r>
    </w:p>
    <w:tbl>
      <w:tblPr>
        <w:tblW w:w="10598" w:type="dxa"/>
        <w:shd w:val="clear" w:color="auto" w:fill="FFFFFF"/>
        <w:tblCellMar>
          <w:left w:w="0" w:type="dxa"/>
          <w:right w:w="0" w:type="dxa"/>
        </w:tblCellMar>
        <w:tblLook w:val="04A0" w:firstRow="1" w:lastRow="0" w:firstColumn="1" w:lastColumn="0" w:noHBand="0" w:noVBand="1"/>
      </w:tblPr>
      <w:tblGrid>
        <w:gridCol w:w="2518"/>
        <w:gridCol w:w="8080"/>
      </w:tblGrid>
      <w:tr w:rsidR="00F70399" w:rsidRPr="009032A9" w:rsidTr="00F70399">
        <w:trPr>
          <w:trHeight w:val="320"/>
        </w:trPr>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0399" w:rsidRPr="009032A9" w:rsidRDefault="00F70399" w:rsidP="003E22CF">
            <w:pPr>
              <w:spacing w:after="0" w:line="240" w:lineRule="auto"/>
              <w:rPr>
                <w:rFonts w:ascii="Arial" w:eastAsia="Times New Roman" w:hAnsi="Arial" w:cs="Arial"/>
                <w:color w:val="000000"/>
                <w:sz w:val="22"/>
                <w:lang w:eastAsia="ru-RU"/>
              </w:rPr>
            </w:pPr>
            <w:bookmarkStart w:id="1" w:name="a4fd1b8e82ece5931deb0fda9c11629a13d1aeac"/>
            <w:bookmarkStart w:id="2" w:name="3"/>
            <w:bookmarkEnd w:id="1"/>
            <w:bookmarkEnd w:id="2"/>
            <w:r w:rsidRPr="009032A9">
              <w:rPr>
                <w:rFonts w:eastAsia="Times New Roman" w:cs="Times New Roman"/>
                <w:color w:val="000000"/>
                <w:szCs w:val="28"/>
                <w:lang w:eastAsia="ru-RU"/>
              </w:rPr>
              <w:t>Критерии оценки</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0399" w:rsidRPr="009032A9" w:rsidRDefault="00F70399" w:rsidP="003E22CF">
            <w:pPr>
              <w:spacing w:after="0" w:line="240" w:lineRule="auto"/>
              <w:jc w:val="center"/>
              <w:rPr>
                <w:rFonts w:ascii="Arial" w:eastAsia="Times New Roman" w:hAnsi="Arial" w:cs="Arial"/>
                <w:color w:val="000000"/>
                <w:sz w:val="22"/>
                <w:lang w:eastAsia="ru-RU"/>
              </w:rPr>
            </w:pPr>
            <w:r w:rsidRPr="009032A9">
              <w:rPr>
                <w:rFonts w:eastAsia="Times New Roman" w:cs="Times New Roman"/>
                <w:color w:val="000000"/>
                <w:szCs w:val="28"/>
                <w:lang w:eastAsia="ru-RU"/>
              </w:rPr>
              <w:t>Содержание оценки</w:t>
            </w:r>
          </w:p>
        </w:tc>
      </w:tr>
      <w:tr w:rsidR="00F70399" w:rsidRPr="009032A9" w:rsidTr="00F70399">
        <w:trPr>
          <w:trHeight w:val="880"/>
        </w:trPr>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0399" w:rsidRPr="009032A9" w:rsidRDefault="00F70399" w:rsidP="003E22CF">
            <w:pPr>
              <w:spacing w:after="0" w:line="240" w:lineRule="auto"/>
              <w:rPr>
                <w:rFonts w:ascii="Arial" w:eastAsia="Times New Roman" w:hAnsi="Arial" w:cs="Arial"/>
                <w:color w:val="000000"/>
                <w:sz w:val="22"/>
                <w:lang w:eastAsia="ru-RU"/>
              </w:rPr>
            </w:pPr>
            <w:r w:rsidRPr="009032A9">
              <w:rPr>
                <w:rFonts w:eastAsia="Times New Roman" w:cs="Times New Roman"/>
                <w:color w:val="000000"/>
                <w:szCs w:val="28"/>
                <w:lang w:eastAsia="ru-RU"/>
              </w:rPr>
              <w:t>1. Содержательный критерий</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0399" w:rsidRPr="009032A9" w:rsidRDefault="00F70399" w:rsidP="003E22CF">
            <w:pPr>
              <w:spacing w:after="0" w:line="240" w:lineRule="auto"/>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правильный выбор темы, знание предмета и свободное владение текстом, грамотное использование научной терминологии, импровизация, речевой этикет</w:t>
            </w:r>
          </w:p>
        </w:tc>
      </w:tr>
      <w:tr w:rsidR="00F70399" w:rsidRPr="009032A9" w:rsidTr="00F70399">
        <w:trPr>
          <w:trHeight w:val="640"/>
        </w:trPr>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0399" w:rsidRPr="009032A9" w:rsidRDefault="00F70399" w:rsidP="003E22CF">
            <w:pPr>
              <w:spacing w:after="0" w:line="240" w:lineRule="auto"/>
              <w:rPr>
                <w:rFonts w:ascii="Arial" w:eastAsia="Times New Roman" w:hAnsi="Arial" w:cs="Arial"/>
                <w:color w:val="000000"/>
                <w:sz w:val="22"/>
                <w:lang w:eastAsia="ru-RU"/>
              </w:rPr>
            </w:pPr>
            <w:r w:rsidRPr="009032A9">
              <w:rPr>
                <w:rFonts w:eastAsia="Times New Roman" w:cs="Times New Roman"/>
                <w:color w:val="000000"/>
                <w:szCs w:val="28"/>
                <w:lang w:eastAsia="ru-RU"/>
              </w:rPr>
              <w:t>2. Логический критерий</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0399" w:rsidRPr="009032A9" w:rsidRDefault="00F70399" w:rsidP="003E22CF">
            <w:pPr>
              <w:spacing w:after="0" w:line="240" w:lineRule="auto"/>
              <w:jc w:val="both"/>
              <w:rPr>
                <w:rFonts w:ascii="Arial" w:eastAsia="Times New Roman" w:hAnsi="Arial" w:cs="Arial"/>
                <w:color w:val="000000"/>
                <w:sz w:val="22"/>
                <w:lang w:eastAsia="ru-RU"/>
              </w:rPr>
            </w:pPr>
            <w:r w:rsidRPr="009032A9">
              <w:rPr>
                <w:rFonts w:eastAsia="Times New Roman" w:cs="Times New Roman"/>
                <w:color w:val="000000"/>
                <w:szCs w:val="28"/>
                <w:lang w:eastAsia="ru-RU"/>
              </w:rPr>
              <w:t>стройное логико-композиционное построение речи, доказательность, аргументированность</w:t>
            </w:r>
          </w:p>
        </w:tc>
      </w:tr>
      <w:tr w:rsidR="00F70399" w:rsidRPr="009032A9" w:rsidTr="00F70399">
        <w:trPr>
          <w:trHeight w:val="1620"/>
        </w:trPr>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0399" w:rsidRPr="009032A9" w:rsidRDefault="00F70399" w:rsidP="003E22CF">
            <w:pPr>
              <w:spacing w:after="0" w:line="240" w:lineRule="auto"/>
              <w:rPr>
                <w:rFonts w:ascii="Arial" w:eastAsia="Times New Roman" w:hAnsi="Arial" w:cs="Arial"/>
                <w:color w:val="000000"/>
                <w:sz w:val="22"/>
                <w:lang w:eastAsia="ru-RU"/>
              </w:rPr>
            </w:pPr>
            <w:r w:rsidRPr="009032A9">
              <w:rPr>
                <w:rFonts w:eastAsia="Times New Roman" w:cs="Times New Roman"/>
                <w:color w:val="000000"/>
                <w:szCs w:val="28"/>
                <w:lang w:eastAsia="ru-RU"/>
              </w:rPr>
              <w:t>3. Речевой критерий</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0399" w:rsidRPr="009032A9" w:rsidRDefault="00F70399" w:rsidP="003E22CF">
            <w:pPr>
              <w:spacing w:after="0" w:line="240" w:lineRule="auto"/>
              <w:jc w:val="both"/>
              <w:rPr>
                <w:rFonts w:ascii="Arial" w:eastAsia="Times New Roman" w:hAnsi="Arial" w:cs="Arial"/>
                <w:color w:val="000000"/>
                <w:sz w:val="22"/>
                <w:lang w:eastAsia="ru-RU"/>
              </w:rPr>
            </w:pPr>
            <w:proofErr w:type="gramStart"/>
            <w:r w:rsidRPr="009032A9">
              <w:rPr>
                <w:rFonts w:eastAsia="Times New Roman" w:cs="Times New Roman"/>
                <w:color w:val="000000"/>
                <w:szCs w:val="28"/>
                <w:lang w:eastAsia="ru-RU"/>
              </w:rPr>
              <w:t>использование языковых (метафоры, фразеологизмы, пословицы, поговорки и т.д.) и неязыковых (поза, манеры и пр.) средств выразительности; фонетическая организация речи, правильность ударения, четкая дикция, логические ударения и пр.</w:t>
            </w:r>
            <w:proofErr w:type="gramEnd"/>
          </w:p>
        </w:tc>
      </w:tr>
      <w:tr w:rsidR="00F70399" w:rsidRPr="009032A9" w:rsidTr="00F70399">
        <w:trPr>
          <w:trHeight w:val="1300"/>
        </w:trPr>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0399" w:rsidRPr="009032A9" w:rsidRDefault="00F70399" w:rsidP="003E22CF">
            <w:pPr>
              <w:spacing w:after="0" w:line="240" w:lineRule="auto"/>
              <w:rPr>
                <w:rFonts w:ascii="Arial" w:eastAsia="Times New Roman" w:hAnsi="Arial" w:cs="Arial"/>
                <w:color w:val="000000"/>
                <w:sz w:val="22"/>
                <w:lang w:eastAsia="ru-RU"/>
              </w:rPr>
            </w:pPr>
            <w:r w:rsidRPr="009032A9">
              <w:rPr>
                <w:rFonts w:eastAsia="Times New Roman" w:cs="Times New Roman"/>
                <w:color w:val="000000"/>
                <w:szCs w:val="28"/>
                <w:lang w:eastAsia="ru-RU"/>
              </w:rPr>
              <w:t>4. Психологический критерий</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0399" w:rsidRPr="009032A9" w:rsidRDefault="00F70399" w:rsidP="003E22CF">
            <w:pPr>
              <w:spacing w:after="0" w:line="240" w:lineRule="auto"/>
              <w:jc w:val="both"/>
              <w:rPr>
                <w:rFonts w:ascii="Arial" w:eastAsia="Times New Roman" w:hAnsi="Arial" w:cs="Arial"/>
                <w:color w:val="000000"/>
                <w:sz w:val="22"/>
                <w:lang w:eastAsia="ru-RU"/>
              </w:rPr>
            </w:pPr>
            <w:r w:rsidRPr="009032A9">
              <w:rPr>
                <w:rFonts w:eastAsia="Times New Roman" w:cs="Times New Roman"/>
                <w:color w:val="000000"/>
                <w:szCs w:val="28"/>
                <w:lang w:eastAsia="ru-RU"/>
              </w:rPr>
              <w:t>взаимодействие с аудиторией (прямая и обратная связь), знание и учет законов восприятия речи, использование различных приемов привлечения и активизации внимания</w:t>
            </w:r>
          </w:p>
        </w:tc>
      </w:tr>
      <w:tr w:rsidR="00F70399" w:rsidRPr="009032A9" w:rsidTr="00F70399">
        <w:trPr>
          <w:trHeight w:val="3600"/>
        </w:trPr>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0399" w:rsidRPr="009032A9" w:rsidRDefault="00F70399" w:rsidP="003E22CF">
            <w:pPr>
              <w:spacing w:after="0" w:line="240" w:lineRule="auto"/>
              <w:rPr>
                <w:rFonts w:ascii="Arial" w:eastAsia="Times New Roman" w:hAnsi="Arial" w:cs="Arial"/>
                <w:color w:val="000000"/>
                <w:sz w:val="22"/>
                <w:lang w:eastAsia="ru-RU"/>
              </w:rPr>
            </w:pPr>
            <w:r w:rsidRPr="009032A9">
              <w:rPr>
                <w:rFonts w:eastAsia="Times New Roman" w:cs="Times New Roman"/>
                <w:color w:val="000000"/>
                <w:szCs w:val="28"/>
                <w:lang w:eastAsia="ru-RU"/>
              </w:rPr>
              <w:lastRenderedPageBreak/>
              <w:t xml:space="preserve">5. Критерий соблюдения </w:t>
            </w:r>
            <w:proofErr w:type="gramStart"/>
            <w:r w:rsidRPr="009032A9">
              <w:rPr>
                <w:rFonts w:eastAsia="Times New Roman" w:cs="Times New Roman"/>
                <w:color w:val="000000"/>
                <w:szCs w:val="28"/>
                <w:lang w:eastAsia="ru-RU"/>
              </w:rPr>
              <w:t>дизайн-эргономических</w:t>
            </w:r>
            <w:proofErr w:type="gramEnd"/>
            <w:r w:rsidRPr="009032A9">
              <w:rPr>
                <w:rFonts w:eastAsia="Times New Roman" w:cs="Times New Roman"/>
                <w:color w:val="000000"/>
                <w:szCs w:val="28"/>
                <w:lang w:eastAsia="ru-RU"/>
              </w:rPr>
              <w:t xml:space="preserve"> требований к компьютерной презентации</w:t>
            </w:r>
          </w:p>
        </w:tc>
        <w:tc>
          <w:tcPr>
            <w:tcW w:w="8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70399" w:rsidRPr="009032A9" w:rsidRDefault="00F70399" w:rsidP="003E22CF">
            <w:pPr>
              <w:spacing w:after="0" w:line="240" w:lineRule="auto"/>
              <w:jc w:val="both"/>
              <w:rPr>
                <w:rFonts w:ascii="Arial" w:eastAsia="Times New Roman" w:hAnsi="Arial" w:cs="Arial"/>
                <w:color w:val="000000"/>
                <w:sz w:val="22"/>
                <w:lang w:eastAsia="ru-RU"/>
              </w:rPr>
            </w:pPr>
            <w:proofErr w:type="gramStart"/>
            <w:r w:rsidRPr="009032A9">
              <w:rPr>
                <w:rFonts w:eastAsia="Times New Roman" w:cs="Times New Roman"/>
                <w:color w:val="000000"/>
                <w:szCs w:val="28"/>
                <w:lang w:eastAsia="ru-RU"/>
              </w:rPr>
              <w:t>соблюдены требования к первому и последним слайдам, прослеживается обоснованная последовательность слайдов и информации на слайдах, необходимое и достаточное количество фото- и видеоматериалов, учет особенностей восприятия графической (иллюстративной) информации, корректное сочетание фона и графики, дизайн презентации не противоречит ее содержанию, грамотное соотнесение устного выступления и компьютерного сопровождения, общее впечатление от мультимедийной презентации</w:t>
            </w:r>
            <w:proofErr w:type="gramEnd"/>
          </w:p>
        </w:tc>
      </w:tr>
    </w:tbl>
    <w:p w:rsidR="002941C6" w:rsidRDefault="002941C6">
      <w:bookmarkStart w:id="3" w:name="h.4d34og8"/>
      <w:bookmarkEnd w:id="3"/>
    </w:p>
    <w:sectPr w:rsidR="002941C6" w:rsidSect="00F70399">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F5573"/>
    <w:multiLevelType w:val="multilevel"/>
    <w:tmpl w:val="D374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883DC6"/>
    <w:multiLevelType w:val="multilevel"/>
    <w:tmpl w:val="0610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E76D37"/>
    <w:multiLevelType w:val="multilevel"/>
    <w:tmpl w:val="651C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99"/>
    <w:rsid w:val="002941C6"/>
    <w:rsid w:val="004C5C10"/>
    <w:rsid w:val="00A14024"/>
    <w:rsid w:val="00DF6E52"/>
    <w:rsid w:val="00F70399"/>
    <w:rsid w:val="00FE4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399"/>
    <w:rPr>
      <w:rFonts w:ascii="Times New Roman" w:hAnsi="Times New Roman"/>
      <w:sz w:val="28"/>
    </w:rPr>
  </w:style>
  <w:style w:type="paragraph" w:styleId="1">
    <w:name w:val="heading 1"/>
    <w:basedOn w:val="a"/>
    <w:next w:val="a"/>
    <w:link w:val="10"/>
    <w:autoRedefine/>
    <w:uiPriority w:val="9"/>
    <w:qFormat/>
    <w:rsid w:val="00FE4014"/>
    <w:pPr>
      <w:keepNext/>
      <w:keepLines/>
      <w:widowControl w:val="0"/>
      <w:spacing w:before="480" w:after="0" w:line="240" w:lineRule="auto"/>
      <w:outlineLvl w:val="0"/>
    </w:pPr>
    <w:rPr>
      <w:rFonts w:eastAsiaTheme="majorEastAsia"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4014"/>
    <w:rPr>
      <w:rFonts w:ascii="Times New Roman" w:eastAsiaTheme="majorEastAsia" w:hAnsi="Times New Roman" w:cstheme="majorBidi"/>
      <w:bCs/>
      <w:sz w:val="28"/>
      <w:szCs w:val="28"/>
    </w:rPr>
  </w:style>
  <w:style w:type="paragraph" w:styleId="a3">
    <w:name w:val="List Paragraph"/>
    <w:basedOn w:val="a"/>
    <w:uiPriority w:val="34"/>
    <w:qFormat/>
    <w:rsid w:val="004C5C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399"/>
    <w:rPr>
      <w:rFonts w:ascii="Times New Roman" w:hAnsi="Times New Roman"/>
      <w:sz w:val="28"/>
    </w:rPr>
  </w:style>
  <w:style w:type="paragraph" w:styleId="1">
    <w:name w:val="heading 1"/>
    <w:basedOn w:val="a"/>
    <w:next w:val="a"/>
    <w:link w:val="10"/>
    <w:autoRedefine/>
    <w:uiPriority w:val="9"/>
    <w:qFormat/>
    <w:rsid w:val="00FE4014"/>
    <w:pPr>
      <w:keepNext/>
      <w:keepLines/>
      <w:widowControl w:val="0"/>
      <w:spacing w:before="480" w:after="0" w:line="240" w:lineRule="auto"/>
      <w:outlineLvl w:val="0"/>
    </w:pPr>
    <w:rPr>
      <w:rFonts w:eastAsiaTheme="majorEastAsia"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4014"/>
    <w:rPr>
      <w:rFonts w:ascii="Times New Roman" w:eastAsiaTheme="majorEastAsia" w:hAnsi="Times New Roman" w:cstheme="majorBidi"/>
      <w:bCs/>
      <w:sz w:val="28"/>
      <w:szCs w:val="28"/>
    </w:rPr>
  </w:style>
  <w:style w:type="paragraph" w:styleId="a3">
    <w:name w:val="List Paragraph"/>
    <w:basedOn w:val="a"/>
    <w:uiPriority w:val="34"/>
    <w:qFormat/>
    <w:rsid w:val="004C5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1401</Words>
  <Characters>7989</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0-34</dc:creator>
  <cp:lastModifiedBy>Администратор</cp:lastModifiedBy>
  <cp:revision>2</cp:revision>
  <dcterms:created xsi:type="dcterms:W3CDTF">2017-04-28T11:59:00Z</dcterms:created>
  <dcterms:modified xsi:type="dcterms:W3CDTF">2021-03-04T05:32:00Z</dcterms:modified>
</cp:coreProperties>
</file>