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0C49D" w14:textId="4A63EFC5" w:rsidR="00070E85" w:rsidRDefault="00070E85" w:rsidP="00070E85">
      <w:pPr>
        <w:pStyle w:val="p270"/>
        <w:spacing w:before="105" w:beforeAutospacing="0" w:after="0" w:afterAutospacing="0" w:line="480" w:lineRule="atLeast"/>
        <w:ind w:firstLine="720"/>
        <w:jc w:val="both"/>
        <w:rPr>
          <w:color w:val="000000"/>
          <w:sz w:val="29"/>
          <w:szCs w:val="29"/>
        </w:rPr>
      </w:pPr>
    </w:p>
    <w:p w14:paraId="76F230E7" w14:textId="35A7D638" w:rsidR="001B5E00" w:rsidRPr="00A42F76" w:rsidRDefault="001B5E00" w:rsidP="00A42F76">
      <w:pPr>
        <w:pStyle w:val="p270"/>
        <w:spacing w:before="105" w:beforeAutospacing="0" w:after="0" w:afterAutospacing="0"/>
        <w:ind w:left="-567" w:firstLine="567"/>
        <w:jc w:val="both"/>
        <w:rPr>
          <w:sz w:val="28"/>
          <w:szCs w:val="28"/>
        </w:rPr>
      </w:pPr>
      <w:r w:rsidRPr="00A42F76">
        <w:rPr>
          <w:b/>
          <w:sz w:val="28"/>
          <w:szCs w:val="28"/>
        </w:rPr>
        <w:t>Тема</w:t>
      </w:r>
      <w:proofErr w:type="gramStart"/>
      <w:r w:rsidRPr="00A42F76">
        <w:rPr>
          <w:b/>
          <w:sz w:val="28"/>
          <w:szCs w:val="28"/>
        </w:rPr>
        <w:t>21( 42</w:t>
      </w:r>
      <w:proofErr w:type="gramEnd"/>
      <w:r w:rsidRPr="00A42F76">
        <w:rPr>
          <w:b/>
          <w:sz w:val="28"/>
          <w:szCs w:val="28"/>
        </w:rPr>
        <w:t xml:space="preserve"> ч)</w:t>
      </w:r>
      <w:r w:rsidR="006E37E9" w:rsidRPr="00A42F76">
        <w:rPr>
          <w:b/>
          <w:sz w:val="28"/>
          <w:szCs w:val="28"/>
        </w:rPr>
        <w:t xml:space="preserve"> </w:t>
      </w:r>
      <w:r w:rsidRPr="00A42F76">
        <w:rPr>
          <w:b/>
          <w:sz w:val="28"/>
          <w:szCs w:val="28"/>
        </w:rPr>
        <w:t>Культура постсоветского пространства</w:t>
      </w:r>
      <w:r w:rsidRPr="00A42F76">
        <w:rPr>
          <w:sz w:val="28"/>
          <w:szCs w:val="28"/>
        </w:rPr>
        <w:t>.</w:t>
      </w:r>
    </w:p>
    <w:p w14:paraId="02D1FD63" w14:textId="1E4B1214" w:rsidR="006E37E9" w:rsidRPr="00A42F76" w:rsidRDefault="006E37E9" w:rsidP="00A42F76">
      <w:pPr>
        <w:pStyle w:val="p270"/>
        <w:spacing w:before="105" w:beforeAutospacing="0" w:after="0" w:afterAutospacing="0"/>
        <w:ind w:left="-567" w:firstLine="567"/>
        <w:jc w:val="both"/>
        <w:rPr>
          <w:sz w:val="28"/>
          <w:szCs w:val="28"/>
        </w:rPr>
      </w:pPr>
      <w:r w:rsidRPr="00A42F76">
        <w:rPr>
          <w:sz w:val="28"/>
          <w:szCs w:val="28"/>
        </w:rPr>
        <w:t>План изучения.</w:t>
      </w:r>
    </w:p>
    <w:p w14:paraId="41014057" w14:textId="6DDC095F" w:rsidR="006E37E9" w:rsidRPr="00A42F76" w:rsidRDefault="006E37E9" w:rsidP="00A42F76">
      <w:pPr>
        <w:pStyle w:val="p270"/>
        <w:spacing w:before="105" w:beforeAutospacing="0" w:after="0" w:afterAutospacing="0"/>
        <w:ind w:left="-567" w:firstLine="567"/>
        <w:jc w:val="both"/>
        <w:rPr>
          <w:sz w:val="28"/>
          <w:szCs w:val="28"/>
        </w:rPr>
      </w:pPr>
      <w:r w:rsidRPr="00A42F76">
        <w:rPr>
          <w:sz w:val="28"/>
          <w:szCs w:val="28"/>
        </w:rPr>
        <w:t>1.Общая характеристика общественной жизни в постсоветский период.</w:t>
      </w:r>
    </w:p>
    <w:p w14:paraId="2D607D85" w14:textId="030F1886" w:rsidR="006E37E9" w:rsidRPr="00A42F76" w:rsidRDefault="006E37E9" w:rsidP="00A42F76">
      <w:pPr>
        <w:pStyle w:val="p270"/>
        <w:spacing w:before="105" w:beforeAutospacing="0" w:after="0" w:afterAutospacing="0"/>
        <w:ind w:left="-567" w:firstLine="567"/>
        <w:jc w:val="both"/>
        <w:rPr>
          <w:sz w:val="28"/>
          <w:szCs w:val="28"/>
        </w:rPr>
      </w:pPr>
      <w:r w:rsidRPr="00A42F76">
        <w:rPr>
          <w:sz w:val="28"/>
          <w:szCs w:val="28"/>
        </w:rPr>
        <w:t>2.</w:t>
      </w:r>
      <w:r w:rsidR="00A42F76" w:rsidRPr="00A42F76">
        <w:rPr>
          <w:sz w:val="28"/>
          <w:szCs w:val="28"/>
        </w:rPr>
        <w:t>Культура постперестроечного периода. «Возвращенное» искусство.</w:t>
      </w:r>
    </w:p>
    <w:p w14:paraId="2137FE45" w14:textId="55168A0C" w:rsidR="00A42F76" w:rsidRDefault="00A42F76" w:rsidP="00A42F76">
      <w:pPr>
        <w:pStyle w:val="a3"/>
        <w:shd w:val="clear" w:color="auto" w:fill="FFFFFF"/>
        <w:spacing w:after="0" w:afterAutospacing="0"/>
        <w:ind w:left="-567" w:firstLine="567"/>
        <w:rPr>
          <w:color w:val="000000"/>
          <w:sz w:val="28"/>
          <w:szCs w:val="28"/>
        </w:rPr>
      </w:pPr>
      <w:r w:rsidRPr="00A42F76">
        <w:rPr>
          <w:sz w:val="28"/>
          <w:szCs w:val="28"/>
        </w:rPr>
        <w:t>3.</w:t>
      </w:r>
      <w:r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Культура последнего десятилетия ХХ в.</w:t>
      </w:r>
    </w:p>
    <w:p w14:paraId="2D7991C3" w14:textId="77777777" w:rsidR="00F53583" w:rsidRDefault="000327DD" w:rsidP="00A42F76">
      <w:pPr>
        <w:pStyle w:val="a3"/>
        <w:shd w:val="clear" w:color="auto" w:fill="FFFFFF"/>
        <w:spacing w:after="0" w:afterAutospacing="0"/>
        <w:ind w:left="-567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Источники</w:t>
      </w:r>
      <w:r w:rsidR="00F53583">
        <w:rPr>
          <w:color w:val="000000"/>
          <w:sz w:val="28"/>
          <w:szCs w:val="28"/>
        </w:rPr>
        <w:t>:</w:t>
      </w:r>
      <w:bookmarkStart w:id="0" w:name="_GoBack"/>
      <w:bookmarkEnd w:id="0"/>
    </w:p>
    <w:p w14:paraId="5CBADE27" w14:textId="66FFE139" w:rsidR="000327DD" w:rsidRDefault="00F53583" w:rsidP="00A42F76">
      <w:pPr>
        <w:pStyle w:val="a3"/>
        <w:shd w:val="clear" w:color="auto" w:fill="FFFFFF"/>
        <w:spacing w:after="0" w:afterAutospacing="0"/>
        <w:ind w:left="-567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Культурология под ред. Марковой Н.А.С538-544</w:t>
      </w:r>
    </w:p>
    <w:p w14:paraId="01703422" w14:textId="42A86B54" w:rsidR="00F53583" w:rsidRPr="00A42F76" w:rsidRDefault="00E46F66" w:rsidP="00A42F76">
      <w:pPr>
        <w:pStyle w:val="a3"/>
        <w:shd w:val="clear" w:color="auto" w:fill="FFFFFF"/>
        <w:spacing w:after="0" w:afterAutospacing="0"/>
        <w:ind w:left="-567" w:firstLine="567"/>
        <w:rPr>
          <w:color w:val="000000"/>
          <w:sz w:val="28"/>
          <w:szCs w:val="28"/>
        </w:rPr>
      </w:pPr>
      <w:hyperlink r:id="rId4" w:history="1">
        <w:r>
          <w:rPr>
            <w:rStyle w:val="a4"/>
          </w:rPr>
          <w:t>https://www.youtube.com/watch?v=FdYDQlR3pKM</w:t>
        </w:r>
      </w:hyperlink>
    </w:p>
    <w:p w14:paraId="752C7823" w14:textId="7ECC88FB" w:rsidR="00A42F76" w:rsidRPr="00A42F76" w:rsidRDefault="00A42F76" w:rsidP="00A42F76">
      <w:pPr>
        <w:pStyle w:val="p270"/>
        <w:spacing w:before="105" w:beforeAutospacing="0" w:after="0" w:afterAutospacing="0"/>
        <w:ind w:left="-567" w:firstLine="567"/>
        <w:jc w:val="both"/>
        <w:rPr>
          <w:sz w:val="28"/>
          <w:szCs w:val="28"/>
        </w:rPr>
      </w:pPr>
    </w:p>
    <w:p w14:paraId="09C98F3C" w14:textId="1488AD91" w:rsidR="006E37E9" w:rsidRPr="00A42F76" w:rsidRDefault="006E37E9" w:rsidP="003F7050">
      <w:pPr>
        <w:pStyle w:val="p270"/>
        <w:spacing w:before="105" w:beforeAutospacing="0" w:after="0" w:afterAutospacing="0" w:line="276" w:lineRule="auto"/>
        <w:ind w:left="-567" w:firstLine="567"/>
        <w:jc w:val="both"/>
        <w:rPr>
          <w:color w:val="000000"/>
          <w:sz w:val="28"/>
          <w:szCs w:val="28"/>
        </w:rPr>
      </w:pPr>
      <w:r w:rsidRPr="00A42F76">
        <w:rPr>
          <w:color w:val="000000"/>
          <w:sz w:val="28"/>
          <w:szCs w:val="28"/>
        </w:rPr>
        <w:t xml:space="preserve">Период 1985—1991 гг. вошел в современную историю России как период «перестройки и гласности». В период правления последнего Генерального секретаря КПСС и первого президента СССР М.С. Горбачева в стране и в мире произошли важные события: развалились Советский Союз и социалистический лагерь, подорвана монополия компартии, </w:t>
      </w:r>
      <w:proofErr w:type="spellStart"/>
      <w:r w:rsidRPr="00A42F76">
        <w:rPr>
          <w:color w:val="000000"/>
          <w:sz w:val="28"/>
          <w:szCs w:val="28"/>
        </w:rPr>
        <w:t>либерализована</w:t>
      </w:r>
      <w:proofErr w:type="spellEnd"/>
      <w:r w:rsidRPr="00A42F76">
        <w:rPr>
          <w:color w:val="000000"/>
          <w:sz w:val="28"/>
          <w:szCs w:val="28"/>
        </w:rPr>
        <w:t xml:space="preserve"> экономика и смягчена цензура, появились признаки свободы слова. Одновременно ухудшилось материальное положение народа, развалилась плановая экономика. Образование Российской Федерации, Конституция которой была одобрена на всенародном референдуме в 1993 года, и приход к власти Б.Н. Ельцина серьезно повлияли на культурную ситуацию в стране.</w:t>
      </w:r>
    </w:p>
    <w:p w14:paraId="561A20B2" w14:textId="79720B69" w:rsidR="00CA3D7D" w:rsidRPr="00A42F76" w:rsidRDefault="00070E85" w:rsidP="003F7050">
      <w:pPr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A42F76">
        <w:rPr>
          <w:rFonts w:ascii="Times New Roman" w:hAnsi="Times New Roman" w:cs="Times New Roman"/>
          <w:sz w:val="28"/>
          <w:szCs w:val="28"/>
        </w:rPr>
        <w:t>С развалом Советского Союза и появлением Содружества Независимых Государств (СНГ, декабрь 1991) постсоветское культурное пространство претерпело значительные изменения. Полное изменение культурных ориентиров не такой быстрый процесс, как в политической и экономической сферах, и может растянуться на десятилетия. Для стран с устоявшимися культурными традициями девяностые годы 20 века стали испытанием. Проведение реформ и введение гласности должны были способствовать развитию новых государств</w:t>
      </w:r>
      <w:r w:rsidR="00CC1770" w:rsidRPr="00A42F76">
        <w:rPr>
          <w:rFonts w:ascii="Times New Roman" w:hAnsi="Times New Roman" w:cs="Times New Roman"/>
          <w:sz w:val="28"/>
          <w:szCs w:val="28"/>
        </w:rPr>
        <w:t>.</w:t>
      </w:r>
      <w:r w:rsidR="00CC1770" w:rsidRPr="00A42F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1770" w:rsidRPr="00A42F76">
        <w:rPr>
          <w:rFonts w:ascii="Times New Roman" w:hAnsi="Times New Roman" w:cs="Times New Roman"/>
          <w:color w:val="000000"/>
          <w:sz w:val="28"/>
          <w:szCs w:val="28"/>
        </w:rPr>
        <w:t>Одним из первых лозунгов новой эпохи была «Гласность», т. е. установка на расширение информированности народных масс о деятельности партии и правительства, открытость, гласность принимаемых решений, установка на свободное обсуждение накопившихся недостатков и отрицательных явлений в жизни советского общества. Повсеместно началось открытое обсуждение вопросов, которые раньше, в эпоху тотального контроля, обсуждались только тайком «на кухнях</w:t>
      </w:r>
      <w:proofErr w:type="gramStart"/>
      <w:r w:rsidR="00CC1770" w:rsidRPr="00A42F76">
        <w:rPr>
          <w:rFonts w:ascii="Times New Roman" w:hAnsi="Times New Roman" w:cs="Times New Roman"/>
          <w:color w:val="000000"/>
          <w:sz w:val="28"/>
          <w:szCs w:val="28"/>
        </w:rPr>
        <w:t>».</w:t>
      </w:r>
      <w:r w:rsidRPr="00A42F7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42F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D3A9D9" w14:textId="60CAB9CE" w:rsidR="00717BB6" w:rsidRPr="00A42F76" w:rsidRDefault="00717BB6" w:rsidP="003F7050">
      <w:pPr>
        <w:pStyle w:val="a3"/>
        <w:shd w:val="clear" w:color="auto" w:fill="FFFFFF"/>
        <w:spacing w:after="0" w:afterAutospacing="0" w:line="276" w:lineRule="auto"/>
        <w:ind w:left="-567" w:firstLine="567"/>
        <w:rPr>
          <w:color w:val="000000"/>
          <w:sz w:val="28"/>
          <w:szCs w:val="28"/>
        </w:rPr>
      </w:pPr>
      <w:r w:rsidRPr="00A42F76">
        <w:rPr>
          <w:color w:val="000000"/>
          <w:sz w:val="28"/>
          <w:szCs w:val="28"/>
        </w:rPr>
        <w:lastRenderedPageBreak/>
        <w:t>Шел стремительный процесс восстановления тех ее страниц, которые замалчивались в советское время. В них люди искали ответы на вопросы, поставленные жизнью.</w:t>
      </w:r>
    </w:p>
    <w:p w14:paraId="4C18485E" w14:textId="195527FA" w:rsidR="00CC1770" w:rsidRPr="003F7050" w:rsidRDefault="00CC1770" w:rsidP="00A42F76">
      <w:pPr>
        <w:pStyle w:val="a3"/>
        <w:shd w:val="clear" w:color="auto" w:fill="FFFFFF"/>
        <w:spacing w:after="0" w:afterAutospacing="0"/>
        <w:ind w:left="-567" w:firstLine="567"/>
        <w:rPr>
          <w:b/>
          <w:color w:val="000000"/>
          <w:sz w:val="28"/>
          <w:szCs w:val="28"/>
        </w:rPr>
      </w:pPr>
      <w:r w:rsidRPr="003F7050">
        <w:rPr>
          <w:b/>
          <w:color w:val="000000"/>
          <w:sz w:val="28"/>
          <w:szCs w:val="28"/>
        </w:rPr>
        <w:t xml:space="preserve">2. </w:t>
      </w:r>
      <w:proofErr w:type="gramStart"/>
      <w:r w:rsidRPr="003F7050">
        <w:rPr>
          <w:b/>
          <w:color w:val="000000"/>
          <w:sz w:val="28"/>
          <w:szCs w:val="28"/>
        </w:rPr>
        <w:t>« Возвращенное</w:t>
      </w:r>
      <w:proofErr w:type="gramEnd"/>
      <w:r w:rsidRPr="003F7050">
        <w:rPr>
          <w:b/>
          <w:color w:val="000000"/>
          <w:sz w:val="28"/>
          <w:szCs w:val="28"/>
        </w:rPr>
        <w:t>» искусство.</w:t>
      </w:r>
    </w:p>
    <w:p w14:paraId="409F9782" w14:textId="6A5B4FFB" w:rsidR="00CC1770" w:rsidRPr="00A42F76" w:rsidRDefault="00CC1770" w:rsidP="00A42F76">
      <w:pPr>
        <w:pStyle w:val="a3"/>
        <w:shd w:val="clear" w:color="auto" w:fill="FFFFFF"/>
        <w:spacing w:after="0" w:afterAutospacing="0"/>
        <w:ind w:left="-567" w:firstLine="567"/>
        <w:rPr>
          <w:color w:val="000000"/>
          <w:sz w:val="28"/>
          <w:szCs w:val="28"/>
        </w:rPr>
      </w:pPr>
      <w:r w:rsidRPr="003F7050">
        <w:rPr>
          <w:b/>
          <w:color w:val="000000"/>
          <w:sz w:val="28"/>
          <w:szCs w:val="28"/>
        </w:rPr>
        <w:t>Литература и печать постперестроечного периода</w:t>
      </w:r>
      <w:r w:rsidRPr="00A42F76">
        <w:rPr>
          <w:color w:val="000000"/>
          <w:sz w:val="28"/>
          <w:szCs w:val="28"/>
        </w:rPr>
        <w:t>.</w:t>
      </w:r>
    </w:p>
    <w:p w14:paraId="3106A6EF" w14:textId="74870CC8" w:rsidR="00353FB9" w:rsidRPr="00A42F76" w:rsidRDefault="00717BB6" w:rsidP="003F7050">
      <w:pPr>
        <w:pStyle w:val="a3"/>
        <w:shd w:val="clear" w:color="auto" w:fill="FFFFFF"/>
        <w:spacing w:after="0" w:afterAutospacing="0" w:line="276" w:lineRule="auto"/>
        <w:ind w:left="-567" w:firstLine="567"/>
        <w:rPr>
          <w:color w:val="000000"/>
          <w:sz w:val="28"/>
          <w:szCs w:val="28"/>
        </w:rPr>
      </w:pPr>
      <w:proofErr w:type="spellStart"/>
      <w:r w:rsidRPr="00A42F76">
        <w:rPr>
          <w:color w:val="000000"/>
          <w:sz w:val="28"/>
          <w:szCs w:val="28"/>
        </w:rPr>
        <w:t>«Толсты</w:t>
      </w:r>
      <w:proofErr w:type="spellEnd"/>
      <w:r w:rsidRPr="00A42F76">
        <w:rPr>
          <w:color w:val="000000"/>
          <w:sz w:val="28"/>
          <w:szCs w:val="28"/>
        </w:rPr>
        <w:t>е» литературные журналы печатали неизвестные ранее широкому</w:t>
      </w:r>
      <w:r w:rsidR="003F7050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советскому читателю литературные произведения, воспоминания очевидцев и</w:t>
      </w:r>
      <w:r w:rsidR="00CC1770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мемуары, представляющие новый взгляд на историческую правду. Благодаря</w:t>
      </w:r>
      <w:r w:rsidR="00CC1770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этому тиражи их резко возросли, а подписки на самые популярные из них</w:t>
      </w:r>
      <w:r w:rsidR="00CC1770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(«Нева», «Новый мир», «Юность») попали в разряд острейшего дефицита и</w:t>
      </w:r>
      <w:r w:rsidR="00CC1770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 xml:space="preserve">распространялись «по лимиту», т. е. ограниченным </w:t>
      </w:r>
      <w:proofErr w:type="spellStart"/>
      <w:r w:rsidRPr="00A42F76">
        <w:rPr>
          <w:color w:val="000000"/>
          <w:sz w:val="28"/>
          <w:szCs w:val="28"/>
        </w:rPr>
        <w:t>числом.За</w:t>
      </w:r>
      <w:proofErr w:type="spellEnd"/>
      <w:r w:rsidRPr="00A42F76">
        <w:rPr>
          <w:color w:val="000000"/>
          <w:sz w:val="28"/>
          <w:szCs w:val="28"/>
        </w:rPr>
        <w:t xml:space="preserve"> несколько лет в журналах и отдельными изданиями в свет вышли романы</w:t>
      </w:r>
      <w:r w:rsidR="00353FB9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 xml:space="preserve">А. И. </w:t>
      </w:r>
      <w:proofErr w:type="spellStart"/>
      <w:r w:rsidRPr="00A42F76">
        <w:rPr>
          <w:color w:val="000000"/>
          <w:sz w:val="28"/>
          <w:szCs w:val="28"/>
        </w:rPr>
        <w:t>Солженицина</w:t>
      </w:r>
      <w:proofErr w:type="spellEnd"/>
      <w:r w:rsidRPr="00A42F76">
        <w:rPr>
          <w:color w:val="000000"/>
          <w:sz w:val="28"/>
          <w:szCs w:val="28"/>
        </w:rPr>
        <w:t xml:space="preserve"> («В круге первом», «Раковый корпус», «Архипелаг ГУЛАГ»),</w:t>
      </w:r>
      <w:r w:rsidR="00353FB9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Ю. Домбровского («Хранитель древностей»), Е. И. Замятина («Мы»),</w:t>
      </w:r>
      <w:r w:rsidR="00353FB9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 xml:space="preserve">М. А. </w:t>
      </w:r>
      <w:proofErr w:type="spellStart"/>
      <w:r w:rsidRPr="00A42F76">
        <w:rPr>
          <w:color w:val="000000"/>
          <w:sz w:val="28"/>
          <w:szCs w:val="28"/>
        </w:rPr>
        <w:t>Алданова</w:t>
      </w:r>
      <w:proofErr w:type="spellEnd"/>
      <w:r w:rsidRPr="00A42F76">
        <w:rPr>
          <w:color w:val="000000"/>
          <w:sz w:val="28"/>
          <w:szCs w:val="28"/>
        </w:rPr>
        <w:t xml:space="preserve"> («Святая Елена, маленький остров»),</w:t>
      </w:r>
      <w:proofErr w:type="spellStart"/>
      <w:r w:rsidRPr="00A42F76">
        <w:rPr>
          <w:color w:val="000000"/>
          <w:sz w:val="28"/>
          <w:szCs w:val="28"/>
        </w:rPr>
        <w:t>Б.Л.Пастернака</w:t>
      </w:r>
      <w:proofErr w:type="spellEnd"/>
      <w:r w:rsidR="003F7050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(«Доктор Живаго»), М. А. Булгакова («Мастер и Маргарита»), В. В. Набокова</w:t>
      </w:r>
      <w:r w:rsidR="003F7050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(«Лолита»), Б. Пильняка («Голый год», «Повесть непогашенной Луны»),</w:t>
      </w:r>
      <w:r w:rsidR="003F7050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А. Платонова («</w:t>
      </w:r>
      <w:proofErr w:type="spellStart"/>
      <w:r w:rsidRPr="00A42F76">
        <w:rPr>
          <w:color w:val="000000"/>
          <w:sz w:val="28"/>
          <w:szCs w:val="28"/>
        </w:rPr>
        <w:t>Чевенгур</w:t>
      </w:r>
      <w:proofErr w:type="spellEnd"/>
      <w:r w:rsidRPr="00A42F76">
        <w:rPr>
          <w:color w:val="000000"/>
          <w:sz w:val="28"/>
          <w:szCs w:val="28"/>
        </w:rPr>
        <w:t>», «Котлован»), поэтические произведения</w:t>
      </w:r>
      <w:r w:rsidR="003F7050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 xml:space="preserve">Г. В. Иванова, А. А. Ахматовой, Н. С. Гумилева, О. Э. Мандельштама. </w:t>
      </w:r>
    </w:p>
    <w:p w14:paraId="666533E3" w14:textId="300FBB9E" w:rsidR="00353FB9" w:rsidRPr="003F7050" w:rsidRDefault="00353FB9" w:rsidP="003F7050">
      <w:pPr>
        <w:pStyle w:val="a3"/>
        <w:shd w:val="clear" w:color="auto" w:fill="FFFFFF"/>
        <w:spacing w:after="0" w:afterAutospacing="0" w:line="276" w:lineRule="auto"/>
        <w:ind w:left="-567" w:firstLine="567"/>
        <w:rPr>
          <w:b/>
          <w:color w:val="000000"/>
          <w:sz w:val="28"/>
          <w:szCs w:val="28"/>
        </w:rPr>
      </w:pPr>
      <w:r w:rsidRPr="003F7050">
        <w:rPr>
          <w:b/>
          <w:color w:val="000000"/>
          <w:sz w:val="28"/>
          <w:szCs w:val="28"/>
        </w:rPr>
        <w:t>Театр</w:t>
      </w:r>
    </w:p>
    <w:p w14:paraId="15658173" w14:textId="669D659A" w:rsidR="00717BB6" w:rsidRPr="00A42F76" w:rsidRDefault="00717BB6" w:rsidP="003F7050">
      <w:pPr>
        <w:pStyle w:val="a3"/>
        <w:shd w:val="clear" w:color="auto" w:fill="FFFFFF"/>
        <w:spacing w:after="0" w:afterAutospacing="0" w:line="276" w:lineRule="auto"/>
        <w:ind w:left="-567" w:firstLine="567"/>
        <w:rPr>
          <w:color w:val="000000"/>
          <w:sz w:val="28"/>
          <w:szCs w:val="28"/>
        </w:rPr>
      </w:pPr>
      <w:r w:rsidRPr="00A42F76">
        <w:rPr>
          <w:color w:val="000000"/>
          <w:sz w:val="28"/>
          <w:szCs w:val="28"/>
        </w:rPr>
        <w:t>На</w:t>
      </w:r>
      <w:r w:rsidR="00353FB9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театральных подмостках определяющее значение получает публицистическая</w:t>
      </w:r>
      <w:r w:rsidR="00353FB9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драма. Наиболее ярким представителем этого направления стал М. Ф. Шатров</w:t>
      </w:r>
      <w:r w:rsidR="00353FB9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(Маршак) («Диктатура совести»). Особенный общественный резонанс вызывали</w:t>
      </w:r>
      <w:r w:rsidR="00353FB9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произведения, в которых затрагивалась тема сталинизма и сталинских</w:t>
      </w:r>
      <w:r w:rsidR="00353FB9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репрессий. Далеко не все из них были литературными шедеврами, но они</w:t>
      </w:r>
      <w:r w:rsidR="00353FB9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пользовались неизменным интересом читателей перестроечной поры, потому что</w:t>
      </w:r>
      <w:r w:rsidR="00353FB9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«открывали глаза», рассказывали о том, о чем раньше рассказывать было</w:t>
      </w:r>
      <w:r w:rsidR="00353FB9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нельзя.</w:t>
      </w:r>
    </w:p>
    <w:p w14:paraId="35906F18" w14:textId="74220482" w:rsidR="00717BB6" w:rsidRPr="00A42F76" w:rsidRDefault="00717BB6" w:rsidP="003F7050">
      <w:pPr>
        <w:pStyle w:val="a3"/>
        <w:shd w:val="clear" w:color="auto" w:fill="FFFFFF"/>
        <w:spacing w:after="0" w:afterAutospacing="0" w:line="276" w:lineRule="auto"/>
        <w:ind w:left="-567" w:firstLine="567"/>
        <w:rPr>
          <w:color w:val="000000"/>
          <w:sz w:val="28"/>
          <w:szCs w:val="28"/>
        </w:rPr>
      </w:pPr>
      <w:r w:rsidRPr="00A42F76">
        <w:rPr>
          <w:color w:val="000000"/>
          <w:sz w:val="28"/>
          <w:szCs w:val="28"/>
        </w:rPr>
        <w:t>Сходная ситуация наблюдалась и в других видах искусства. Шел</w:t>
      </w:r>
      <w:r w:rsidR="00B92019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интенсивный процесс «возвращения» творческого наследия деятелей искусств,</w:t>
      </w:r>
      <w:r w:rsidR="00B92019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находившихся ранее под идеологическим запретом. Зрители смогли вновь</w:t>
      </w:r>
      <w:r w:rsidR="00B92019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 xml:space="preserve">увидеть работы художников П. </w:t>
      </w:r>
      <w:proofErr w:type="spellStart"/>
      <w:r w:rsidRPr="00A42F76">
        <w:rPr>
          <w:color w:val="000000"/>
          <w:sz w:val="28"/>
          <w:szCs w:val="28"/>
        </w:rPr>
        <w:t>Филонова</w:t>
      </w:r>
      <w:proofErr w:type="spellEnd"/>
      <w:r w:rsidRPr="00A42F76">
        <w:rPr>
          <w:color w:val="000000"/>
          <w:sz w:val="28"/>
          <w:szCs w:val="28"/>
        </w:rPr>
        <w:t>, К. Малевича, В. Кандинского. В</w:t>
      </w:r>
      <w:r w:rsidR="00B92019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музыкальную культуру было возвращено творчество А. Шнитке, М. Ростроповича,</w:t>
      </w:r>
      <w:r w:rsidR="00B92019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на широкую сцену вышли представители музыкального «андеграунда»: группы</w:t>
      </w:r>
      <w:r w:rsidR="00B92019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«Наутилус», «Аквариум», «Кино» и т. д.</w:t>
      </w:r>
    </w:p>
    <w:p w14:paraId="754A65BE" w14:textId="77777777" w:rsidR="00B92019" w:rsidRPr="00A42F76" w:rsidRDefault="00717BB6" w:rsidP="003F7050">
      <w:pPr>
        <w:pStyle w:val="a3"/>
        <w:shd w:val="clear" w:color="auto" w:fill="FFFFFF"/>
        <w:spacing w:after="0" w:afterAutospacing="0" w:line="276" w:lineRule="auto"/>
        <w:ind w:left="-567" w:firstLine="567"/>
        <w:rPr>
          <w:color w:val="000000"/>
          <w:sz w:val="28"/>
          <w:szCs w:val="28"/>
        </w:rPr>
      </w:pPr>
      <w:r w:rsidRPr="00A42F76">
        <w:rPr>
          <w:color w:val="000000"/>
          <w:sz w:val="28"/>
          <w:szCs w:val="28"/>
        </w:rPr>
        <w:lastRenderedPageBreak/>
        <w:t xml:space="preserve">Художественный анализ </w:t>
      </w:r>
      <w:r w:rsidRPr="00A42F76">
        <w:rPr>
          <w:b/>
          <w:color w:val="000000"/>
          <w:sz w:val="28"/>
          <w:szCs w:val="28"/>
        </w:rPr>
        <w:t>феномена сталинизма</w:t>
      </w:r>
      <w:r w:rsidRPr="00A42F76">
        <w:rPr>
          <w:color w:val="000000"/>
          <w:sz w:val="28"/>
          <w:szCs w:val="28"/>
        </w:rPr>
        <w:t xml:space="preserve"> стал определяющим</w:t>
      </w:r>
      <w:r w:rsidR="00B92019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направлением и в творчестве писателей, музыкантов и художников, работавших непосредственно в годы Перестройки.</w:t>
      </w:r>
    </w:p>
    <w:p w14:paraId="7F46E5B0" w14:textId="600D31AA" w:rsidR="00717BB6" w:rsidRPr="00A42F76" w:rsidRDefault="00717BB6" w:rsidP="003F7050">
      <w:pPr>
        <w:pStyle w:val="a3"/>
        <w:shd w:val="clear" w:color="auto" w:fill="FFFFFF"/>
        <w:spacing w:after="0" w:afterAutospacing="0" w:line="276" w:lineRule="auto"/>
        <w:ind w:left="-567" w:firstLine="567"/>
        <w:rPr>
          <w:color w:val="000000"/>
          <w:sz w:val="28"/>
          <w:szCs w:val="28"/>
        </w:rPr>
      </w:pPr>
      <w:r w:rsidRPr="00A42F76">
        <w:rPr>
          <w:color w:val="000000"/>
          <w:sz w:val="28"/>
          <w:szCs w:val="28"/>
        </w:rPr>
        <w:t xml:space="preserve"> Как одно из наиболее значительных</w:t>
      </w:r>
      <w:r w:rsidR="00B92019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произведений советской литературы был оценен современниками роман</w:t>
      </w:r>
      <w:r w:rsidR="00B92019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Ч. Айтматова «Плаха» (1986 г.), для которого, как и для большинства</w:t>
      </w:r>
      <w:r w:rsidR="00B92019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произведений Айтматова, характерно сочетание глубокого психологизма с</w:t>
      </w:r>
      <w:r w:rsidR="00B92019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традициями фольклора, мифологической образностью и метафоричностью.</w:t>
      </w:r>
    </w:p>
    <w:p w14:paraId="576FF0D0" w14:textId="5E1DCB23" w:rsidR="00717BB6" w:rsidRPr="00A42F76" w:rsidRDefault="00717BB6" w:rsidP="003F7050">
      <w:pPr>
        <w:pStyle w:val="a3"/>
        <w:shd w:val="clear" w:color="auto" w:fill="FFFFFF"/>
        <w:spacing w:after="0" w:afterAutospacing="0" w:line="276" w:lineRule="auto"/>
        <w:ind w:left="-567" w:firstLine="567"/>
        <w:rPr>
          <w:color w:val="000000"/>
          <w:sz w:val="28"/>
          <w:szCs w:val="28"/>
        </w:rPr>
      </w:pPr>
      <w:r w:rsidRPr="00A42F76">
        <w:rPr>
          <w:color w:val="000000"/>
          <w:sz w:val="28"/>
          <w:szCs w:val="28"/>
        </w:rPr>
        <w:t>Заметным явлением в литературе Перестроечной поры, своеобразным</w:t>
      </w:r>
      <w:r w:rsidR="003F7050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бестселлером стал роман А. Н. Рыбакова «Дети Арбата» (1987 г.), в котором</w:t>
      </w:r>
      <w:r w:rsidR="003F7050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 xml:space="preserve">эпоха культа личности воссоздается через призму судьбы поколения 30-х гг. </w:t>
      </w:r>
      <w:proofErr w:type="spellStart"/>
      <w:r w:rsidRPr="00A42F76">
        <w:rPr>
          <w:color w:val="000000"/>
          <w:sz w:val="28"/>
          <w:szCs w:val="28"/>
        </w:rPr>
        <w:t>Осудьбах</w:t>
      </w:r>
      <w:proofErr w:type="spellEnd"/>
      <w:r w:rsidRPr="00A42F76">
        <w:rPr>
          <w:color w:val="000000"/>
          <w:sz w:val="28"/>
          <w:szCs w:val="28"/>
        </w:rPr>
        <w:t xml:space="preserve"> ученых генетиков, о науке в условиях тоталитарного режима</w:t>
      </w:r>
      <w:r w:rsidR="003F7050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повествуется в романах В. Д. Дудинцева «Белые одежды» (1987 г.) и</w:t>
      </w:r>
      <w:r w:rsidR="003F7050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Д. А. Гранина «Зубр» (1987 г.). Послевоенным «детдомовским» детям, ставшим</w:t>
      </w:r>
      <w:r w:rsidR="003F7050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случайными жертвами событий, связанных с насильственным выселением с родной</w:t>
      </w:r>
      <w:r w:rsidR="00B92019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земли чеченцев в 1944 г., посвящен роман А. И. Приставкина «Ночевала тучка</w:t>
      </w:r>
      <w:r w:rsidR="00B92019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золотая» (1987 г.). Все эти произведения вызвали большой общественный</w:t>
      </w:r>
      <w:r w:rsidR="003F7050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резонанс и сыграли существенную роль в развитии русской культуры, хотя</w:t>
      </w:r>
      <w:r w:rsidR="003F7050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зачастую публицистическая составляющая в них преобладала над</w:t>
      </w:r>
      <w:r w:rsidR="00B92019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художественной.</w:t>
      </w:r>
    </w:p>
    <w:p w14:paraId="7C763180" w14:textId="77777777" w:rsidR="00717BB6" w:rsidRPr="00A42F76" w:rsidRDefault="00717BB6" w:rsidP="00A42F76">
      <w:pPr>
        <w:pStyle w:val="a3"/>
        <w:shd w:val="clear" w:color="auto" w:fill="FFFFFF"/>
        <w:spacing w:after="0" w:afterAutospacing="0"/>
        <w:ind w:left="-567" w:firstLine="567"/>
        <w:rPr>
          <w:color w:val="000000"/>
          <w:sz w:val="28"/>
          <w:szCs w:val="28"/>
        </w:rPr>
      </w:pPr>
      <w:r w:rsidRPr="00A42F76">
        <w:rPr>
          <w:color w:val="000000"/>
          <w:sz w:val="28"/>
          <w:szCs w:val="28"/>
        </w:rPr>
        <w:t>Немногое из созданного в ту переломную эпоху прошло проверку временем.</w:t>
      </w:r>
    </w:p>
    <w:p w14:paraId="58936D61" w14:textId="05F2A3F5" w:rsidR="00717BB6" w:rsidRPr="00A42F76" w:rsidRDefault="00717BB6" w:rsidP="003F7050">
      <w:pPr>
        <w:pStyle w:val="a3"/>
        <w:shd w:val="clear" w:color="auto" w:fill="FFFFFF"/>
        <w:spacing w:after="0" w:afterAutospacing="0" w:line="276" w:lineRule="auto"/>
        <w:ind w:left="-567" w:firstLine="567"/>
        <w:rPr>
          <w:color w:val="000000"/>
          <w:sz w:val="28"/>
          <w:szCs w:val="28"/>
        </w:rPr>
      </w:pPr>
      <w:r w:rsidRPr="00A42F76">
        <w:rPr>
          <w:b/>
          <w:color w:val="000000"/>
          <w:sz w:val="28"/>
          <w:szCs w:val="28"/>
        </w:rPr>
        <w:t>В изобразительном искусстве</w:t>
      </w:r>
      <w:r w:rsidRPr="00A42F76">
        <w:rPr>
          <w:color w:val="000000"/>
          <w:sz w:val="28"/>
          <w:szCs w:val="28"/>
        </w:rPr>
        <w:t xml:space="preserve"> «дух времени» отразился в весьма посредственных</w:t>
      </w:r>
      <w:r w:rsidR="00B92019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и схематичных картинах И. С. Глазунова («Вечная Россия» 1988 г.). Вновь</w:t>
      </w:r>
      <w:r w:rsidR="00B92019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 xml:space="preserve">популярным жанром, </w:t>
      </w:r>
      <w:proofErr w:type="gramStart"/>
      <w:r w:rsidRPr="00A42F76">
        <w:rPr>
          <w:color w:val="000000"/>
          <w:sz w:val="28"/>
          <w:szCs w:val="28"/>
        </w:rPr>
        <w:t>как то</w:t>
      </w:r>
      <w:proofErr w:type="gramEnd"/>
      <w:r w:rsidRPr="00A42F76">
        <w:rPr>
          <w:color w:val="000000"/>
          <w:sz w:val="28"/>
          <w:szCs w:val="28"/>
        </w:rPr>
        <w:t xml:space="preserve"> всегда бывало в критические моменты истории,</w:t>
      </w:r>
      <w:r w:rsidR="00B92019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становится плакат.</w:t>
      </w:r>
    </w:p>
    <w:p w14:paraId="7772D0A6" w14:textId="2B9DD074" w:rsidR="00B92019" w:rsidRPr="00A42F76" w:rsidRDefault="00717BB6" w:rsidP="003F7050">
      <w:pPr>
        <w:pStyle w:val="a3"/>
        <w:shd w:val="clear" w:color="auto" w:fill="FFFFFF"/>
        <w:spacing w:after="0" w:afterAutospacing="0" w:line="276" w:lineRule="auto"/>
        <w:ind w:left="-567" w:firstLine="567"/>
        <w:rPr>
          <w:color w:val="000000"/>
          <w:sz w:val="28"/>
          <w:szCs w:val="28"/>
        </w:rPr>
      </w:pPr>
      <w:r w:rsidRPr="00A42F76">
        <w:rPr>
          <w:b/>
          <w:color w:val="000000"/>
          <w:sz w:val="28"/>
          <w:szCs w:val="28"/>
        </w:rPr>
        <w:t>В художественном и документальном кинематографе</w:t>
      </w:r>
      <w:r w:rsidRPr="00A42F76">
        <w:rPr>
          <w:color w:val="000000"/>
          <w:sz w:val="28"/>
          <w:szCs w:val="28"/>
        </w:rPr>
        <w:t xml:space="preserve"> перестроечных лет</w:t>
      </w:r>
      <w:r w:rsidR="003F7050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появляется ряд замечательных фильмов, созвучных эпохе: «Покаяние»</w:t>
      </w:r>
      <w:r w:rsidR="003F7050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 xml:space="preserve">Т. Абуладзе, «Легко ли быть молодым» Ю. </w:t>
      </w:r>
      <w:proofErr w:type="spellStart"/>
      <w:r w:rsidRPr="00A42F76">
        <w:rPr>
          <w:color w:val="000000"/>
          <w:sz w:val="28"/>
          <w:szCs w:val="28"/>
        </w:rPr>
        <w:t>Подниекса</w:t>
      </w:r>
      <w:proofErr w:type="spellEnd"/>
      <w:r w:rsidRPr="00A42F76">
        <w:rPr>
          <w:color w:val="000000"/>
          <w:sz w:val="28"/>
          <w:szCs w:val="28"/>
        </w:rPr>
        <w:t>, «Так жить нельзя»</w:t>
      </w:r>
      <w:r w:rsidR="003F7050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С. Говорухина, «Завтра была война» Ю. Кары, «Холодное лето пятьдесят</w:t>
      </w:r>
      <w:r w:rsidR="003F7050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третьего»).</w:t>
      </w:r>
    </w:p>
    <w:p w14:paraId="0CD0BDE4" w14:textId="0636E03A" w:rsidR="00717BB6" w:rsidRPr="00A42F76" w:rsidRDefault="00717BB6" w:rsidP="003F7050">
      <w:pPr>
        <w:pStyle w:val="a3"/>
        <w:shd w:val="clear" w:color="auto" w:fill="FFFFFF"/>
        <w:spacing w:after="0" w:afterAutospacing="0" w:line="276" w:lineRule="auto"/>
        <w:ind w:left="-567" w:firstLine="567"/>
        <w:rPr>
          <w:color w:val="000000"/>
          <w:sz w:val="28"/>
          <w:szCs w:val="28"/>
        </w:rPr>
      </w:pPr>
      <w:r w:rsidRPr="00A42F76">
        <w:rPr>
          <w:color w:val="000000"/>
          <w:sz w:val="28"/>
          <w:szCs w:val="28"/>
        </w:rPr>
        <w:t xml:space="preserve"> Вместе с тем кроме серьезных, глубоких фильмов, наполненных</w:t>
      </w:r>
      <w:r w:rsidR="003F7050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размышлениями о судьбе страны, о ее истории, снималось много весьма слабых</w:t>
      </w:r>
      <w:r w:rsidR="003F7050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картин, авторы которых старались обеспечить зрительский интерес за счет</w:t>
      </w:r>
      <w:r w:rsidR="003F7050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нарочито мрачного изображения социальной действительности. Такие фильмы</w:t>
      </w:r>
      <w:r w:rsidR="003F7050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были рассчитаны на скандальную популярность, их образная система строилась</w:t>
      </w:r>
      <w:r w:rsidR="003F7050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на контрасте с традиционным советским кинематографом, в котором принято</w:t>
      </w:r>
      <w:r w:rsidR="003F7050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было избегать излишнего натурализма, постельных сцен и прочих вульгарных</w:t>
      </w:r>
      <w:r w:rsidR="003F7050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lastRenderedPageBreak/>
        <w:t>приемов. Такие фильмы в просторечии получили название «чернухи» («Маленькая</w:t>
      </w:r>
      <w:r w:rsidR="00B92019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 xml:space="preserve">Вера» </w:t>
      </w:r>
      <w:proofErr w:type="spellStart"/>
      <w:r w:rsidRPr="00A42F76">
        <w:rPr>
          <w:color w:val="000000"/>
          <w:sz w:val="28"/>
          <w:szCs w:val="28"/>
        </w:rPr>
        <w:t>реж</w:t>
      </w:r>
      <w:proofErr w:type="spellEnd"/>
      <w:r w:rsidRPr="00A42F76">
        <w:rPr>
          <w:color w:val="000000"/>
          <w:sz w:val="28"/>
          <w:szCs w:val="28"/>
        </w:rPr>
        <w:t xml:space="preserve">. В. </w:t>
      </w:r>
      <w:proofErr w:type="spellStart"/>
      <w:r w:rsidRPr="00A42F76">
        <w:rPr>
          <w:color w:val="000000"/>
          <w:sz w:val="28"/>
          <w:szCs w:val="28"/>
        </w:rPr>
        <w:t>Пичул</w:t>
      </w:r>
      <w:proofErr w:type="spellEnd"/>
      <w:r w:rsidRPr="00A42F76">
        <w:rPr>
          <w:color w:val="000000"/>
          <w:sz w:val="28"/>
          <w:szCs w:val="28"/>
        </w:rPr>
        <w:t>).</w:t>
      </w:r>
    </w:p>
    <w:p w14:paraId="60ACB4F8" w14:textId="01FC1BF8" w:rsidR="00717BB6" w:rsidRPr="00A42F76" w:rsidRDefault="00717BB6" w:rsidP="003F7050">
      <w:pPr>
        <w:pStyle w:val="a3"/>
        <w:shd w:val="clear" w:color="auto" w:fill="FFFFFF"/>
        <w:spacing w:after="0" w:afterAutospacing="0" w:line="276" w:lineRule="auto"/>
        <w:ind w:left="-567" w:firstLine="567"/>
        <w:rPr>
          <w:color w:val="000000"/>
          <w:sz w:val="28"/>
          <w:szCs w:val="28"/>
        </w:rPr>
      </w:pPr>
      <w:r w:rsidRPr="00A42F76">
        <w:rPr>
          <w:color w:val="000000"/>
          <w:sz w:val="28"/>
          <w:szCs w:val="28"/>
        </w:rPr>
        <w:t>Огромную роль в культурной и общественной жизни приобрела</w:t>
      </w:r>
      <w:r w:rsidR="003F7050">
        <w:rPr>
          <w:color w:val="000000"/>
          <w:sz w:val="28"/>
          <w:szCs w:val="28"/>
        </w:rPr>
        <w:t xml:space="preserve"> </w:t>
      </w:r>
      <w:r w:rsidRPr="00A42F76">
        <w:rPr>
          <w:b/>
          <w:color w:val="000000"/>
          <w:sz w:val="28"/>
          <w:szCs w:val="28"/>
        </w:rPr>
        <w:t>публицистика.</w:t>
      </w:r>
      <w:r w:rsidRPr="00A42F76">
        <w:rPr>
          <w:color w:val="000000"/>
          <w:sz w:val="28"/>
          <w:szCs w:val="28"/>
        </w:rPr>
        <w:t xml:space="preserve"> Статьи печатались в журналах «Знамя», «Новый мир», «Огонек»,</w:t>
      </w:r>
      <w:r w:rsidR="00B92019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в «Литературной газете». Особенно большой любовью читателей в те времена</w:t>
      </w:r>
      <w:r w:rsidR="003F7050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пользовался еженедельник «Аргументы и факты». Тираж «АиФ» перестроечной</w:t>
      </w:r>
      <w:r w:rsidR="003F7050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поры перекрыл все мыслимые пределы и попал в «Книгу рекордов Гиннеса».</w:t>
      </w:r>
    </w:p>
    <w:p w14:paraId="12E34FF4" w14:textId="5EE765D2" w:rsidR="00717BB6" w:rsidRPr="00A42F76" w:rsidRDefault="00717BB6" w:rsidP="003F7050">
      <w:pPr>
        <w:pStyle w:val="a3"/>
        <w:shd w:val="clear" w:color="auto" w:fill="FFFFFF"/>
        <w:spacing w:after="0" w:afterAutospacing="0" w:line="276" w:lineRule="auto"/>
        <w:ind w:left="-567" w:firstLine="567"/>
        <w:rPr>
          <w:color w:val="000000"/>
          <w:sz w:val="28"/>
          <w:szCs w:val="28"/>
        </w:rPr>
      </w:pPr>
      <w:r w:rsidRPr="00A42F76">
        <w:rPr>
          <w:color w:val="000000"/>
          <w:sz w:val="28"/>
          <w:szCs w:val="28"/>
        </w:rPr>
        <w:t xml:space="preserve">Однако наиболее широкую аудиторию имели </w:t>
      </w:r>
      <w:r w:rsidRPr="00A42F76">
        <w:rPr>
          <w:b/>
          <w:color w:val="000000"/>
          <w:sz w:val="28"/>
          <w:szCs w:val="28"/>
        </w:rPr>
        <w:t>телевизионные публицистические</w:t>
      </w:r>
      <w:r w:rsidR="00B92019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передачи, такие как «Взгляд», «Двенадцатый этаж», «До и после полуночи»,</w:t>
      </w:r>
      <w:r w:rsidR="00B92019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«600 секунд». Несмотря на то, что шли эти передачи в неудобное для</w:t>
      </w:r>
      <w:r w:rsidR="00B92019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большинства зрителей время (поздно вечером), они пользовались очень большой</w:t>
      </w:r>
      <w:r w:rsidR="00B92019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популярностью, а показанные в них сюжеты становились предметом всеобщего</w:t>
      </w:r>
      <w:r w:rsidR="00B92019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обсуждения. Журналисты обращались к самым жгучим и волнующим темам</w:t>
      </w:r>
      <w:r w:rsidR="00B92019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современности: проблемы молодежи, война в Афганистане, экологические</w:t>
      </w:r>
      <w:r w:rsidR="00B92019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катастрофы и пр. Ведущие программ были не похожи на традиционных советских</w:t>
      </w:r>
      <w:r w:rsidR="00B92019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дикторов: раскованны, современны, умны (В. Листьев, В. Любимов, В. Молчанов</w:t>
      </w:r>
      <w:r w:rsidR="00B92019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и др.)</w:t>
      </w:r>
    </w:p>
    <w:p w14:paraId="58636203" w14:textId="7D7D8D2F" w:rsidR="00717BB6" w:rsidRPr="00A42F76" w:rsidRDefault="00717BB6" w:rsidP="003F7050">
      <w:pPr>
        <w:pStyle w:val="a3"/>
        <w:shd w:val="clear" w:color="auto" w:fill="FFFFFF"/>
        <w:spacing w:after="0" w:afterAutospacing="0" w:line="276" w:lineRule="auto"/>
        <w:ind w:left="-567" w:firstLine="567"/>
        <w:rPr>
          <w:color w:val="000000"/>
          <w:sz w:val="28"/>
          <w:szCs w:val="28"/>
        </w:rPr>
      </w:pPr>
      <w:r w:rsidRPr="00A42F76">
        <w:rPr>
          <w:color w:val="000000"/>
          <w:sz w:val="28"/>
          <w:szCs w:val="28"/>
        </w:rPr>
        <w:t xml:space="preserve">Неоднозначны результаты Перестройки в </w:t>
      </w:r>
      <w:r w:rsidRPr="00A42F76">
        <w:rPr>
          <w:b/>
          <w:color w:val="000000"/>
          <w:sz w:val="28"/>
          <w:szCs w:val="28"/>
        </w:rPr>
        <w:t>сфере образования</w:t>
      </w:r>
      <w:r w:rsidRPr="00A42F76">
        <w:rPr>
          <w:color w:val="000000"/>
          <w:sz w:val="28"/>
          <w:szCs w:val="28"/>
        </w:rPr>
        <w:t xml:space="preserve">. </w:t>
      </w:r>
      <w:proofErr w:type="gramStart"/>
      <w:r w:rsidRPr="00A42F76">
        <w:rPr>
          <w:color w:val="000000"/>
          <w:sz w:val="28"/>
          <w:szCs w:val="28"/>
        </w:rPr>
        <w:t>С одной</w:t>
      </w:r>
      <w:r w:rsidR="003F7050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стороны</w:t>
      </w:r>
      <w:proofErr w:type="gramEnd"/>
      <w:r w:rsidRPr="00A42F76">
        <w:rPr>
          <w:color w:val="000000"/>
          <w:sz w:val="28"/>
          <w:szCs w:val="28"/>
        </w:rPr>
        <w:t xml:space="preserve"> гласность вскрыла серьезные недостатки в средней и высшей школе:</w:t>
      </w:r>
      <w:r w:rsidR="003F7050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слаба была материально-техническая база, сильно отстали от жизни школьные и</w:t>
      </w:r>
      <w:r w:rsidR="003F7050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вузовские программы и учебники, явно устаревшими, а значит, недейственными</w:t>
      </w:r>
      <w:r w:rsidR="003F7050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были традиционные принципы воспитательной работы (субботники, пионерские</w:t>
      </w:r>
      <w:r w:rsidR="003F7050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слеты, тимуровские отряды). Таким образом, стала очевидной необходимость в</w:t>
      </w:r>
      <w:r w:rsidR="003F7050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незамедлительных реформах.</w:t>
      </w:r>
    </w:p>
    <w:p w14:paraId="04414530" w14:textId="77777777" w:rsidR="00DC0FCD" w:rsidRDefault="00717BB6" w:rsidP="00DC0FCD">
      <w:pPr>
        <w:pStyle w:val="a3"/>
        <w:shd w:val="clear" w:color="auto" w:fill="FFFFFF"/>
        <w:spacing w:after="0" w:afterAutospacing="0" w:line="276" w:lineRule="auto"/>
        <w:ind w:left="-567" w:firstLine="567"/>
        <w:rPr>
          <w:color w:val="000000"/>
          <w:sz w:val="28"/>
          <w:szCs w:val="28"/>
        </w:rPr>
      </w:pPr>
      <w:r w:rsidRPr="00A42F76">
        <w:rPr>
          <w:color w:val="000000"/>
          <w:sz w:val="28"/>
          <w:szCs w:val="28"/>
        </w:rPr>
        <w:t>С другой стороны, попытки исправить сложившееся положение часто</w:t>
      </w:r>
      <w:r w:rsidR="003F7050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приводили лишь к ухудшению качества учебного процесса. Отказываясь от</w:t>
      </w:r>
      <w:r w:rsidR="003F7050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использования старой учебной литературы, школы оказывались либо совсем без</w:t>
      </w:r>
      <w:r w:rsidR="003F7050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учебников, либо вынуждены были использовать весьма сомнительного качества</w:t>
      </w:r>
      <w:r w:rsidR="003F7050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новые. Введение в школьные курсы новых предметов (таких, например, как</w:t>
      </w:r>
      <w:r w:rsidR="003F7050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«Этика и психология семейной жизни», «Информатика») оказалось</w:t>
      </w:r>
      <w:r w:rsidR="00DC0FCD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неподготовленным: не было ни квалифицированных преподавателей, готовых</w:t>
      </w:r>
      <w:r w:rsidR="00DC0FCD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вести новые дисциплины, ни технических возможностей, ни учебно-методической</w:t>
      </w:r>
      <w:r w:rsidR="00DC0FCD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 xml:space="preserve">литературы. </w:t>
      </w:r>
    </w:p>
    <w:p w14:paraId="0240F95D" w14:textId="15AC1248" w:rsidR="00717BB6" w:rsidRPr="00A42F76" w:rsidRDefault="00717BB6" w:rsidP="00DC0FCD">
      <w:pPr>
        <w:pStyle w:val="a3"/>
        <w:shd w:val="clear" w:color="auto" w:fill="FFFFFF"/>
        <w:spacing w:after="0" w:afterAutospacing="0" w:line="276" w:lineRule="auto"/>
        <w:ind w:left="-567" w:firstLine="567"/>
        <w:rPr>
          <w:color w:val="000000"/>
          <w:sz w:val="28"/>
          <w:szCs w:val="28"/>
        </w:rPr>
      </w:pPr>
      <w:r w:rsidRPr="00A42F76">
        <w:rPr>
          <w:color w:val="000000"/>
          <w:sz w:val="28"/>
          <w:szCs w:val="28"/>
        </w:rPr>
        <w:t>Изжившие себя пионерская и комсомольские организации были</w:t>
      </w:r>
      <w:r w:rsidR="00DC0FCD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 xml:space="preserve">наконец упразднены, но взамен им не было создано ничего нового –подрастающее </w:t>
      </w:r>
      <w:r w:rsidRPr="00A42F76">
        <w:rPr>
          <w:color w:val="000000"/>
          <w:sz w:val="28"/>
          <w:szCs w:val="28"/>
        </w:rPr>
        <w:lastRenderedPageBreak/>
        <w:t>поколение выпало из воспитательного процесса. В большинстве</w:t>
      </w:r>
      <w:r w:rsidR="00DC0FCD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случаев «реформы» свелись к перемене названий: в массовом порядке</w:t>
      </w:r>
      <w:r w:rsidR="00DC0FCD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обыкновенные средние школы, ПТУ и техникумы стали именовать себя</w:t>
      </w:r>
      <w:r w:rsidR="00DC0FCD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гимназиями, лицеями, колледжами и даже академиями. Суть с изменением</w:t>
      </w:r>
      <w:r w:rsidR="00DC0FCD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вывески не менялась. Попытки создать гибкую систему образования, отвечающую</w:t>
      </w:r>
      <w:r w:rsidR="00DC0FCD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потребностям времени, наталкивались на косность значительной части</w:t>
      </w:r>
      <w:r w:rsidR="00DC0FCD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преподавательского состава и недостаток средств.</w:t>
      </w:r>
      <w:r w:rsidR="00DC0FCD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Сфера высшего образования, помимо проблем, общих для всей системы</w:t>
      </w:r>
      <w:r w:rsidR="00DC0FCD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народного просвещения, столкнулась с проблемой дефицита преподавателей,</w:t>
      </w:r>
      <w:r w:rsidR="00DC0FCD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многие из которых уходили из вузов в коммерческие фирмы или уезжали</w:t>
      </w:r>
      <w:r w:rsidR="00DC0FCD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за</w:t>
      </w:r>
      <w:r w:rsidR="00DC0FCD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границу.</w:t>
      </w:r>
    </w:p>
    <w:p w14:paraId="7E40FFA8" w14:textId="42641CA7" w:rsidR="00717BB6" w:rsidRPr="00A42F76" w:rsidRDefault="00717BB6" w:rsidP="00DC0FCD">
      <w:pPr>
        <w:pStyle w:val="a3"/>
        <w:shd w:val="clear" w:color="auto" w:fill="FFFFFF"/>
        <w:spacing w:after="0" w:afterAutospacing="0" w:line="276" w:lineRule="auto"/>
        <w:ind w:left="-567" w:firstLine="567"/>
        <w:rPr>
          <w:color w:val="000000"/>
          <w:sz w:val="28"/>
          <w:szCs w:val="28"/>
        </w:rPr>
      </w:pPr>
      <w:r w:rsidRPr="00A42F76">
        <w:rPr>
          <w:color w:val="000000"/>
          <w:sz w:val="28"/>
          <w:szCs w:val="28"/>
        </w:rPr>
        <w:t>В еще большей степени проблема «утечки умов» стала актуальна для</w:t>
      </w:r>
      <w:r w:rsidR="00DC0FCD">
        <w:rPr>
          <w:color w:val="000000"/>
          <w:sz w:val="28"/>
          <w:szCs w:val="28"/>
        </w:rPr>
        <w:t xml:space="preserve"> </w:t>
      </w:r>
      <w:r w:rsidRPr="00DC0FCD">
        <w:rPr>
          <w:b/>
          <w:color w:val="000000"/>
          <w:sz w:val="28"/>
          <w:szCs w:val="28"/>
        </w:rPr>
        <w:t>науки</w:t>
      </w:r>
      <w:r w:rsidRPr="00A42F76">
        <w:rPr>
          <w:color w:val="000000"/>
          <w:sz w:val="28"/>
          <w:szCs w:val="28"/>
        </w:rPr>
        <w:t>. Если исследования в прикладных областях в годы Перестройки заметно</w:t>
      </w:r>
      <w:r w:rsidR="00DC0FCD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оживляются, то фундаментальная наука, на протяжении десятилетий являвшаяся</w:t>
      </w:r>
      <w:r w:rsidR="00DC0FCD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предметом национальной гордости, неизбежно клонится к упадку, причинами</w:t>
      </w:r>
      <w:r w:rsidR="00DC0FCD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которого стали трудности с финансированием, падение престижа и потеря</w:t>
      </w:r>
      <w:r w:rsidR="00DC0FCD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понимания социальной значимости работы ученого в обществе.</w:t>
      </w:r>
    </w:p>
    <w:p w14:paraId="1E9CBB68" w14:textId="77777777" w:rsidR="00717BB6" w:rsidRPr="00A42F76" w:rsidRDefault="00717BB6" w:rsidP="00DC0FCD">
      <w:pPr>
        <w:pStyle w:val="a3"/>
        <w:shd w:val="clear" w:color="auto" w:fill="FFFFFF"/>
        <w:spacing w:after="0" w:afterAutospacing="0" w:line="276" w:lineRule="auto"/>
        <w:ind w:left="-567" w:firstLine="567"/>
        <w:rPr>
          <w:color w:val="000000"/>
          <w:sz w:val="28"/>
          <w:szCs w:val="28"/>
        </w:rPr>
      </w:pPr>
      <w:r w:rsidRPr="00A42F76">
        <w:rPr>
          <w:color w:val="000000"/>
          <w:sz w:val="28"/>
          <w:szCs w:val="28"/>
        </w:rPr>
        <w:t>В целом культурные последствия Перестройки еще ждут своей оценки.</w:t>
      </w:r>
    </w:p>
    <w:p w14:paraId="1FA41FF7" w14:textId="77E1E37A" w:rsidR="00717BB6" w:rsidRPr="00A42F76" w:rsidRDefault="00717BB6" w:rsidP="00DC0FCD">
      <w:pPr>
        <w:pStyle w:val="a3"/>
        <w:shd w:val="clear" w:color="auto" w:fill="FFFFFF"/>
        <w:spacing w:after="0" w:afterAutospacing="0" w:line="276" w:lineRule="auto"/>
        <w:ind w:left="-567" w:firstLine="567"/>
        <w:rPr>
          <w:color w:val="000000"/>
          <w:sz w:val="28"/>
          <w:szCs w:val="28"/>
        </w:rPr>
      </w:pPr>
      <w:r w:rsidRPr="00A42F76">
        <w:rPr>
          <w:color w:val="000000"/>
          <w:sz w:val="28"/>
          <w:szCs w:val="28"/>
        </w:rPr>
        <w:t>Вполне очевидно, что наряду с несомненным положительным эффектом, который</w:t>
      </w:r>
      <w:r w:rsidR="00DC0FCD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принесла демократизация (обретение наследия писателей, художников и</w:t>
      </w:r>
      <w:r w:rsidR="00DC0FCD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музыкантов, творчество которых замалчивалось, общее оживление культурной</w:t>
      </w:r>
      <w:r w:rsidR="00DC0FCD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жизни), нельзя не заметить и отрицательных следствий не вполне продуманных</w:t>
      </w:r>
      <w:r w:rsidR="00DC0FCD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реформ (углубление кризиса в системе образования, упадок фундаментальной</w:t>
      </w:r>
      <w:r w:rsidR="00DC0FCD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науки).</w:t>
      </w:r>
    </w:p>
    <w:p w14:paraId="766B0E0F" w14:textId="036FFF4F" w:rsidR="00717BB6" w:rsidRPr="00A42F76" w:rsidRDefault="00A42F76" w:rsidP="00A42F76">
      <w:pPr>
        <w:pStyle w:val="a3"/>
        <w:shd w:val="clear" w:color="auto" w:fill="FFFFFF"/>
        <w:spacing w:after="0" w:afterAutospacing="0"/>
        <w:ind w:left="-567" w:firstLine="567"/>
        <w:rPr>
          <w:b/>
          <w:color w:val="000000"/>
          <w:sz w:val="28"/>
          <w:szCs w:val="28"/>
        </w:rPr>
      </w:pPr>
      <w:r w:rsidRPr="00A42F76">
        <w:rPr>
          <w:b/>
          <w:color w:val="000000"/>
          <w:sz w:val="28"/>
          <w:szCs w:val="28"/>
        </w:rPr>
        <w:t>3.</w:t>
      </w:r>
      <w:r w:rsidR="00717BB6" w:rsidRPr="00A42F76">
        <w:rPr>
          <w:b/>
          <w:color w:val="000000"/>
          <w:sz w:val="28"/>
          <w:szCs w:val="28"/>
        </w:rPr>
        <w:t>Культура последнего десятилетия ХХ в.</w:t>
      </w:r>
    </w:p>
    <w:p w14:paraId="686A1044" w14:textId="66FF1E44" w:rsidR="00717BB6" w:rsidRPr="00A42F76" w:rsidRDefault="00717BB6" w:rsidP="00DC0FCD">
      <w:pPr>
        <w:pStyle w:val="a3"/>
        <w:shd w:val="clear" w:color="auto" w:fill="FFFFFF"/>
        <w:spacing w:after="0" w:afterAutospacing="0" w:line="276" w:lineRule="auto"/>
        <w:ind w:left="-567" w:firstLine="567"/>
        <w:rPr>
          <w:color w:val="000000"/>
          <w:sz w:val="28"/>
          <w:szCs w:val="28"/>
        </w:rPr>
      </w:pPr>
      <w:r w:rsidRPr="00A42F76">
        <w:rPr>
          <w:color w:val="000000"/>
          <w:sz w:val="28"/>
          <w:szCs w:val="28"/>
        </w:rPr>
        <w:t xml:space="preserve">Среди наиболее значительных течений </w:t>
      </w:r>
      <w:r w:rsidR="00DC0FCD">
        <w:rPr>
          <w:color w:val="000000"/>
          <w:sz w:val="28"/>
          <w:szCs w:val="28"/>
        </w:rPr>
        <w:t>культурного развития в последнее десятилетие ХХ</w:t>
      </w:r>
      <w:r w:rsidRPr="00A42F76">
        <w:rPr>
          <w:color w:val="000000"/>
          <w:sz w:val="28"/>
          <w:szCs w:val="28"/>
        </w:rPr>
        <w:t xml:space="preserve"> следует отметить</w:t>
      </w:r>
      <w:r w:rsidR="00DC0FCD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постмодернизм. Классиками европейского постмодернизма являются Хорхе-Луис</w:t>
      </w:r>
      <w:r w:rsidR="00DC0FCD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Борхес, Умберто Эко, Джон Фаулз. Характерной чертой концепции</w:t>
      </w:r>
      <w:r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постмодернизма считается «</w:t>
      </w:r>
      <w:proofErr w:type="spellStart"/>
      <w:r w:rsidRPr="00A42F76">
        <w:rPr>
          <w:color w:val="000000"/>
          <w:sz w:val="28"/>
          <w:szCs w:val="28"/>
        </w:rPr>
        <w:t>цитатность</w:t>
      </w:r>
      <w:proofErr w:type="spellEnd"/>
      <w:r w:rsidRPr="00A42F76">
        <w:rPr>
          <w:color w:val="000000"/>
          <w:sz w:val="28"/>
          <w:szCs w:val="28"/>
        </w:rPr>
        <w:t>». Материалом для творческого</w:t>
      </w:r>
      <w:r w:rsidR="00DC0FCD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осмысления в постмодернистском произведении становятся не столько реальные</w:t>
      </w:r>
      <w:r w:rsidR="00372B08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события жизни, сколько впечатления от ранее прочитанных автором книг,</w:t>
      </w:r>
      <w:r w:rsidR="00372B08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увиденных фильмов, услышанной музыки. Из этих впечатлений, как из</w:t>
      </w:r>
      <w:r w:rsidR="00372B08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разноцветных смальт, составляется мозаика нового произведения. Восприятие</w:t>
      </w:r>
      <w:r w:rsidR="00AC77A0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произведения часто превращается для вдумчивого читателя в решение</w:t>
      </w:r>
      <w:r w:rsidR="00AC77A0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своеобразного ребуса – откуда что взято. Это своеобразная игра. Развивая</w:t>
      </w:r>
      <w:r w:rsidR="00AC77A0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 xml:space="preserve">какой-либо сюжетный ход, автор одновременно как бы намекает на </w:t>
      </w:r>
      <w:r w:rsidRPr="00A42F76">
        <w:rPr>
          <w:color w:val="000000"/>
          <w:sz w:val="28"/>
          <w:szCs w:val="28"/>
        </w:rPr>
        <w:lastRenderedPageBreak/>
        <w:t>какой-нибудь</w:t>
      </w:r>
      <w:r w:rsidR="00AC77A0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 xml:space="preserve">широко известный литературный или кинематографический </w:t>
      </w:r>
      <w:proofErr w:type="gramStart"/>
      <w:r w:rsidRPr="00A42F76">
        <w:rPr>
          <w:color w:val="000000"/>
          <w:sz w:val="28"/>
          <w:szCs w:val="28"/>
        </w:rPr>
        <w:t>образ</w:t>
      </w:r>
      <w:proofErr w:type="gramEnd"/>
      <w:r w:rsidRPr="00A42F76">
        <w:rPr>
          <w:color w:val="000000"/>
          <w:sz w:val="28"/>
          <w:szCs w:val="28"/>
        </w:rPr>
        <w:t xml:space="preserve"> или штамп.</w:t>
      </w:r>
    </w:p>
    <w:p w14:paraId="0ECC811A" w14:textId="29FB5D23" w:rsidR="00717BB6" w:rsidRPr="00A42F76" w:rsidRDefault="00717BB6" w:rsidP="00DC0FCD">
      <w:pPr>
        <w:pStyle w:val="a3"/>
        <w:shd w:val="clear" w:color="auto" w:fill="FFFFFF"/>
        <w:spacing w:after="0" w:afterAutospacing="0" w:line="276" w:lineRule="auto"/>
        <w:ind w:left="-567" w:firstLine="567"/>
        <w:rPr>
          <w:color w:val="000000"/>
          <w:sz w:val="28"/>
          <w:szCs w:val="28"/>
        </w:rPr>
      </w:pPr>
      <w:r w:rsidRPr="00A42F76">
        <w:rPr>
          <w:color w:val="000000"/>
          <w:sz w:val="28"/>
          <w:szCs w:val="28"/>
        </w:rPr>
        <w:t>Например</w:t>
      </w:r>
      <w:r w:rsidR="00DC0FCD">
        <w:rPr>
          <w:color w:val="000000"/>
          <w:sz w:val="28"/>
          <w:szCs w:val="28"/>
        </w:rPr>
        <w:t>,</w:t>
      </w:r>
      <w:r w:rsidRPr="00A42F76">
        <w:rPr>
          <w:color w:val="000000"/>
          <w:sz w:val="28"/>
          <w:szCs w:val="28"/>
        </w:rPr>
        <w:t xml:space="preserve"> роман популярного современного писателя В. Пелевина «Чапаев и</w:t>
      </w:r>
      <w:r w:rsidR="00AC77A0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Пустота» во многом построен на аллюзиях с популярными в советское время</w:t>
      </w:r>
      <w:r w:rsidR="00AC77A0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анекдотами о Чапаеве и фильмом братьев Васильевых, хотя речь в книге идет</w:t>
      </w:r>
      <w:r w:rsidR="00AC77A0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 xml:space="preserve">совсем о другом. Ничего общего у </w:t>
      </w:r>
      <w:proofErr w:type="spellStart"/>
      <w:r w:rsidRPr="00A42F76">
        <w:rPr>
          <w:color w:val="000000"/>
          <w:sz w:val="28"/>
          <w:szCs w:val="28"/>
        </w:rPr>
        <w:t>пелевинского</w:t>
      </w:r>
      <w:proofErr w:type="spellEnd"/>
      <w:r w:rsidRPr="00A42F76">
        <w:rPr>
          <w:color w:val="000000"/>
          <w:sz w:val="28"/>
          <w:szCs w:val="28"/>
        </w:rPr>
        <w:t xml:space="preserve"> Чапаева с реальным героем</w:t>
      </w:r>
      <w:r w:rsidR="00AC77A0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гражданской войны нет, но в нем угадываются намеки и отсылки к образу,</w:t>
      </w:r>
      <w:r w:rsidR="00AC77A0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 xml:space="preserve">созданному на экране актером Бабочкиным. </w:t>
      </w:r>
      <w:proofErr w:type="spellStart"/>
      <w:r w:rsidRPr="00A42F76">
        <w:rPr>
          <w:color w:val="000000"/>
          <w:sz w:val="28"/>
          <w:szCs w:val="28"/>
        </w:rPr>
        <w:t>Цитатность</w:t>
      </w:r>
      <w:proofErr w:type="spellEnd"/>
      <w:r w:rsidRPr="00A42F76">
        <w:rPr>
          <w:color w:val="000000"/>
          <w:sz w:val="28"/>
          <w:szCs w:val="28"/>
        </w:rPr>
        <w:t xml:space="preserve"> характерна и для других</w:t>
      </w:r>
      <w:r w:rsidR="00AC77A0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популярных произведений Пелевина «</w:t>
      </w:r>
      <w:proofErr w:type="spellStart"/>
      <w:r w:rsidRPr="00A42F76">
        <w:rPr>
          <w:color w:val="000000"/>
          <w:sz w:val="28"/>
          <w:szCs w:val="28"/>
        </w:rPr>
        <w:t>Generation</w:t>
      </w:r>
      <w:proofErr w:type="spellEnd"/>
      <w:r w:rsidRPr="00A42F76">
        <w:rPr>
          <w:color w:val="000000"/>
          <w:sz w:val="28"/>
          <w:szCs w:val="28"/>
        </w:rPr>
        <w:t xml:space="preserve"> П», «Амон Ра», «Жизнь</w:t>
      </w:r>
      <w:r w:rsidR="00AC77A0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насекомых» и др.</w:t>
      </w:r>
    </w:p>
    <w:p w14:paraId="56816CA1" w14:textId="77777777" w:rsidR="00717BB6" w:rsidRPr="00A42F76" w:rsidRDefault="00717BB6" w:rsidP="00A42F76">
      <w:pPr>
        <w:pStyle w:val="a3"/>
        <w:shd w:val="clear" w:color="auto" w:fill="FFFFFF"/>
        <w:spacing w:after="0" w:afterAutospacing="0"/>
        <w:ind w:left="-567" w:firstLine="567"/>
        <w:rPr>
          <w:color w:val="000000"/>
          <w:sz w:val="28"/>
          <w:szCs w:val="28"/>
        </w:rPr>
      </w:pPr>
      <w:r w:rsidRPr="00A42F76">
        <w:rPr>
          <w:color w:val="000000"/>
          <w:sz w:val="28"/>
          <w:szCs w:val="28"/>
        </w:rPr>
        <w:t>Изменение художественных вкусов выразилось еще и в том, что в</w:t>
      </w:r>
    </w:p>
    <w:p w14:paraId="0748B184" w14:textId="798E2138" w:rsidR="00717BB6" w:rsidRPr="00A42F76" w:rsidRDefault="00717BB6" w:rsidP="00DC0FCD">
      <w:pPr>
        <w:pStyle w:val="a3"/>
        <w:shd w:val="clear" w:color="auto" w:fill="FFFFFF"/>
        <w:spacing w:after="0" w:afterAutospacing="0" w:line="276" w:lineRule="auto"/>
        <w:ind w:left="-567" w:firstLine="567"/>
        <w:rPr>
          <w:color w:val="000000"/>
          <w:sz w:val="28"/>
          <w:szCs w:val="28"/>
        </w:rPr>
      </w:pPr>
      <w:r w:rsidRPr="00A42F76">
        <w:rPr>
          <w:color w:val="000000"/>
          <w:sz w:val="28"/>
          <w:szCs w:val="28"/>
        </w:rPr>
        <w:t>«возвращенной» (т. е. написанной еще в советское время, но не вышедшей</w:t>
      </w:r>
      <w:r w:rsidR="00AC77A0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тогда по цензурным соображениям в свет) литературе современного читателя</w:t>
      </w:r>
      <w:r w:rsidR="00AC77A0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больше интересуют уже не гражданственно-публицистические романы об эпохе</w:t>
      </w:r>
      <w:r w:rsidR="00AC77A0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сталинизма, как то было десять лет назад, а постмодернистские по духу</w:t>
      </w:r>
      <w:r w:rsidR="00AC77A0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произведения с элементами «цитатной» игры: «Москва – Петушки» Венедикта</w:t>
      </w:r>
      <w:r w:rsidR="00AC77A0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Ерофеева (1969 г.), «Пушкинский дом» Андрея Битова (1971 г.).</w:t>
      </w:r>
    </w:p>
    <w:p w14:paraId="6F349471" w14:textId="04E83105" w:rsidR="00717BB6" w:rsidRPr="00A42F76" w:rsidRDefault="00717BB6" w:rsidP="00DC0FCD">
      <w:pPr>
        <w:pStyle w:val="a3"/>
        <w:shd w:val="clear" w:color="auto" w:fill="FFFFFF"/>
        <w:spacing w:after="0" w:afterAutospacing="0" w:line="276" w:lineRule="auto"/>
        <w:ind w:left="-567" w:firstLine="567"/>
        <w:rPr>
          <w:color w:val="000000"/>
          <w:sz w:val="28"/>
          <w:szCs w:val="28"/>
        </w:rPr>
      </w:pPr>
      <w:r w:rsidRPr="00A42F76">
        <w:rPr>
          <w:color w:val="000000"/>
          <w:sz w:val="28"/>
          <w:szCs w:val="28"/>
        </w:rPr>
        <w:t>С проникновением рыночных отношений в книгоиздательское дело прилавки</w:t>
      </w:r>
      <w:r w:rsidR="00AC77A0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книжных магазинов на всем постсоветском пространстве заполонила</w:t>
      </w:r>
      <w:r w:rsidR="00AC77A0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художественно- развлекательная литература самого различного качества:</w:t>
      </w:r>
    </w:p>
    <w:p w14:paraId="4CE99592" w14:textId="67A535D6" w:rsidR="00717BB6" w:rsidRPr="00A42F76" w:rsidRDefault="00717BB6" w:rsidP="00DC0FCD">
      <w:pPr>
        <w:pStyle w:val="a3"/>
        <w:shd w:val="clear" w:color="auto" w:fill="FFFFFF"/>
        <w:spacing w:after="0" w:afterAutospacing="0" w:line="276" w:lineRule="auto"/>
        <w:ind w:left="-567" w:firstLine="567"/>
        <w:rPr>
          <w:color w:val="000000"/>
          <w:sz w:val="28"/>
          <w:szCs w:val="28"/>
        </w:rPr>
      </w:pPr>
      <w:r w:rsidRPr="00A42F76">
        <w:rPr>
          <w:color w:val="000000"/>
          <w:sz w:val="28"/>
          <w:szCs w:val="28"/>
        </w:rPr>
        <w:t>детективы, фантастика, так называемые женские романы. Среди мастеров</w:t>
      </w:r>
      <w:r w:rsidR="0025366F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 xml:space="preserve">детективного жанра наиболее известны В. Доценко («Бешеный»), Ф. </w:t>
      </w:r>
      <w:proofErr w:type="spellStart"/>
      <w:r w:rsidRPr="00A42F76">
        <w:rPr>
          <w:color w:val="000000"/>
          <w:sz w:val="28"/>
          <w:szCs w:val="28"/>
        </w:rPr>
        <w:t>Незнанский</w:t>
      </w:r>
      <w:proofErr w:type="spellEnd"/>
      <w:r w:rsidR="0025366F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(«Марш Турецкого»), А. Маринина (серия романов о следователе Анастасии</w:t>
      </w:r>
      <w:r w:rsidR="0025366F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Каменской). На смену научной фантастике, популярной в 60–80-е гг. приходит</w:t>
      </w:r>
      <w:r w:rsidR="0025366F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фантастика в стиле «</w:t>
      </w:r>
      <w:proofErr w:type="spellStart"/>
      <w:r w:rsidRPr="00A42F76">
        <w:rPr>
          <w:color w:val="000000"/>
          <w:sz w:val="28"/>
          <w:szCs w:val="28"/>
        </w:rPr>
        <w:t>фентази</w:t>
      </w:r>
      <w:proofErr w:type="spellEnd"/>
      <w:r w:rsidRPr="00A42F76">
        <w:rPr>
          <w:color w:val="000000"/>
          <w:sz w:val="28"/>
          <w:szCs w:val="28"/>
        </w:rPr>
        <w:t>», родоначальником которой в мировой литературе</w:t>
      </w:r>
      <w:r w:rsidR="0025366F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был английский писатель и ученый Дж. Толкиен. Русское ф</w:t>
      </w:r>
      <w:r w:rsidR="0025366F" w:rsidRPr="00A42F76">
        <w:rPr>
          <w:color w:val="000000"/>
          <w:sz w:val="28"/>
          <w:szCs w:val="28"/>
        </w:rPr>
        <w:t>э</w:t>
      </w:r>
      <w:r w:rsidRPr="00A42F76">
        <w:rPr>
          <w:color w:val="000000"/>
          <w:sz w:val="28"/>
          <w:szCs w:val="28"/>
        </w:rPr>
        <w:t>нт</w:t>
      </w:r>
      <w:r w:rsidR="00EB540C" w:rsidRPr="00A42F76">
        <w:rPr>
          <w:color w:val="000000"/>
          <w:sz w:val="28"/>
          <w:szCs w:val="28"/>
        </w:rPr>
        <w:t>е</w:t>
      </w:r>
      <w:r w:rsidRPr="00A42F76">
        <w:rPr>
          <w:color w:val="000000"/>
          <w:sz w:val="28"/>
          <w:szCs w:val="28"/>
        </w:rPr>
        <w:t>зи представлено</w:t>
      </w:r>
      <w:r w:rsidR="00EB540C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произведениями М. Семеновой («Волкодав») и Н. Перумова («Алмазный меч,</w:t>
      </w:r>
      <w:r w:rsidR="00EB540C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деревянный меч» и пр.) Для ф</w:t>
      </w:r>
      <w:r w:rsidR="00EB540C" w:rsidRPr="00A42F76">
        <w:rPr>
          <w:color w:val="000000"/>
          <w:sz w:val="28"/>
          <w:szCs w:val="28"/>
        </w:rPr>
        <w:t>э</w:t>
      </w:r>
      <w:r w:rsidRPr="00A42F76">
        <w:rPr>
          <w:color w:val="000000"/>
          <w:sz w:val="28"/>
          <w:szCs w:val="28"/>
        </w:rPr>
        <w:t>нт</w:t>
      </w:r>
      <w:r w:rsidR="00EB540C" w:rsidRPr="00A42F76">
        <w:rPr>
          <w:color w:val="000000"/>
          <w:sz w:val="28"/>
          <w:szCs w:val="28"/>
        </w:rPr>
        <w:t>е</w:t>
      </w:r>
      <w:r w:rsidRPr="00A42F76">
        <w:rPr>
          <w:color w:val="000000"/>
          <w:sz w:val="28"/>
          <w:szCs w:val="28"/>
        </w:rPr>
        <w:t>зи характерно использование мифологических</w:t>
      </w:r>
      <w:r w:rsidR="00EB540C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образов, обращение к традиционному сознанию, сквозь призму которого смотрят</w:t>
      </w:r>
      <w:r w:rsidR="00EB540C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на мир герои ф</w:t>
      </w:r>
      <w:r w:rsidR="00EB540C" w:rsidRPr="00A42F76">
        <w:rPr>
          <w:color w:val="000000"/>
          <w:sz w:val="28"/>
          <w:szCs w:val="28"/>
        </w:rPr>
        <w:t>э</w:t>
      </w:r>
      <w:r w:rsidRPr="00A42F76">
        <w:rPr>
          <w:color w:val="000000"/>
          <w:sz w:val="28"/>
          <w:szCs w:val="28"/>
        </w:rPr>
        <w:t>нт</w:t>
      </w:r>
      <w:r w:rsidR="00EB540C" w:rsidRPr="00A42F76">
        <w:rPr>
          <w:color w:val="000000"/>
          <w:sz w:val="28"/>
          <w:szCs w:val="28"/>
        </w:rPr>
        <w:t>е</w:t>
      </w:r>
      <w:r w:rsidRPr="00A42F76">
        <w:rPr>
          <w:color w:val="000000"/>
          <w:sz w:val="28"/>
          <w:szCs w:val="28"/>
        </w:rPr>
        <w:t>зийных романов. Если в научной фантастике вымысел имеет,</w:t>
      </w:r>
      <w:r w:rsidR="003F7050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как правило, технический характер (авторы условно допускают, что существует</w:t>
      </w:r>
      <w:r w:rsidR="00EB540C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 xml:space="preserve">машина времени, что возможны межзвездные перелеты и т. д.), то </w:t>
      </w:r>
      <w:r w:rsidR="00EB540C" w:rsidRPr="00A42F76">
        <w:rPr>
          <w:color w:val="000000"/>
          <w:sz w:val="28"/>
          <w:szCs w:val="28"/>
        </w:rPr>
        <w:t>фэнтези</w:t>
      </w:r>
      <w:r w:rsidR="00EB540C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исходит из допущения реальности сказочных по сути явлений (герои пользуются</w:t>
      </w:r>
      <w:r w:rsidR="00EB540C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магией, борются со злыми магами, общаются с драконами, эльфами, гномами</w:t>
      </w:r>
      <w:r w:rsidR="00EB540C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 xml:space="preserve">и т. </w:t>
      </w:r>
      <w:r w:rsidRPr="00A42F76">
        <w:rPr>
          <w:color w:val="000000"/>
          <w:sz w:val="28"/>
          <w:szCs w:val="28"/>
        </w:rPr>
        <w:lastRenderedPageBreak/>
        <w:t xml:space="preserve">п.). Наиболее близкая аналогия </w:t>
      </w:r>
      <w:r w:rsidR="00EB540C" w:rsidRPr="00A42F76">
        <w:rPr>
          <w:color w:val="000000"/>
          <w:sz w:val="28"/>
          <w:szCs w:val="28"/>
        </w:rPr>
        <w:t>фэнтези</w:t>
      </w:r>
      <w:r w:rsidRPr="00A42F76">
        <w:rPr>
          <w:color w:val="000000"/>
          <w:sz w:val="28"/>
          <w:szCs w:val="28"/>
        </w:rPr>
        <w:t xml:space="preserve"> – литературная сказка, но</w:t>
      </w:r>
      <w:r w:rsidR="00EB540C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«сказка для взрослых».</w:t>
      </w:r>
    </w:p>
    <w:p w14:paraId="381BDF2D" w14:textId="77777777" w:rsidR="00717BB6" w:rsidRPr="00A42F76" w:rsidRDefault="00717BB6" w:rsidP="00DC0FCD">
      <w:pPr>
        <w:pStyle w:val="a3"/>
        <w:shd w:val="clear" w:color="auto" w:fill="FFFFFF"/>
        <w:spacing w:after="0" w:afterAutospacing="0" w:line="276" w:lineRule="auto"/>
        <w:ind w:left="-567" w:firstLine="567"/>
        <w:rPr>
          <w:color w:val="000000"/>
          <w:sz w:val="28"/>
          <w:szCs w:val="28"/>
        </w:rPr>
      </w:pPr>
      <w:r w:rsidRPr="00A42F76">
        <w:rPr>
          <w:b/>
          <w:color w:val="000000"/>
          <w:sz w:val="28"/>
          <w:szCs w:val="28"/>
        </w:rPr>
        <w:t xml:space="preserve">Постмодернизм </w:t>
      </w:r>
      <w:r w:rsidRPr="00A42F76">
        <w:rPr>
          <w:color w:val="000000"/>
          <w:sz w:val="28"/>
          <w:szCs w:val="28"/>
        </w:rPr>
        <w:t>– явление, выходящее за пределы литературы. Его</w:t>
      </w:r>
    </w:p>
    <w:p w14:paraId="204D92B9" w14:textId="77777777" w:rsidR="00717BB6" w:rsidRPr="00A42F76" w:rsidRDefault="00717BB6" w:rsidP="00DC0FCD">
      <w:pPr>
        <w:pStyle w:val="a3"/>
        <w:shd w:val="clear" w:color="auto" w:fill="FFFFFF"/>
        <w:spacing w:after="0" w:afterAutospacing="0" w:line="276" w:lineRule="auto"/>
        <w:ind w:left="-567" w:firstLine="567"/>
        <w:rPr>
          <w:color w:val="000000"/>
          <w:sz w:val="28"/>
          <w:szCs w:val="28"/>
        </w:rPr>
      </w:pPr>
      <w:r w:rsidRPr="00A42F76">
        <w:rPr>
          <w:color w:val="000000"/>
          <w:sz w:val="28"/>
          <w:szCs w:val="28"/>
        </w:rPr>
        <w:t xml:space="preserve">проявления можно обнаружить </w:t>
      </w:r>
      <w:r w:rsidRPr="00A42F76">
        <w:rPr>
          <w:b/>
          <w:color w:val="000000"/>
          <w:sz w:val="28"/>
          <w:szCs w:val="28"/>
        </w:rPr>
        <w:t>в кино, в театре, в живописи и музыке</w:t>
      </w:r>
      <w:r w:rsidRPr="00A42F76">
        <w:rPr>
          <w:color w:val="000000"/>
          <w:sz w:val="28"/>
          <w:szCs w:val="28"/>
        </w:rPr>
        <w:t>.</w:t>
      </w:r>
    </w:p>
    <w:p w14:paraId="4A214030" w14:textId="285374F3" w:rsidR="00717BB6" w:rsidRPr="00A42F76" w:rsidRDefault="00717BB6" w:rsidP="00DC0FCD">
      <w:pPr>
        <w:pStyle w:val="a3"/>
        <w:shd w:val="clear" w:color="auto" w:fill="FFFFFF"/>
        <w:spacing w:after="0" w:afterAutospacing="0" w:line="276" w:lineRule="auto"/>
        <w:ind w:left="-567" w:firstLine="567"/>
        <w:rPr>
          <w:color w:val="000000"/>
          <w:sz w:val="28"/>
          <w:szCs w:val="28"/>
        </w:rPr>
      </w:pPr>
      <w:r w:rsidRPr="00A42F76">
        <w:rPr>
          <w:color w:val="000000"/>
          <w:sz w:val="28"/>
          <w:szCs w:val="28"/>
        </w:rPr>
        <w:t>Постмодернистом может считаться популярный (скорее даже модный) художник</w:t>
      </w:r>
      <w:r w:rsidR="00160386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Никас Софронов, пишущий свои картины на старых иконных досках, на которых</w:t>
      </w:r>
      <w:r w:rsidR="00160386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кое-где сохранились остатки живописного слоя (тоже своеобразные «цитаты»),</w:t>
      </w:r>
      <w:r w:rsidR="00160386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проступающие сквозь авторские образы.</w:t>
      </w:r>
    </w:p>
    <w:p w14:paraId="3C786E88" w14:textId="0202322E" w:rsidR="00717BB6" w:rsidRPr="00A42F76" w:rsidRDefault="00717BB6" w:rsidP="00DC0FCD">
      <w:pPr>
        <w:pStyle w:val="a3"/>
        <w:shd w:val="clear" w:color="auto" w:fill="FFFFFF"/>
        <w:spacing w:after="0" w:afterAutospacing="0" w:line="276" w:lineRule="auto"/>
        <w:ind w:left="-567" w:firstLine="567"/>
        <w:rPr>
          <w:color w:val="000000"/>
          <w:sz w:val="28"/>
          <w:szCs w:val="28"/>
        </w:rPr>
      </w:pPr>
      <w:r w:rsidRPr="00A42F76">
        <w:rPr>
          <w:color w:val="000000"/>
          <w:sz w:val="28"/>
          <w:szCs w:val="28"/>
        </w:rPr>
        <w:t>В монументальной скульптуре наибольшей, хотя и несколько скандальной</w:t>
      </w:r>
      <w:r w:rsidR="00160386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популярностью пользуются работы московского скульптора Зураба Церетели,</w:t>
      </w:r>
      <w:r w:rsidR="00160386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автора памятника Петру Великому в Москве, вызвавшего много споров среди</w:t>
      </w:r>
      <w:r w:rsidR="00160386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горожан и однозначно негативное отношение художественных критиков.</w:t>
      </w:r>
    </w:p>
    <w:p w14:paraId="22D0BDB2" w14:textId="52EA3581" w:rsidR="00717BB6" w:rsidRPr="00A42F76" w:rsidRDefault="00717BB6" w:rsidP="00DC0FCD">
      <w:pPr>
        <w:pStyle w:val="a3"/>
        <w:shd w:val="clear" w:color="auto" w:fill="FFFFFF"/>
        <w:spacing w:after="0" w:afterAutospacing="0" w:line="276" w:lineRule="auto"/>
        <w:ind w:left="-567" w:firstLine="567"/>
        <w:rPr>
          <w:color w:val="000000"/>
          <w:sz w:val="28"/>
          <w:szCs w:val="28"/>
        </w:rPr>
      </w:pPr>
      <w:r w:rsidRPr="00A42F76">
        <w:rPr>
          <w:color w:val="000000"/>
          <w:sz w:val="28"/>
          <w:szCs w:val="28"/>
        </w:rPr>
        <w:t xml:space="preserve">В </w:t>
      </w:r>
      <w:r w:rsidRPr="00A42F76">
        <w:rPr>
          <w:b/>
          <w:color w:val="000000"/>
          <w:sz w:val="28"/>
          <w:szCs w:val="28"/>
        </w:rPr>
        <w:t>новом российском кинематографе</w:t>
      </w:r>
      <w:r w:rsidRPr="00A42F76">
        <w:rPr>
          <w:color w:val="000000"/>
          <w:sz w:val="28"/>
          <w:szCs w:val="28"/>
        </w:rPr>
        <w:t xml:space="preserve"> наиболее заметным является творчество</w:t>
      </w:r>
      <w:r w:rsidR="00160386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актера и кинорежиссера Никиты Сергеевича Михалкова. Фильм «Утомленные</w:t>
      </w:r>
      <w:r w:rsidR="00160386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солнцем» был удостоен «Оскара» – награды американской киноакадемии.</w:t>
      </w:r>
      <w:r w:rsidR="00160386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Действие фильма происходит в 30-х гг. Главный герой – комдив Котов, в</w:t>
      </w:r>
      <w:r w:rsidR="00160386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образе которого воплощен типаж человека-символа сталинской эпохи: он</w:t>
      </w:r>
      <w:r w:rsidR="00160386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прославленный военачальник гражданской войны, его именем называют</w:t>
      </w:r>
      <w:r w:rsidR="00160386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пионерские отряды, его портрет известен каждому. Любовная линия неожиданно</w:t>
      </w:r>
      <w:r w:rsidR="00160386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оказывается связанной с темой репрессий – внешне благополучная жизнь</w:t>
      </w:r>
      <w:r w:rsidR="00160386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всесильного комдива, имеющего прямую телефонную связь с самим Сталиным,</w:t>
      </w:r>
      <w:r w:rsidR="00160386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рассыпается в прах. Ностальгия по величию, благородству и красоте ушедшей</w:t>
      </w:r>
      <w:r w:rsidR="00160386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императорской России пронизывает картину «Сибирский цирюльник», снятую в</w:t>
      </w:r>
      <w:r w:rsidR="00160386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1998 г. (в главных ролях – Олег Меньшиков и Джулия Ормонд).</w:t>
      </w:r>
    </w:p>
    <w:p w14:paraId="56E0BBE6" w14:textId="06C7463E" w:rsidR="00717BB6" w:rsidRPr="00A42F76" w:rsidRDefault="00717BB6" w:rsidP="00DC0FCD">
      <w:pPr>
        <w:pStyle w:val="a3"/>
        <w:shd w:val="clear" w:color="auto" w:fill="FFFFFF"/>
        <w:spacing w:after="0" w:afterAutospacing="0" w:line="276" w:lineRule="auto"/>
        <w:ind w:left="-567" w:firstLine="567"/>
        <w:rPr>
          <w:color w:val="000000"/>
          <w:sz w:val="28"/>
          <w:szCs w:val="28"/>
        </w:rPr>
      </w:pPr>
      <w:r w:rsidRPr="00A42F76">
        <w:rPr>
          <w:color w:val="000000"/>
          <w:sz w:val="28"/>
          <w:szCs w:val="28"/>
        </w:rPr>
        <w:t>Огромную популярность у молодежи получили фильмы Алексея Балабанова:</w:t>
      </w:r>
      <w:r w:rsidR="00372B08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«Брат» (1997 г.) и «Брат-2» (2000 г.). Центральный персонаж обоих фильмов</w:t>
      </w:r>
      <w:r w:rsidR="00160386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Данила Багров, молодой человек, прошедший чеченскую войну, являет собой</w:t>
      </w:r>
      <w:r w:rsidR="00160386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странное соединение наивности и жизненной умудренности, ограниченной,</w:t>
      </w:r>
      <w:r w:rsidR="00160386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правда, его военным опытом; в нем уживаются доброта, благородство и</w:t>
      </w:r>
      <w:r w:rsidR="00160386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страшная жестокость, позволяющая ему в поисках «правды» совершенно не</w:t>
      </w:r>
      <w:r w:rsidR="00160386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задумываясь пускать в ход оружие. В фильмах звучит музыка популярных групп</w:t>
      </w:r>
    </w:p>
    <w:p w14:paraId="06953BD4" w14:textId="77777777" w:rsidR="00717BB6" w:rsidRPr="00A42F76" w:rsidRDefault="00717BB6" w:rsidP="00DC0FCD">
      <w:pPr>
        <w:pStyle w:val="a3"/>
        <w:shd w:val="clear" w:color="auto" w:fill="FFFFFF"/>
        <w:spacing w:after="0" w:afterAutospacing="0" w:line="276" w:lineRule="auto"/>
        <w:ind w:left="-567" w:firstLine="567"/>
        <w:rPr>
          <w:color w:val="000000"/>
          <w:sz w:val="28"/>
          <w:szCs w:val="28"/>
        </w:rPr>
      </w:pPr>
      <w:r w:rsidRPr="00A42F76">
        <w:rPr>
          <w:color w:val="000000"/>
          <w:sz w:val="28"/>
          <w:szCs w:val="28"/>
        </w:rPr>
        <w:t>и исполнителей, взятая «прямо из жизни»: «Наутилус», Земфира, и пр.</w:t>
      </w:r>
    </w:p>
    <w:p w14:paraId="2624DC41" w14:textId="77777777" w:rsidR="00717BB6" w:rsidRPr="00A42F76" w:rsidRDefault="00717BB6" w:rsidP="00DC0FCD">
      <w:pPr>
        <w:pStyle w:val="a3"/>
        <w:shd w:val="clear" w:color="auto" w:fill="FFFFFF"/>
        <w:spacing w:after="0" w:afterAutospacing="0" w:line="276" w:lineRule="auto"/>
        <w:ind w:left="-567" w:firstLine="567"/>
        <w:rPr>
          <w:color w:val="000000"/>
          <w:sz w:val="28"/>
          <w:szCs w:val="28"/>
        </w:rPr>
      </w:pPr>
      <w:r w:rsidRPr="00A42F76">
        <w:rPr>
          <w:color w:val="000000"/>
          <w:sz w:val="28"/>
          <w:szCs w:val="28"/>
        </w:rPr>
        <w:t>В репертуарах театров появляются пьесы новых авторов: Н. Коляды,</w:t>
      </w:r>
    </w:p>
    <w:p w14:paraId="6F2271D7" w14:textId="77777777" w:rsidR="00717BB6" w:rsidRPr="00A42F76" w:rsidRDefault="00717BB6" w:rsidP="00DC0FCD">
      <w:pPr>
        <w:pStyle w:val="a3"/>
        <w:shd w:val="clear" w:color="auto" w:fill="FFFFFF"/>
        <w:spacing w:after="0" w:afterAutospacing="0" w:line="276" w:lineRule="auto"/>
        <w:ind w:left="-567" w:firstLine="567"/>
        <w:rPr>
          <w:color w:val="000000"/>
          <w:sz w:val="28"/>
          <w:szCs w:val="28"/>
        </w:rPr>
      </w:pPr>
      <w:r w:rsidRPr="00A42F76">
        <w:rPr>
          <w:color w:val="000000"/>
          <w:sz w:val="28"/>
          <w:szCs w:val="28"/>
        </w:rPr>
        <w:lastRenderedPageBreak/>
        <w:t xml:space="preserve">М. Угарова, М. </w:t>
      </w:r>
      <w:proofErr w:type="spellStart"/>
      <w:r w:rsidRPr="00A42F76">
        <w:rPr>
          <w:color w:val="000000"/>
          <w:sz w:val="28"/>
          <w:szCs w:val="28"/>
        </w:rPr>
        <w:t>Арбатовой</w:t>
      </w:r>
      <w:proofErr w:type="spellEnd"/>
      <w:r w:rsidRPr="00A42F76">
        <w:rPr>
          <w:color w:val="000000"/>
          <w:sz w:val="28"/>
          <w:szCs w:val="28"/>
        </w:rPr>
        <w:t xml:space="preserve">, А. </w:t>
      </w:r>
      <w:proofErr w:type="spellStart"/>
      <w:r w:rsidRPr="00A42F76">
        <w:rPr>
          <w:color w:val="000000"/>
          <w:sz w:val="28"/>
          <w:szCs w:val="28"/>
        </w:rPr>
        <w:t>Шипенко</w:t>
      </w:r>
      <w:proofErr w:type="spellEnd"/>
      <w:r w:rsidRPr="00A42F76">
        <w:rPr>
          <w:color w:val="000000"/>
          <w:sz w:val="28"/>
          <w:szCs w:val="28"/>
        </w:rPr>
        <w:t>.</w:t>
      </w:r>
    </w:p>
    <w:p w14:paraId="4D5847F9" w14:textId="03605748" w:rsidR="00717BB6" w:rsidRPr="00A42F76" w:rsidRDefault="00717BB6" w:rsidP="00DC0FCD">
      <w:pPr>
        <w:pStyle w:val="a3"/>
        <w:shd w:val="clear" w:color="auto" w:fill="FFFFFF"/>
        <w:spacing w:after="0" w:afterAutospacing="0" w:line="276" w:lineRule="auto"/>
        <w:ind w:left="-567" w:firstLine="567"/>
        <w:rPr>
          <w:color w:val="000000"/>
          <w:sz w:val="28"/>
          <w:szCs w:val="28"/>
        </w:rPr>
      </w:pPr>
      <w:r w:rsidRPr="00A42F76">
        <w:rPr>
          <w:color w:val="000000"/>
          <w:sz w:val="28"/>
          <w:szCs w:val="28"/>
        </w:rPr>
        <w:t xml:space="preserve">Заметно меняется в последнее десятилетие </w:t>
      </w:r>
      <w:r w:rsidRPr="00A42F76">
        <w:rPr>
          <w:b/>
          <w:color w:val="000000"/>
          <w:sz w:val="28"/>
          <w:szCs w:val="28"/>
        </w:rPr>
        <w:t>телевидение.</w:t>
      </w:r>
      <w:r w:rsidRPr="00A42F76">
        <w:rPr>
          <w:color w:val="000000"/>
          <w:sz w:val="28"/>
          <w:szCs w:val="28"/>
        </w:rPr>
        <w:t xml:space="preserve"> Появились новые</w:t>
      </w:r>
      <w:r w:rsidR="00160386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независимые от государства каналы (НТВ, ТВ-6 1993 г.) Из трибуны передовой</w:t>
      </w:r>
      <w:r w:rsidR="00160386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общественной мысли оно превратилось в мощнейшее оружие политической борьбы,</w:t>
      </w:r>
      <w:r w:rsidR="00160386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на которое тратятся огромные деньги, что предопределило рост</w:t>
      </w:r>
      <w:r w:rsidR="00160386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профессионального уровня программ, и в то же время привело к снижению</w:t>
      </w:r>
      <w:r w:rsidR="00160386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доверия к телевидению как источнику информации. Острая социально-политическая проблематика уже не вызывает былого интереса. Зрители отдают</w:t>
      </w:r>
    </w:p>
    <w:p w14:paraId="4CF8D2F9" w14:textId="44B89636" w:rsidR="00717BB6" w:rsidRPr="00A42F76" w:rsidRDefault="00717BB6" w:rsidP="00DC0FCD">
      <w:pPr>
        <w:pStyle w:val="a3"/>
        <w:shd w:val="clear" w:color="auto" w:fill="FFFFFF"/>
        <w:spacing w:after="0" w:afterAutospacing="0" w:line="276" w:lineRule="auto"/>
        <w:ind w:left="-567" w:firstLine="567"/>
        <w:rPr>
          <w:color w:val="000000"/>
          <w:sz w:val="28"/>
          <w:szCs w:val="28"/>
        </w:rPr>
      </w:pPr>
      <w:r w:rsidRPr="00A42F76">
        <w:rPr>
          <w:color w:val="000000"/>
          <w:sz w:val="28"/>
          <w:szCs w:val="28"/>
        </w:rPr>
        <w:t>предпочтение программам, в которых освещаются вопросы частной, семейной,</w:t>
      </w:r>
      <w:r w:rsidR="00160386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личной жизни. Проблемы большой политики и исторического выбора страны в</w:t>
      </w:r>
      <w:r w:rsidR="00160386" w:rsidRPr="00A42F76">
        <w:rPr>
          <w:color w:val="000000"/>
          <w:sz w:val="28"/>
          <w:szCs w:val="28"/>
        </w:rPr>
        <w:t xml:space="preserve"> </w:t>
      </w:r>
      <w:proofErr w:type="spellStart"/>
      <w:r w:rsidRPr="00A42F76">
        <w:rPr>
          <w:color w:val="000000"/>
          <w:sz w:val="28"/>
          <w:szCs w:val="28"/>
        </w:rPr>
        <w:t>телепублицистике</w:t>
      </w:r>
      <w:proofErr w:type="spellEnd"/>
      <w:r w:rsidRPr="00A42F76">
        <w:rPr>
          <w:color w:val="000000"/>
          <w:sz w:val="28"/>
          <w:szCs w:val="28"/>
        </w:rPr>
        <w:t xml:space="preserve"> уступили место проблемам человеческих взаимоотношений.</w:t>
      </w:r>
    </w:p>
    <w:p w14:paraId="000C19E6" w14:textId="3D6E8B01" w:rsidR="00717BB6" w:rsidRPr="00A42F76" w:rsidRDefault="00717BB6" w:rsidP="00DC0FCD">
      <w:pPr>
        <w:pStyle w:val="a3"/>
        <w:shd w:val="clear" w:color="auto" w:fill="FFFFFF"/>
        <w:spacing w:after="0" w:afterAutospacing="0" w:line="276" w:lineRule="auto"/>
        <w:ind w:left="-567" w:firstLine="567"/>
        <w:rPr>
          <w:color w:val="000000"/>
          <w:sz w:val="28"/>
          <w:szCs w:val="28"/>
        </w:rPr>
      </w:pPr>
      <w:r w:rsidRPr="00A42F76">
        <w:rPr>
          <w:color w:val="000000"/>
          <w:sz w:val="28"/>
          <w:szCs w:val="28"/>
        </w:rPr>
        <w:t>Возникло много новых телевизионных программ соответствующей направленности:</w:t>
      </w:r>
      <w:r w:rsidR="00B53F69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«Моя семья», «Пока все дома», «Я сама», «Про это». Много эфирного времени</w:t>
      </w:r>
      <w:r w:rsidR="00160386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занимают развлекательные передачи совсем без публицистической составляющей:</w:t>
      </w:r>
      <w:r w:rsidR="00314EC8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«Поле чудес», «Угадай мелодию».</w:t>
      </w:r>
    </w:p>
    <w:p w14:paraId="6B4A3B02" w14:textId="77777777" w:rsidR="00717BB6" w:rsidRPr="00A42F76" w:rsidRDefault="00717BB6" w:rsidP="00DC0FCD">
      <w:pPr>
        <w:pStyle w:val="a3"/>
        <w:shd w:val="clear" w:color="auto" w:fill="FFFFFF"/>
        <w:spacing w:after="0" w:afterAutospacing="0" w:line="276" w:lineRule="auto"/>
        <w:ind w:left="-567" w:firstLine="567"/>
        <w:rPr>
          <w:color w:val="000000"/>
          <w:sz w:val="28"/>
          <w:szCs w:val="28"/>
        </w:rPr>
      </w:pPr>
      <w:r w:rsidRPr="00A42F76">
        <w:rPr>
          <w:b/>
          <w:color w:val="000000"/>
          <w:sz w:val="28"/>
          <w:szCs w:val="28"/>
        </w:rPr>
        <w:t>В 90-е гг. сфера образования и науки</w:t>
      </w:r>
      <w:r w:rsidRPr="00A42F76">
        <w:rPr>
          <w:color w:val="000000"/>
          <w:sz w:val="28"/>
          <w:szCs w:val="28"/>
        </w:rPr>
        <w:t xml:space="preserve"> продолжает оставаться</w:t>
      </w:r>
    </w:p>
    <w:p w14:paraId="74F3217F" w14:textId="441D993D" w:rsidR="00717BB6" w:rsidRPr="00A42F76" w:rsidRDefault="00717BB6" w:rsidP="00DC0FCD">
      <w:pPr>
        <w:pStyle w:val="a3"/>
        <w:shd w:val="clear" w:color="auto" w:fill="FFFFFF"/>
        <w:spacing w:after="0" w:afterAutospacing="0" w:line="276" w:lineRule="auto"/>
        <w:ind w:left="-567" w:firstLine="567"/>
        <w:rPr>
          <w:color w:val="000000"/>
          <w:sz w:val="28"/>
          <w:szCs w:val="28"/>
        </w:rPr>
      </w:pPr>
      <w:r w:rsidRPr="00A42F76">
        <w:rPr>
          <w:color w:val="000000"/>
          <w:sz w:val="28"/>
          <w:szCs w:val="28"/>
        </w:rPr>
        <w:t>преимущественно депрессионной. Кризис, начавшийся в 80-х, продолжает</w:t>
      </w:r>
      <w:r w:rsidR="00160386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углубляться. Школьные учителя и преподаватели вузов из уважаемой и даже</w:t>
      </w:r>
      <w:r w:rsidR="00160386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привилегированной группы населения, какой они были в советское время,</w:t>
      </w:r>
      <w:r w:rsidR="00160386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переходят в разряд нищих «бюджетников», едва сводящих концы с концами.</w:t>
      </w:r>
    </w:p>
    <w:p w14:paraId="68BB3EF4" w14:textId="0D17973B" w:rsidR="00717BB6" w:rsidRPr="00A42F76" w:rsidRDefault="00717BB6" w:rsidP="00DC0FCD">
      <w:pPr>
        <w:pStyle w:val="a3"/>
        <w:shd w:val="clear" w:color="auto" w:fill="FFFFFF"/>
        <w:spacing w:after="0" w:afterAutospacing="0" w:line="276" w:lineRule="auto"/>
        <w:ind w:left="-567" w:firstLine="567"/>
        <w:rPr>
          <w:color w:val="000000"/>
          <w:sz w:val="28"/>
          <w:szCs w:val="28"/>
        </w:rPr>
      </w:pPr>
      <w:r w:rsidRPr="00A42F76">
        <w:rPr>
          <w:color w:val="000000"/>
          <w:sz w:val="28"/>
          <w:szCs w:val="28"/>
        </w:rPr>
        <w:t>Процесс «утечки умов», начавшийся в годы Перестройки, приобретает поистине</w:t>
      </w:r>
      <w:r w:rsidR="00160386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катастрофические масштабы. Большинство преподавателей и ученых, находящихся</w:t>
      </w:r>
      <w:r w:rsidR="00160386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в активном возрасте, оказываются вынуждены оставить прежнее место работы в</w:t>
      </w:r>
      <w:r w:rsidR="00160386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школе, университете или академическом институте и искать заработков на</w:t>
      </w:r>
      <w:r w:rsidR="00160386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стороне. В лучшем случае они продолжают заниматься интеллектуальным трудом</w:t>
      </w:r>
      <w:r w:rsidR="00160386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за границей по приглашению иностранных научных учреждений, в худшем –становятся мелкими торговцами, таксистами, уборщиками.</w:t>
      </w:r>
    </w:p>
    <w:p w14:paraId="726B0C33" w14:textId="77777777" w:rsidR="00717BB6" w:rsidRPr="00A42F76" w:rsidRDefault="00717BB6" w:rsidP="00DC0FCD">
      <w:pPr>
        <w:pStyle w:val="a3"/>
        <w:shd w:val="clear" w:color="auto" w:fill="FFFFFF"/>
        <w:spacing w:after="0" w:afterAutospacing="0" w:line="276" w:lineRule="auto"/>
        <w:ind w:left="-567" w:firstLine="567"/>
        <w:rPr>
          <w:color w:val="000000"/>
          <w:sz w:val="28"/>
          <w:szCs w:val="28"/>
        </w:rPr>
      </w:pPr>
      <w:r w:rsidRPr="00A42F76">
        <w:rPr>
          <w:color w:val="000000"/>
          <w:sz w:val="28"/>
          <w:szCs w:val="28"/>
        </w:rPr>
        <w:t>Вместе с тем в последнее время наметились некоторые признаки</w:t>
      </w:r>
    </w:p>
    <w:p w14:paraId="39830D98" w14:textId="7DA80D6C" w:rsidR="00717BB6" w:rsidRPr="00A42F76" w:rsidRDefault="00717BB6" w:rsidP="00DC0FCD">
      <w:pPr>
        <w:pStyle w:val="a3"/>
        <w:shd w:val="clear" w:color="auto" w:fill="FFFFFF"/>
        <w:spacing w:after="0" w:afterAutospacing="0" w:line="276" w:lineRule="auto"/>
        <w:ind w:left="-567" w:firstLine="567"/>
        <w:rPr>
          <w:color w:val="000000"/>
          <w:sz w:val="28"/>
          <w:szCs w:val="28"/>
        </w:rPr>
      </w:pPr>
      <w:r w:rsidRPr="00A42F76">
        <w:rPr>
          <w:color w:val="000000"/>
          <w:sz w:val="28"/>
          <w:szCs w:val="28"/>
        </w:rPr>
        <w:t>исправления ситуации. Возник рынок образовательных услуг. Более гибкой</w:t>
      </w:r>
      <w:r w:rsidR="00160386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стала связь образования с жизнью: открываются новые учебные заведения,</w:t>
      </w:r>
      <w:r w:rsidR="00160386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бурно развиваются специальности, на которые имеется спрос у работодателей</w:t>
      </w:r>
      <w:r w:rsidR="00160386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lastRenderedPageBreak/>
        <w:t>(юриспруденция, менеджмент, политология и пр.) Система рыночных отношений</w:t>
      </w:r>
      <w:r w:rsidR="00160386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позволила улучшить материальное положение тех учебных заведений, которые</w:t>
      </w:r>
      <w:r w:rsidR="00160386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оказались способны давать образование, востребованное обществом. Это,</w:t>
      </w:r>
      <w:r w:rsidR="00474857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однако, не решает проблемы в принципе. По-прежнему продолжают влачить</w:t>
      </w:r>
      <w:r w:rsidR="0020463E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жалкое существование фундаментальная наука, а ведь без нее теряются</w:t>
      </w:r>
      <w:r w:rsidR="00474857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перспективы дальнейшего развития. Однако, несмотря на трудности российские</w:t>
      </w:r>
      <w:r w:rsidR="00160386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ученые продолжают занимать лидирующие позиции в мире. Подтверждением этого</w:t>
      </w:r>
      <w:r w:rsidR="00160386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стала Нобелевская премия, полученная русским физиком Ж. Алферовым в 2000 г.</w:t>
      </w:r>
    </w:p>
    <w:p w14:paraId="14C82C9A" w14:textId="18357AC0" w:rsidR="00717BB6" w:rsidRPr="00A42F76" w:rsidRDefault="00717BB6" w:rsidP="00DC0FCD">
      <w:pPr>
        <w:pStyle w:val="a3"/>
        <w:shd w:val="clear" w:color="auto" w:fill="FFFFFF"/>
        <w:spacing w:after="0" w:afterAutospacing="0" w:line="276" w:lineRule="auto"/>
        <w:ind w:left="-567" w:firstLine="567"/>
        <w:rPr>
          <w:color w:val="000000"/>
          <w:sz w:val="28"/>
          <w:szCs w:val="28"/>
        </w:rPr>
      </w:pPr>
      <w:r w:rsidRPr="00A42F76">
        <w:rPr>
          <w:color w:val="000000"/>
          <w:sz w:val="28"/>
          <w:szCs w:val="28"/>
        </w:rPr>
        <w:t xml:space="preserve">Значительно увеличилась в общественной жизни современной России </w:t>
      </w:r>
      <w:r w:rsidRPr="00A42F76">
        <w:rPr>
          <w:b/>
          <w:color w:val="000000"/>
          <w:sz w:val="28"/>
          <w:szCs w:val="28"/>
        </w:rPr>
        <w:t>роль</w:t>
      </w:r>
      <w:r w:rsidR="00160386" w:rsidRPr="00A42F76">
        <w:rPr>
          <w:b/>
          <w:color w:val="000000"/>
          <w:sz w:val="28"/>
          <w:szCs w:val="28"/>
        </w:rPr>
        <w:t xml:space="preserve"> </w:t>
      </w:r>
      <w:r w:rsidRPr="00A42F76">
        <w:rPr>
          <w:b/>
          <w:color w:val="000000"/>
          <w:sz w:val="28"/>
          <w:szCs w:val="28"/>
        </w:rPr>
        <w:t>церкви</w:t>
      </w:r>
      <w:r w:rsidRPr="00A42F76">
        <w:rPr>
          <w:color w:val="000000"/>
          <w:sz w:val="28"/>
          <w:szCs w:val="28"/>
        </w:rPr>
        <w:t>. Можно сказать, что религия постепенно заполняет место канувшей в</w:t>
      </w:r>
      <w:r w:rsidR="00160386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небытие коммунистической идеологии. Во многом повышение уровня</w:t>
      </w:r>
      <w:r w:rsidR="00160386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религиозности на сегодняшний день объясняется социально-экономическими</w:t>
      </w:r>
      <w:r w:rsidR="00160386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проблемами, рождающими чувство неуверенности в завтрашнем дне, душевной</w:t>
      </w:r>
      <w:r w:rsidR="00160386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подавленности, ощущение разобщенности.</w:t>
      </w:r>
    </w:p>
    <w:p w14:paraId="3406C6CB" w14:textId="77777777" w:rsidR="00285EF2" w:rsidRPr="00A42F76" w:rsidRDefault="00717BB6" w:rsidP="00DC0FCD">
      <w:pPr>
        <w:pStyle w:val="a3"/>
        <w:shd w:val="clear" w:color="auto" w:fill="FFFFFF"/>
        <w:spacing w:after="0" w:afterAutospacing="0" w:line="276" w:lineRule="auto"/>
        <w:ind w:left="-567" w:firstLine="567"/>
        <w:rPr>
          <w:color w:val="000000"/>
          <w:sz w:val="28"/>
          <w:szCs w:val="28"/>
        </w:rPr>
      </w:pPr>
      <w:r w:rsidRPr="00A42F76">
        <w:rPr>
          <w:color w:val="000000"/>
          <w:sz w:val="28"/>
          <w:szCs w:val="28"/>
        </w:rPr>
        <w:t>На сегодняшний день большая часть верующих принадлежит к конфессиям,</w:t>
      </w:r>
      <w:r w:rsidR="00160386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издавна существовавшим на территории страны: православной, мусульманской,</w:t>
      </w:r>
      <w:r w:rsidR="00160386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иудаистской. Обращение к традиционным религиям может считаться</w:t>
      </w:r>
      <w:r w:rsidR="000957F7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положительным явлением, т. к. церковь является хранительницей многих</w:t>
      </w:r>
      <w:r w:rsidR="00285EF2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исторических традиций и может дать духовные ориентиры, недостаток в которых</w:t>
      </w:r>
      <w:r w:rsidR="00285EF2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является одной из главных проблем общества</w:t>
      </w:r>
      <w:r w:rsidR="00285EF2" w:rsidRPr="00A42F76">
        <w:rPr>
          <w:color w:val="000000"/>
          <w:sz w:val="28"/>
          <w:szCs w:val="28"/>
        </w:rPr>
        <w:t xml:space="preserve"> конца ХХ</w:t>
      </w:r>
      <w:r w:rsidRPr="00A42F76">
        <w:rPr>
          <w:color w:val="000000"/>
          <w:sz w:val="28"/>
          <w:szCs w:val="28"/>
        </w:rPr>
        <w:t xml:space="preserve">. </w:t>
      </w:r>
    </w:p>
    <w:p w14:paraId="787D0674" w14:textId="447FBCFF" w:rsidR="00717BB6" w:rsidRPr="00A42F76" w:rsidRDefault="00717BB6" w:rsidP="00DC0FCD">
      <w:pPr>
        <w:pStyle w:val="a3"/>
        <w:shd w:val="clear" w:color="auto" w:fill="FFFFFF"/>
        <w:spacing w:after="0" w:afterAutospacing="0" w:line="276" w:lineRule="auto"/>
        <w:ind w:left="-567" w:firstLine="567"/>
        <w:rPr>
          <w:color w:val="000000"/>
          <w:sz w:val="28"/>
          <w:szCs w:val="28"/>
        </w:rPr>
      </w:pPr>
      <w:r w:rsidRPr="00A42F76">
        <w:rPr>
          <w:color w:val="000000"/>
          <w:sz w:val="28"/>
          <w:szCs w:val="28"/>
        </w:rPr>
        <w:t>Вместе с тем</w:t>
      </w:r>
      <w:r w:rsidR="00285EF2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тревожным фактом является быстрое расширение влияния разного рода</w:t>
      </w:r>
      <w:r w:rsidR="00285EF2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тоталитарных сект и западных проповедников,</w:t>
      </w:r>
      <w:r w:rsidR="00285EF2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деятельность которых чаще всего</w:t>
      </w:r>
      <w:r w:rsidR="00285EF2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имеет ярко выраженную</w:t>
      </w:r>
      <w:r w:rsidR="00285EF2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деструктивную направленность. Губительность</w:t>
      </w:r>
      <w:r w:rsidR="00285EF2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воздействия сект на души людей наглядно проявилась в деятельности «Белого</w:t>
      </w:r>
      <w:r w:rsidR="00285EF2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братства» (1993 г.), организаторам которого удалось вовлечь в свои сети</w:t>
      </w:r>
      <w:r w:rsidR="00285EF2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огромное количество молодежи.</w:t>
      </w:r>
    </w:p>
    <w:p w14:paraId="64E40D5D" w14:textId="46AEFCD8" w:rsidR="00717BB6" w:rsidRPr="00A42F76" w:rsidRDefault="00717BB6" w:rsidP="00DC0FCD">
      <w:pPr>
        <w:pStyle w:val="a3"/>
        <w:shd w:val="clear" w:color="auto" w:fill="FFFFFF"/>
        <w:spacing w:after="0" w:afterAutospacing="0" w:line="276" w:lineRule="auto"/>
        <w:ind w:left="-567" w:firstLine="567"/>
        <w:rPr>
          <w:color w:val="000000"/>
          <w:sz w:val="28"/>
          <w:szCs w:val="28"/>
        </w:rPr>
      </w:pPr>
      <w:r w:rsidRPr="00A42F76">
        <w:rPr>
          <w:color w:val="000000"/>
          <w:sz w:val="28"/>
          <w:szCs w:val="28"/>
        </w:rPr>
        <w:t>Несмотря на все политические катаклизмы, русская культура,</w:t>
      </w:r>
      <w:r w:rsidR="00285EF2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насчитывающая уже более 1000 лет, продолжает развиваться. Современное ее</w:t>
      </w:r>
      <w:r w:rsidR="00285EF2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состояние не дает поводов для пессимизма. Как пойдет дальнейшее развитие</w:t>
      </w:r>
      <w:r w:rsidR="00285EF2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покажет время. Пока же можно сказать, что сохранение и преумножение</w:t>
      </w:r>
      <w:r w:rsidR="00285EF2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культурного наследия – одно из непременных условий достойной будущности</w:t>
      </w:r>
      <w:r w:rsidR="00285EF2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России в XXI столетии.</w:t>
      </w:r>
    </w:p>
    <w:p w14:paraId="1BE18E04" w14:textId="4AF011F2" w:rsidR="00717BB6" w:rsidRPr="00A42F76" w:rsidRDefault="00717BB6" w:rsidP="00DC0FCD">
      <w:pPr>
        <w:pStyle w:val="a3"/>
        <w:shd w:val="clear" w:color="auto" w:fill="FFFFFF"/>
        <w:spacing w:after="0" w:afterAutospacing="0" w:line="276" w:lineRule="auto"/>
        <w:ind w:left="-567" w:firstLine="567"/>
        <w:rPr>
          <w:color w:val="000000"/>
          <w:sz w:val="28"/>
          <w:szCs w:val="28"/>
        </w:rPr>
      </w:pPr>
      <w:r w:rsidRPr="00A42F76">
        <w:rPr>
          <w:color w:val="000000"/>
          <w:sz w:val="28"/>
          <w:szCs w:val="28"/>
        </w:rPr>
        <w:t xml:space="preserve">В страну из эмиграции и ссылки вернулись, временно или навсегда, многие знаменитости: музыканты М.Л. Ростропович, Г. Вишневская, писатели А. Солженицын и Т. Войнович, художник Э. Неизвестный... Одновременно из </w:t>
      </w:r>
      <w:r w:rsidRPr="00A42F76">
        <w:rPr>
          <w:color w:val="000000"/>
          <w:sz w:val="28"/>
          <w:szCs w:val="28"/>
        </w:rPr>
        <w:lastRenderedPageBreak/>
        <w:t>России эмигрировали десятки тысяч ученых и специалистов, главным образом в технических науках.</w:t>
      </w:r>
    </w:p>
    <w:p w14:paraId="3711F224" w14:textId="77777777" w:rsidR="00717BB6" w:rsidRPr="00A42F76" w:rsidRDefault="00717BB6" w:rsidP="00DC0FCD">
      <w:pPr>
        <w:pStyle w:val="a3"/>
        <w:shd w:val="clear" w:color="auto" w:fill="FFFFFF"/>
        <w:spacing w:after="0" w:afterAutospacing="0" w:line="276" w:lineRule="auto"/>
        <w:ind w:left="-567" w:firstLine="567"/>
        <w:rPr>
          <w:color w:val="000000"/>
          <w:sz w:val="28"/>
          <w:szCs w:val="28"/>
        </w:rPr>
      </w:pPr>
      <w:r w:rsidRPr="00A42F76">
        <w:rPr>
          <w:color w:val="000000"/>
          <w:sz w:val="28"/>
          <w:szCs w:val="28"/>
        </w:rPr>
        <w:t xml:space="preserve">В период с 1991 по 1994 год объем федеральных отчислений на науку в России сократился на 80%. Отток ученых в возрасте 31—45 лет за границу ежегодно составлял 70—90 тыс. Напротив, приток молодых кадров резко уменьшился. В 1994 году США продали 444 </w:t>
      </w:r>
      <w:proofErr w:type="spellStart"/>
      <w:r w:rsidRPr="00A42F76">
        <w:rPr>
          <w:color w:val="000000"/>
          <w:sz w:val="28"/>
          <w:szCs w:val="28"/>
        </w:rPr>
        <w:t>тыс</w:t>
      </w:r>
      <w:proofErr w:type="spellEnd"/>
      <w:r w:rsidRPr="00A42F76">
        <w:rPr>
          <w:color w:val="000000"/>
          <w:sz w:val="28"/>
          <w:szCs w:val="28"/>
        </w:rPr>
        <w:t xml:space="preserve"> патентов и лицензий, а в Россия — только 4 тыс. Научный потенциал России сократился в 3 раза: в 1980 году было свыше 3 млн специалистов, занятых в науке, в 1996 году— меньше 1 млн.</w:t>
      </w:r>
    </w:p>
    <w:p w14:paraId="46831BE1" w14:textId="77777777" w:rsidR="00717BB6" w:rsidRPr="00A42F76" w:rsidRDefault="00717BB6" w:rsidP="00DC0FCD">
      <w:pPr>
        <w:pStyle w:val="a3"/>
        <w:shd w:val="clear" w:color="auto" w:fill="FFFFFF"/>
        <w:spacing w:after="0" w:afterAutospacing="0" w:line="276" w:lineRule="auto"/>
        <w:ind w:left="-567" w:firstLine="567"/>
        <w:rPr>
          <w:color w:val="000000"/>
          <w:sz w:val="28"/>
          <w:szCs w:val="28"/>
        </w:rPr>
      </w:pPr>
      <w:r w:rsidRPr="00A42F76">
        <w:rPr>
          <w:color w:val="000000"/>
          <w:sz w:val="28"/>
          <w:szCs w:val="28"/>
        </w:rPr>
        <w:t>«Утечка мозгов» возможна только из тех стран, которые обладают высоким научным и культурным потенциалом. Если в Европе и Америке русские ученые и специалисты принимались в самые лучшие научные лаборатории, то это означает, что советская наука в предшествующие годы достигла самых передовых рубежей.</w:t>
      </w:r>
    </w:p>
    <w:p w14:paraId="656B3C87" w14:textId="77777777" w:rsidR="00285EF2" w:rsidRPr="00A42F76" w:rsidRDefault="00717BB6" w:rsidP="00DC0FCD">
      <w:pPr>
        <w:pStyle w:val="a3"/>
        <w:shd w:val="clear" w:color="auto" w:fill="FFFFFF"/>
        <w:spacing w:after="0" w:afterAutospacing="0" w:line="276" w:lineRule="auto"/>
        <w:ind w:left="-567" w:firstLine="567"/>
        <w:rPr>
          <w:color w:val="000000"/>
          <w:sz w:val="28"/>
          <w:szCs w:val="28"/>
        </w:rPr>
      </w:pPr>
      <w:r w:rsidRPr="00A42F76">
        <w:rPr>
          <w:color w:val="000000"/>
          <w:sz w:val="28"/>
          <w:szCs w:val="28"/>
        </w:rPr>
        <w:t>Вывод</w:t>
      </w:r>
      <w:r w:rsidR="00285EF2" w:rsidRPr="00A42F76">
        <w:rPr>
          <w:color w:val="000000"/>
          <w:sz w:val="28"/>
          <w:szCs w:val="28"/>
        </w:rPr>
        <w:t>:</w:t>
      </w:r>
    </w:p>
    <w:p w14:paraId="2ED1678C" w14:textId="308124BD" w:rsidR="00717BB6" w:rsidRPr="00A42F76" w:rsidRDefault="00717BB6" w:rsidP="00DC0FCD">
      <w:pPr>
        <w:pStyle w:val="a3"/>
        <w:shd w:val="clear" w:color="auto" w:fill="FFFFFF"/>
        <w:spacing w:after="0" w:afterAutospacing="0" w:line="276" w:lineRule="auto"/>
        <w:ind w:left="-567" w:firstLine="567"/>
        <w:rPr>
          <w:color w:val="000000"/>
          <w:sz w:val="28"/>
          <w:szCs w:val="28"/>
        </w:rPr>
      </w:pPr>
      <w:r w:rsidRPr="00A42F76">
        <w:rPr>
          <w:color w:val="000000"/>
          <w:sz w:val="28"/>
          <w:szCs w:val="28"/>
        </w:rPr>
        <w:t xml:space="preserve">Оказалось, что Россия, даже находясь в экономическом кризисе, способна предложить миру десятки, сотни уникальных открытий из различных сфер науки и техники: лечение опухолей; открытия в области генной инженерии; ультрафиолетовые стерилизаторы медицинских инструментов; </w:t>
      </w:r>
      <w:proofErr w:type="spellStart"/>
      <w:r w:rsidRPr="00A42F76">
        <w:rPr>
          <w:color w:val="000000"/>
          <w:sz w:val="28"/>
          <w:szCs w:val="28"/>
        </w:rPr>
        <w:t>литиумные</w:t>
      </w:r>
      <w:proofErr w:type="spellEnd"/>
      <w:r w:rsidRPr="00A42F76">
        <w:rPr>
          <w:color w:val="000000"/>
          <w:sz w:val="28"/>
          <w:szCs w:val="28"/>
        </w:rPr>
        <w:t xml:space="preserve"> батареи; процесс литья стали; магнитная сварка; искусственная почка; ткань, отражающая излучение; холодные катоды для получения ионов и др.</w:t>
      </w:r>
    </w:p>
    <w:p w14:paraId="165CE35B" w14:textId="77777777" w:rsidR="00285EF2" w:rsidRPr="00A42F76" w:rsidRDefault="00717BB6" w:rsidP="00DC0FCD">
      <w:pPr>
        <w:pStyle w:val="a3"/>
        <w:shd w:val="clear" w:color="auto" w:fill="FFFFFF"/>
        <w:spacing w:after="0" w:afterAutospacing="0" w:line="276" w:lineRule="auto"/>
        <w:ind w:left="-567" w:firstLine="567"/>
        <w:rPr>
          <w:color w:val="000000"/>
          <w:sz w:val="28"/>
          <w:szCs w:val="28"/>
        </w:rPr>
      </w:pPr>
      <w:r w:rsidRPr="00A42F76">
        <w:rPr>
          <w:color w:val="000000"/>
          <w:sz w:val="28"/>
          <w:szCs w:val="28"/>
        </w:rPr>
        <w:t xml:space="preserve">Несмотря на сокращение финансирования культуры, в стране в 90-е годы появилось более 10 тыс., частных издательств, которые за короткое время опубликовали тысячи прежде запрещенных книг, начиная с Фрейда и </w:t>
      </w:r>
      <w:proofErr w:type="spellStart"/>
      <w:r w:rsidRPr="00A42F76">
        <w:rPr>
          <w:color w:val="000000"/>
          <w:sz w:val="28"/>
          <w:szCs w:val="28"/>
        </w:rPr>
        <w:t>Зиммеля</w:t>
      </w:r>
      <w:proofErr w:type="spellEnd"/>
      <w:r w:rsidRPr="00A42F76">
        <w:rPr>
          <w:color w:val="000000"/>
          <w:sz w:val="28"/>
          <w:szCs w:val="28"/>
        </w:rPr>
        <w:t xml:space="preserve"> и заканчивая Бердяевым. Появились сотни новых, в том числе литературных, журналов, публикующих прекрасные аналитические работы. </w:t>
      </w:r>
    </w:p>
    <w:p w14:paraId="2E871CE9" w14:textId="5EDBB155" w:rsidR="00717BB6" w:rsidRPr="00A42F76" w:rsidRDefault="00717BB6" w:rsidP="00DC0FCD">
      <w:pPr>
        <w:pStyle w:val="a3"/>
        <w:shd w:val="clear" w:color="auto" w:fill="FFFFFF"/>
        <w:spacing w:after="0" w:afterAutospacing="0" w:line="276" w:lineRule="auto"/>
        <w:ind w:left="-567" w:firstLine="567"/>
        <w:rPr>
          <w:color w:val="000000"/>
          <w:sz w:val="28"/>
          <w:szCs w:val="28"/>
        </w:rPr>
      </w:pPr>
      <w:r w:rsidRPr="00A42F76">
        <w:rPr>
          <w:color w:val="000000"/>
          <w:sz w:val="28"/>
          <w:szCs w:val="28"/>
        </w:rPr>
        <w:t>В самостоятельную сферу оформилась</w:t>
      </w:r>
      <w:r w:rsidR="00285EF2" w:rsidRPr="00A42F76">
        <w:rPr>
          <w:color w:val="000000"/>
          <w:sz w:val="28"/>
          <w:szCs w:val="28"/>
        </w:rPr>
        <w:t xml:space="preserve"> </w:t>
      </w:r>
      <w:r w:rsidRPr="00A42F76">
        <w:rPr>
          <w:color w:val="000000"/>
          <w:sz w:val="28"/>
          <w:szCs w:val="28"/>
        </w:rPr>
        <w:t>религиозная культура. Ее составляют не только увеличившееся в несколько раз количество верующих, реставрация и строительство новых церквей и монастырей, издание монографий, ежегодников и журналов религиозной тематики во многих городах России, но также открытие вузов, о которых при советской власти и мечтать не смели. К примеру, Православный университет им. Иоанна Богослова, имеющий шесть факультетов (юридический, экономический, исторический, богословский, журналистский, исторический). Вместе с тем в живописи, архитектуре и литературе в 90-е годы не появилось выдающихся талантов, которых можно было бы отнести к новому, постсоветскому поколению.</w:t>
      </w:r>
    </w:p>
    <w:p w14:paraId="106CE15A" w14:textId="000D8E81" w:rsidR="00717BB6" w:rsidRDefault="00717BB6" w:rsidP="00DC0FCD">
      <w:pPr>
        <w:pStyle w:val="a3"/>
        <w:shd w:val="clear" w:color="auto" w:fill="FFFFFF"/>
        <w:spacing w:after="0" w:afterAutospacing="0" w:line="276" w:lineRule="auto"/>
        <w:ind w:left="-567" w:firstLine="567"/>
        <w:rPr>
          <w:color w:val="000000"/>
          <w:sz w:val="28"/>
          <w:szCs w:val="28"/>
        </w:rPr>
      </w:pPr>
      <w:r w:rsidRPr="00A42F76">
        <w:rPr>
          <w:color w:val="000000"/>
          <w:sz w:val="28"/>
          <w:szCs w:val="28"/>
        </w:rPr>
        <w:lastRenderedPageBreak/>
        <w:t xml:space="preserve">Сегодня еще трудно делать окончательные выводы об итогах развития отечественной культуры в 90-е годы. Ее творческие результаты еще не прояснились. </w:t>
      </w:r>
    </w:p>
    <w:p w14:paraId="1753F45B" w14:textId="77777777" w:rsidR="005E790B" w:rsidRDefault="008B0D37" w:rsidP="00DC0FCD">
      <w:pPr>
        <w:pStyle w:val="a3"/>
        <w:shd w:val="clear" w:color="auto" w:fill="FFFFFF"/>
        <w:spacing w:after="0" w:afterAutospacing="0" w:line="276" w:lineRule="auto"/>
        <w:ind w:left="-567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 к лекции</w:t>
      </w:r>
      <w:r w:rsidR="005E790B">
        <w:rPr>
          <w:color w:val="000000"/>
          <w:sz w:val="28"/>
          <w:szCs w:val="28"/>
        </w:rPr>
        <w:t xml:space="preserve">: </w:t>
      </w:r>
    </w:p>
    <w:p w14:paraId="020F3A93" w14:textId="232097F9" w:rsidR="008B0D37" w:rsidRDefault="005E790B" w:rsidP="00DC0FCD">
      <w:pPr>
        <w:pStyle w:val="a3"/>
        <w:shd w:val="clear" w:color="auto" w:fill="FFFFFF"/>
        <w:spacing w:after="0" w:afterAutospacing="0" w:line="276" w:lineRule="auto"/>
        <w:ind w:left="-567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Изучить материал, просмотреть презентацию, заполнить таблицу.</w:t>
      </w:r>
    </w:p>
    <w:p w14:paraId="6640DB7F" w14:textId="77777777" w:rsidR="00BF0A8E" w:rsidRPr="00A42F76" w:rsidRDefault="00BF0A8E" w:rsidP="00DC0FCD">
      <w:pPr>
        <w:pStyle w:val="a3"/>
        <w:shd w:val="clear" w:color="auto" w:fill="FFFFFF"/>
        <w:spacing w:after="0" w:afterAutospacing="0" w:line="276" w:lineRule="auto"/>
        <w:ind w:left="-567" w:firstLine="567"/>
        <w:rPr>
          <w:color w:val="000000"/>
          <w:sz w:val="28"/>
          <w:szCs w:val="28"/>
        </w:rPr>
      </w:pPr>
    </w:p>
    <w:p w14:paraId="1D775AF9" w14:textId="77777777" w:rsidR="00717BB6" w:rsidRPr="00A42F76" w:rsidRDefault="00717BB6" w:rsidP="00DC0FCD">
      <w:pPr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sectPr w:rsidR="00717BB6" w:rsidRPr="00A42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BE7"/>
    <w:rsid w:val="000327DD"/>
    <w:rsid w:val="00070E85"/>
    <w:rsid w:val="000957F7"/>
    <w:rsid w:val="00160386"/>
    <w:rsid w:val="001B5E00"/>
    <w:rsid w:val="0020463E"/>
    <w:rsid w:val="0025366F"/>
    <w:rsid w:val="00285EF2"/>
    <w:rsid w:val="00314EC8"/>
    <w:rsid w:val="00353FB9"/>
    <w:rsid w:val="00372B08"/>
    <w:rsid w:val="003C5A0F"/>
    <w:rsid w:val="003F7050"/>
    <w:rsid w:val="00440A51"/>
    <w:rsid w:val="00474857"/>
    <w:rsid w:val="005C3DBB"/>
    <w:rsid w:val="005E790B"/>
    <w:rsid w:val="00641BE7"/>
    <w:rsid w:val="006E37E9"/>
    <w:rsid w:val="00717BB6"/>
    <w:rsid w:val="00774097"/>
    <w:rsid w:val="008B0D37"/>
    <w:rsid w:val="00A42F76"/>
    <w:rsid w:val="00AC77A0"/>
    <w:rsid w:val="00B53F69"/>
    <w:rsid w:val="00B92019"/>
    <w:rsid w:val="00BF0A8E"/>
    <w:rsid w:val="00CA3D7D"/>
    <w:rsid w:val="00CC1770"/>
    <w:rsid w:val="00DC0FCD"/>
    <w:rsid w:val="00E46F66"/>
    <w:rsid w:val="00E9251A"/>
    <w:rsid w:val="00EB540C"/>
    <w:rsid w:val="00ED3EB1"/>
    <w:rsid w:val="00F5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8B6B3"/>
  <w15:chartTrackingRefBased/>
  <w15:docId w15:val="{5A99E39A-0A08-42D6-8F34-23F28A7D7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0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3">
    <w:name w:val="p33"/>
    <w:basedOn w:val="a"/>
    <w:rsid w:val="00070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">
    <w:name w:val="ft1"/>
    <w:basedOn w:val="a0"/>
    <w:rsid w:val="00070E85"/>
  </w:style>
  <w:style w:type="paragraph" w:customStyle="1" w:styleId="p34">
    <w:name w:val="p34"/>
    <w:basedOn w:val="a"/>
    <w:rsid w:val="00070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8">
    <w:name w:val="p288"/>
    <w:basedOn w:val="a"/>
    <w:rsid w:val="00070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3">
    <w:name w:val="ft23"/>
    <w:basedOn w:val="a0"/>
    <w:rsid w:val="00070E85"/>
  </w:style>
  <w:style w:type="paragraph" w:customStyle="1" w:styleId="p270">
    <w:name w:val="p270"/>
    <w:basedOn w:val="a"/>
    <w:rsid w:val="00070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17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B5E00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B5E0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semiHidden/>
    <w:unhideWhenUsed/>
    <w:rsid w:val="00E46F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3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FdYDQlR3pK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11</Pages>
  <Words>3389</Words>
  <Characters>19319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2020-05-06T06:23:00Z</dcterms:created>
  <dcterms:modified xsi:type="dcterms:W3CDTF">2020-05-06T09:24:00Z</dcterms:modified>
</cp:coreProperties>
</file>