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5F" w:rsidRPr="00D73827" w:rsidRDefault="0053715F" w:rsidP="00D73827">
      <w:pPr>
        <w:shd w:val="clear" w:color="auto" w:fill="FFFFFF"/>
        <w:spacing w:before="225" w:after="225" w:line="240" w:lineRule="auto"/>
        <w:ind w:left="225" w:right="225"/>
        <w:jc w:val="both"/>
        <w:rPr>
          <w:rFonts w:ascii="Times New Roman" w:eastAsia="Times New Roman" w:hAnsi="Times New Roman" w:cs="Times New Roman"/>
          <w:b/>
          <w:bCs/>
          <w:color w:val="424242"/>
          <w:sz w:val="24"/>
          <w:szCs w:val="24"/>
          <w:lang w:eastAsia="ru-RU"/>
        </w:rPr>
      </w:pPr>
      <w:r w:rsidRPr="00D73827">
        <w:rPr>
          <w:rFonts w:ascii="Times New Roman" w:eastAsia="Times New Roman" w:hAnsi="Times New Roman" w:cs="Times New Roman"/>
          <w:b/>
          <w:bCs/>
          <w:color w:val="424242"/>
          <w:sz w:val="24"/>
          <w:szCs w:val="24"/>
          <w:lang w:eastAsia="ru-RU"/>
        </w:rPr>
        <w:t>Тема 1.5 Оценка и анализ стоимости затрат на хранение товарных запасов.</w:t>
      </w:r>
    </w:p>
    <w:p w:rsidR="0053715F" w:rsidRPr="00D73827" w:rsidRDefault="0053715F" w:rsidP="00D73827">
      <w:pPr>
        <w:shd w:val="clear" w:color="auto" w:fill="FFFFFF"/>
        <w:spacing w:before="225" w:after="225" w:line="240" w:lineRule="auto"/>
        <w:ind w:left="225" w:right="225"/>
        <w:jc w:val="both"/>
        <w:rPr>
          <w:rFonts w:ascii="Times New Roman" w:eastAsia="Times New Roman" w:hAnsi="Times New Roman" w:cs="Times New Roman"/>
          <w:b/>
          <w:bCs/>
          <w:color w:val="424242"/>
          <w:sz w:val="24"/>
          <w:szCs w:val="24"/>
          <w:lang w:eastAsia="ru-RU"/>
        </w:rPr>
      </w:pPr>
      <w:r w:rsidRPr="00D73827">
        <w:rPr>
          <w:rFonts w:ascii="Times New Roman" w:eastAsia="Times New Roman" w:hAnsi="Times New Roman" w:cs="Times New Roman"/>
          <w:b/>
          <w:bCs/>
          <w:color w:val="424242"/>
          <w:sz w:val="24"/>
          <w:szCs w:val="24"/>
          <w:lang w:eastAsia="ru-RU"/>
        </w:rPr>
        <w:t>Лекция №17.</w:t>
      </w:r>
    </w:p>
    <w:p w:rsidR="005363D6" w:rsidRPr="00D73827" w:rsidRDefault="0053715F" w:rsidP="00D73827">
      <w:pPr>
        <w:shd w:val="clear" w:color="auto" w:fill="FFFFFF"/>
        <w:spacing w:before="225" w:after="225" w:line="240" w:lineRule="auto"/>
        <w:ind w:left="225" w:right="225"/>
        <w:jc w:val="both"/>
        <w:rPr>
          <w:rFonts w:ascii="Times New Roman" w:eastAsia="Times New Roman" w:hAnsi="Times New Roman" w:cs="Times New Roman"/>
          <w:b/>
          <w:bCs/>
          <w:color w:val="424242"/>
          <w:sz w:val="24"/>
          <w:szCs w:val="24"/>
          <w:lang w:eastAsia="ru-RU"/>
        </w:rPr>
      </w:pPr>
      <w:r w:rsidRPr="00D73827">
        <w:rPr>
          <w:rFonts w:ascii="Times New Roman" w:eastAsia="Times New Roman" w:hAnsi="Times New Roman" w:cs="Times New Roman"/>
          <w:b/>
          <w:bCs/>
          <w:color w:val="424242"/>
          <w:sz w:val="24"/>
          <w:szCs w:val="24"/>
          <w:lang w:eastAsia="ru-RU"/>
        </w:rPr>
        <w:t>М</w:t>
      </w:r>
      <w:r w:rsidR="005363D6" w:rsidRPr="00D73827">
        <w:rPr>
          <w:rFonts w:ascii="Times New Roman" w:eastAsia="Times New Roman" w:hAnsi="Times New Roman" w:cs="Times New Roman"/>
          <w:b/>
          <w:bCs/>
          <w:color w:val="424242"/>
          <w:sz w:val="24"/>
          <w:szCs w:val="24"/>
          <w:lang w:eastAsia="ru-RU"/>
        </w:rPr>
        <w:t>етодика проведения оценки стоимости затрат на хранение товарных запасов</w:t>
      </w:r>
      <w:r w:rsidRPr="00D73827">
        <w:rPr>
          <w:rFonts w:ascii="Times New Roman" w:eastAsia="Times New Roman" w:hAnsi="Times New Roman" w:cs="Times New Roman"/>
          <w:b/>
          <w:bCs/>
          <w:color w:val="424242"/>
          <w:sz w:val="24"/>
          <w:szCs w:val="24"/>
          <w:lang w:eastAsia="ru-RU"/>
        </w:rPr>
        <w:t>.</w:t>
      </w:r>
      <w:r w:rsidR="005363D6" w:rsidRPr="00D73827">
        <w:rPr>
          <w:rFonts w:ascii="Times New Roman" w:eastAsia="Times New Roman" w:hAnsi="Times New Roman" w:cs="Times New Roman"/>
          <w:b/>
          <w:bCs/>
          <w:color w:val="424242"/>
          <w:sz w:val="24"/>
          <w:szCs w:val="24"/>
          <w:lang w:eastAsia="ru-RU"/>
        </w:rPr>
        <w:t xml:space="preserve"> Общая оценка </w:t>
      </w:r>
      <w:proofErr w:type="spellStart"/>
      <w:proofErr w:type="gramStart"/>
      <w:r w:rsidR="005363D6" w:rsidRPr="00D73827">
        <w:rPr>
          <w:rFonts w:ascii="Times New Roman" w:eastAsia="Times New Roman" w:hAnsi="Times New Roman" w:cs="Times New Roman"/>
          <w:b/>
          <w:bCs/>
          <w:color w:val="424242"/>
          <w:sz w:val="24"/>
          <w:szCs w:val="24"/>
          <w:lang w:eastAsia="ru-RU"/>
        </w:rPr>
        <w:t>оценка</w:t>
      </w:r>
      <w:proofErr w:type="spellEnd"/>
      <w:proofErr w:type="gramEnd"/>
      <w:r w:rsidR="005363D6" w:rsidRPr="00D73827">
        <w:rPr>
          <w:rFonts w:ascii="Times New Roman" w:eastAsia="Times New Roman" w:hAnsi="Times New Roman" w:cs="Times New Roman"/>
          <w:b/>
          <w:bCs/>
          <w:color w:val="424242"/>
          <w:sz w:val="24"/>
          <w:szCs w:val="24"/>
          <w:lang w:eastAsia="ru-RU"/>
        </w:rPr>
        <w:t xml:space="preserve"> и анализ затрат на хранение товарных запасов</w:t>
      </w:r>
    </w:p>
    <w:p w:rsidR="00266B02"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bCs/>
          <w:color w:val="424242"/>
          <w:sz w:val="24"/>
          <w:szCs w:val="24"/>
          <w:lang w:eastAsia="ru-RU"/>
        </w:rPr>
        <w:t>Затраты на складскую деятельность, т. е. </w:t>
      </w:r>
      <w:r w:rsidRPr="00D73827">
        <w:rPr>
          <w:rFonts w:ascii="Times New Roman" w:eastAsia="Times New Roman" w:hAnsi="Times New Roman" w:cs="Times New Roman"/>
          <w:bCs/>
          <w:i/>
          <w:iCs/>
          <w:color w:val="424242"/>
          <w:sz w:val="24"/>
          <w:szCs w:val="24"/>
          <w:lang w:eastAsia="ru-RU"/>
        </w:rPr>
        <w:t>затраты хранения</w:t>
      </w:r>
      <w:r w:rsidRPr="00D73827">
        <w:rPr>
          <w:rFonts w:ascii="Times New Roman" w:eastAsia="Times New Roman" w:hAnsi="Times New Roman" w:cs="Times New Roman"/>
          <w:bCs/>
          <w:color w:val="424242"/>
          <w:sz w:val="24"/>
          <w:szCs w:val="24"/>
          <w:lang w:eastAsia="ru-RU"/>
        </w:rPr>
        <w:t> – </w:t>
      </w:r>
      <w:r w:rsidRPr="00D73827">
        <w:rPr>
          <w:rFonts w:ascii="Times New Roman" w:eastAsia="Times New Roman" w:hAnsi="Times New Roman" w:cs="Times New Roman"/>
          <w:bCs/>
          <w:color w:val="424242"/>
          <w:sz w:val="24"/>
          <w:szCs w:val="24"/>
          <w:u w:val="single"/>
          <w:lang w:eastAsia="ru-RU"/>
        </w:rPr>
        <w:t>затраты, связанные с обеспечением сохранности продукции</w:t>
      </w:r>
      <w:r w:rsidRPr="00D73827">
        <w:rPr>
          <w:rFonts w:ascii="Times New Roman" w:eastAsia="Times New Roman" w:hAnsi="Times New Roman" w:cs="Times New Roman"/>
          <w:bCs/>
          <w:color w:val="424242"/>
          <w:sz w:val="24"/>
          <w:szCs w:val="24"/>
          <w:lang w:eastAsia="ru-RU"/>
        </w:rPr>
        <w:t xml:space="preserve">. Затраты хранения – дополнительные затраты, вызванные продолжением процесса производства в сфере обращения, т.е. носят производительный характер. Однако производительными затратами они будут только при хранении нормативного объема запасов продукции, необходимого для обеспечения непрерывности </w:t>
      </w:r>
      <w:proofErr w:type="spellStart"/>
      <w:r w:rsidRPr="00D73827">
        <w:rPr>
          <w:rFonts w:ascii="Times New Roman" w:eastAsia="Times New Roman" w:hAnsi="Times New Roman" w:cs="Times New Roman"/>
          <w:bCs/>
          <w:color w:val="424242"/>
          <w:sz w:val="24"/>
          <w:szCs w:val="24"/>
          <w:lang w:eastAsia="ru-RU"/>
        </w:rPr>
        <w:t>логистического</w:t>
      </w:r>
      <w:proofErr w:type="spellEnd"/>
      <w:r w:rsidRPr="00D73827">
        <w:rPr>
          <w:rFonts w:ascii="Times New Roman" w:eastAsia="Times New Roman" w:hAnsi="Times New Roman" w:cs="Times New Roman"/>
          <w:bCs/>
          <w:color w:val="424242"/>
          <w:sz w:val="24"/>
          <w:szCs w:val="24"/>
          <w:lang w:eastAsia="ru-RU"/>
        </w:rPr>
        <w:t xml:space="preserve"> процесса. В эти з</w:t>
      </w:r>
      <w:r w:rsidRPr="00D73827">
        <w:rPr>
          <w:rFonts w:ascii="Times New Roman" w:eastAsia="Times New Roman" w:hAnsi="Times New Roman" w:cs="Times New Roman"/>
          <w:bCs/>
          <w:color w:val="424242"/>
          <w:sz w:val="24"/>
          <w:szCs w:val="24"/>
          <w:u w:val="single"/>
          <w:lang w:eastAsia="ru-RU"/>
        </w:rPr>
        <w:t>атраты</w:t>
      </w:r>
      <w:r w:rsidRPr="00D73827">
        <w:rPr>
          <w:rFonts w:ascii="Times New Roman" w:eastAsia="Times New Roman" w:hAnsi="Times New Roman" w:cs="Times New Roman"/>
          <w:bCs/>
          <w:color w:val="424242"/>
          <w:sz w:val="24"/>
          <w:szCs w:val="24"/>
          <w:lang w:eastAsia="ru-RU"/>
        </w:rPr>
        <w:t> входят: </w:t>
      </w:r>
      <w:r w:rsidRPr="00D73827">
        <w:rPr>
          <w:rFonts w:ascii="Times New Roman" w:eastAsia="Times New Roman" w:hAnsi="Times New Roman" w:cs="Times New Roman"/>
          <w:bCs/>
          <w:i/>
          <w:iCs/>
          <w:color w:val="424242"/>
          <w:sz w:val="24"/>
          <w:szCs w:val="24"/>
          <w:u w:val="single"/>
          <w:lang w:eastAsia="ru-RU"/>
        </w:rPr>
        <w:t xml:space="preserve">- затраты по содержанию складов; - зарплата складского персонала; - недостача продукции в пределах норм естественной убыли; - административно-управленческие и другие </w:t>
      </w:r>
      <w:proofErr w:type="spellStart"/>
      <w:r w:rsidRPr="00D73827">
        <w:rPr>
          <w:rFonts w:ascii="Times New Roman" w:eastAsia="Times New Roman" w:hAnsi="Times New Roman" w:cs="Times New Roman"/>
          <w:bCs/>
          <w:i/>
          <w:iCs/>
          <w:color w:val="424242"/>
          <w:sz w:val="24"/>
          <w:szCs w:val="24"/>
          <w:u w:val="single"/>
          <w:lang w:eastAsia="ru-RU"/>
        </w:rPr>
        <w:t>расходы</w:t>
      </w:r>
      <w:proofErr w:type="gramStart"/>
      <w:r w:rsidRPr="00D73827">
        <w:rPr>
          <w:rFonts w:ascii="Times New Roman" w:eastAsia="Times New Roman" w:hAnsi="Times New Roman" w:cs="Times New Roman"/>
          <w:bCs/>
          <w:i/>
          <w:iCs/>
          <w:color w:val="424242"/>
          <w:sz w:val="24"/>
          <w:szCs w:val="24"/>
          <w:u w:val="single"/>
          <w:lang w:eastAsia="ru-RU"/>
        </w:rPr>
        <w:t>.</w:t>
      </w:r>
      <w:r w:rsidRPr="00D73827">
        <w:rPr>
          <w:rFonts w:ascii="Times New Roman" w:eastAsia="Times New Roman" w:hAnsi="Times New Roman" w:cs="Times New Roman"/>
          <w:bCs/>
          <w:i/>
          <w:iCs/>
          <w:color w:val="424242"/>
          <w:sz w:val="24"/>
          <w:szCs w:val="24"/>
          <w:lang w:eastAsia="ru-RU"/>
        </w:rPr>
        <w:t>С</w:t>
      </w:r>
      <w:proofErr w:type="gramEnd"/>
      <w:r w:rsidRPr="00D73827">
        <w:rPr>
          <w:rFonts w:ascii="Times New Roman" w:eastAsia="Times New Roman" w:hAnsi="Times New Roman" w:cs="Times New Roman"/>
          <w:bCs/>
          <w:i/>
          <w:iCs/>
          <w:color w:val="424242"/>
          <w:sz w:val="24"/>
          <w:szCs w:val="24"/>
          <w:lang w:eastAsia="ru-RU"/>
        </w:rPr>
        <w:t>кладские</w:t>
      </w:r>
      <w:proofErr w:type="spellEnd"/>
      <w:r w:rsidRPr="00D73827">
        <w:rPr>
          <w:rFonts w:ascii="Times New Roman" w:eastAsia="Times New Roman" w:hAnsi="Times New Roman" w:cs="Times New Roman"/>
          <w:bCs/>
          <w:i/>
          <w:iCs/>
          <w:color w:val="424242"/>
          <w:sz w:val="24"/>
          <w:szCs w:val="24"/>
          <w:lang w:eastAsia="ru-RU"/>
        </w:rPr>
        <w:t xml:space="preserve"> затраты определяются по сумме затрат на организацию хранения продукции и сумме накладных расходов.</w:t>
      </w:r>
      <w:r w:rsidRPr="00D73827">
        <w:rPr>
          <w:rFonts w:ascii="Times New Roman" w:eastAsia="Times New Roman" w:hAnsi="Times New Roman" w:cs="Times New Roman"/>
          <w:bCs/>
          <w:color w:val="424242"/>
          <w:sz w:val="24"/>
          <w:szCs w:val="24"/>
          <w:lang w:eastAsia="ru-RU"/>
        </w:rPr>
        <w:t> </w:t>
      </w:r>
      <w:r w:rsidRPr="00D73827">
        <w:rPr>
          <w:rFonts w:ascii="Times New Roman" w:eastAsia="Times New Roman" w:hAnsi="Times New Roman" w:cs="Times New Roman"/>
          <w:color w:val="424242"/>
          <w:sz w:val="24"/>
          <w:szCs w:val="24"/>
          <w:lang w:eastAsia="ru-RU"/>
        </w:rPr>
        <w:t>Задачи минимизации складских затрат охватывают:</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определение оптимального числа складов на каждой ступени;</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определение оптимального числа ступеней складирования;</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определение местоположения складов, обеспечивающего минимальные общие затраты;</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нахождение рационального распределения мест поставки.</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xml:space="preserve">Доходы складов определяют исходя из действующих ставок сборов, устанавливаемых по видам продукции за </w:t>
      </w:r>
      <w:proofErr w:type="spellStart"/>
      <w:r w:rsidRPr="00D73827">
        <w:rPr>
          <w:rFonts w:ascii="Times New Roman" w:eastAsia="Times New Roman" w:hAnsi="Times New Roman" w:cs="Times New Roman"/>
          <w:color w:val="424242"/>
          <w:sz w:val="24"/>
          <w:szCs w:val="24"/>
          <w:lang w:eastAsia="ru-RU"/>
        </w:rPr>
        <w:t>тонно-сутки</w:t>
      </w:r>
      <w:proofErr w:type="spellEnd"/>
      <w:r w:rsidRPr="00D73827">
        <w:rPr>
          <w:rFonts w:ascii="Times New Roman" w:eastAsia="Times New Roman" w:hAnsi="Times New Roman" w:cs="Times New Roman"/>
          <w:color w:val="424242"/>
          <w:sz w:val="24"/>
          <w:szCs w:val="24"/>
          <w:lang w:eastAsia="ru-RU"/>
        </w:rPr>
        <w:t xml:space="preserve"> хранения. Себестоимость переработки на складе одной тонны продукции – это синтетический показатель, характеризующий совокупность затрат живого и овеществленного труда на складе и свидетельствующий об эффективности технологического процесса, применяемого на складе. </w:t>
      </w:r>
      <w:r w:rsidRPr="00266B02">
        <w:rPr>
          <w:rFonts w:ascii="Times New Roman" w:eastAsia="Times New Roman" w:hAnsi="Times New Roman" w:cs="Times New Roman"/>
          <w:i/>
          <w:color w:val="424242"/>
          <w:sz w:val="24"/>
          <w:szCs w:val="24"/>
          <w:lang w:eastAsia="ru-RU"/>
        </w:rPr>
        <w:t xml:space="preserve">Себестоимость хранения продукции </w:t>
      </w:r>
      <w:r w:rsidRPr="00D73827">
        <w:rPr>
          <w:rFonts w:ascii="Times New Roman" w:eastAsia="Times New Roman" w:hAnsi="Times New Roman" w:cs="Times New Roman"/>
          <w:color w:val="424242"/>
          <w:sz w:val="24"/>
          <w:szCs w:val="24"/>
          <w:lang w:eastAsia="ru-RU"/>
        </w:rPr>
        <w:t xml:space="preserve">определяется отношением суммарных расходов, связанных с выполнением складских операций, к числу </w:t>
      </w:r>
      <w:proofErr w:type="spellStart"/>
      <w:r w:rsidRPr="00D73827">
        <w:rPr>
          <w:rFonts w:ascii="Times New Roman" w:eastAsia="Times New Roman" w:hAnsi="Times New Roman" w:cs="Times New Roman"/>
          <w:color w:val="424242"/>
          <w:sz w:val="24"/>
          <w:szCs w:val="24"/>
          <w:lang w:eastAsia="ru-RU"/>
        </w:rPr>
        <w:t>тонно-суток</w:t>
      </w:r>
      <w:proofErr w:type="spellEnd"/>
      <w:r w:rsidRPr="00D73827">
        <w:rPr>
          <w:rFonts w:ascii="Times New Roman" w:eastAsia="Times New Roman" w:hAnsi="Times New Roman" w:cs="Times New Roman"/>
          <w:color w:val="424242"/>
          <w:sz w:val="24"/>
          <w:szCs w:val="24"/>
          <w:lang w:eastAsia="ru-RU"/>
        </w:rPr>
        <w:t xml:space="preserve"> </w:t>
      </w:r>
      <w:proofErr w:type="spellStart"/>
      <w:r w:rsidRPr="00D73827">
        <w:rPr>
          <w:rFonts w:ascii="Times New Roman" w:eastAsia="Times New Roman" w:hAnsi="Times New Roman" w:cs="Times New Roman"/>
          <w:color w:val="424242"/>
          <w:sz w:val="24"/>
          <w:szCs w:val="24"/>
          <w:lang w:eastAsia="ru-RU"/>
        </w:rPr>
        <w:t>хранения</w:t>
      </w:r>
      <w:proofErr w:type="gramStart"/>
      <w:r w:rsidRPr="00D73827">
        <w:rPr>
          <w:rFonts w:ascii="Times New Roman" w:eastAsia="Times New Roman" w:hAnsi="Times New Roman" w:cs="Times New Roman"/>
          <w:color w:val="424242"/>
          <w:sz w:val="24"/>
          <w:szCs w:val="24"/>
          <w:lang w:eastAsia="ru-RU"/>
        </w:rPr>
        <w:t>.</w:t>
      </w:r>
      <w:r w:rsidRPr="00266B02">
        <w:rPr>
          <w:rFonts w:ascii="Times New Roman" w:eastAsia="Times New Roman" w:hAnsi="Times New Roman" w:cs="Times New Roman"/>
          <w:i/>
          <w:color w:val="424242"/>
          <w:sz w:val="24"/>
          <w:szCs w:val="24"/>
          <w:lang w:eastAsia="ru-RU"/>
        </w:rPr>
        <w:t>П</w:t>
      </w:r>
      <w:proofErr w:type="gramEnd"/>
      <w:r w:rsidRPr="00266B02">
        <w:rPr>
          <w:rFonts w:ascii="Times New Roman" w:eastAsia="Times New Roman" w:hAnsi="Times New Roman" w:cs="Times New Roman"/>
          <w:i/>
          <w:color w:val="424242"/>
          <w:sz w:val="24"/>
          <w:szCs w:val="24"/>
          <w:lang w:eastAsia="ru-RU"/>
        </w:rPr>
        <w:t>роизводительность</w:t>
      </w:r>
      <w:proofErr w:type="spellEnd"/>
      <w:r w:rsidRPr="00266B02">
        <w:rPr>
          <w:rFonts w:ascii="Times New Roman" w:eastAsia="Times New Roman" w:hAnsi="Times New Roman" w:cs="Times New Roman"/>
          <w:i/>
          <w:color w:val="424242"/>
          <w:sz w:val="24"/>
          <w:szCs w:val="24"/>
          <w:lang w:eastAsia="ru-RU"/>
        </w:rPr>
        <w:t xml:space="preserve"> труда складских работников </w:t>
      </w:r>
      <w:r w:rsidRPr="00D73827">
        <w:rPr>
          <w:rFonts w:ascii="Times New Roman" w:eastAsia="Times New Roman" w:hAnsi="Times New Roman" w:cs="Times New Roman"/>
          <w:color w:val="424242"/>
          <w:sz w:val="24"/>
          <w:szCs w:val="24"/>
          <w:lang w:eastAsia="ru-RU"/>
        </w:rPr>
        <w:t>определяется размером складского товарооборота, приходящегося на одного работника за определенный период времени (год, месяц, смену). Срок окупаемости склада – отношение суммы единовременных инвестиций к годовой сумме прибыли.</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bCs/>
          <w:color w:val="424242"/>
          <w:sz w:val="24"/>
          <w:szCs w:val="24"/>
          <w:lang w:eastAsia="ru-RU"/>
        </w:rPr>
        <w:t>Затраты на формирование и хранение запасов </w:t>
      </w:r>
      <w:r w:rsidRPr="00D73827">
        <w:rPr>
          <w:rFonts w:ascii="Times New Roman" w:eastAsia="Times New Roman" w:hAnsi="Times New Roman" w:cs="Times New Roman"/>
          <w:color w:val="424242"/>
          <w:sz w:val="24"/>
          <w:szCs w:val="24"/>
          <w:lang w:eastAsia="ru-RU"/>
        </w:rPr>
        <w:t>– затраты предприятия, связанные с отвлечением оборотных средств и запасы продукции.</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266B02">
        <w:rPr>
          <w:rFonts w:ascii="Times New Roman" w:eastAsia="Times New Roman" w:hAnsi="Times New Roman" w:cs="Times New Roman"/>
          <w:i/>
          <w:color w:val="424242"/>
          <w:sz w:val="24"/>
          <w:szCs w:val="24"/>
          <w:lang w:eastAsia="ru-RU"/>
        </w:rPr>
        <w:t>Затраты на хранение запасов</w:t>
      </w:r>
      <w:r w:rsidRPr="00D73827">
        <w:rPr>
          <w:rFonts w:ascii="Times New Roman" w:eastAsia="Times New Roman" w:hAnsi="Times New Roman" w:cs="Times New Roman"/>
          <w:color w:val="424242"/>
          <w:sz w:val="24"/>
          <w:szCs w:val="24"/>
          <w:lang w:eastAsia="ru-RU"/>
        </w:rPr>
        <w:t xml:space="preserve"> представляют собой затраты, связанные с хранением запасов на складе, их погрузкой и разгрузкой, страхованием, убытками от мелких краж, порчи, устаревания, выплаты налогов. Учитываются альтернативная стоимость капитала, связанного с запасами или вложенного в них, затраты на страхование, заработную плату складского персонала сверх нормативного количества, процент на капитал и др</w:t>
      </w:r>
      <w:proofErr w:type="gramStart"/>
      <w:r w:rsidRPr="00D73827">
        <w:rPr>
          <w:rFonts w:ascii="Times New Roman" w:eastAsia="Times New Roman" w:hAnsi="Times New Roman" w:cs="Times New Roman"/>
          <w:color w:val="424242"/>
          <w:sz w:val="24"/>
          <w:szCs w:val="24"/>
          <w:lang w:eastAsia="ru-RU"/>
        </w:rPr>
        <w:t>.</w:t>
      </w:r>
      <w:r w:rsidRPr="00D73827">
        <w:rPr>
          <w:rFonts w:ascii="Times New Roman" w:eastAsia="Times New Roman" w:hAnsi="Times New Roman" w:cs="Times New Roman"/>
          <w:bCs/>
          <w:color w:val="424242"/>
          <w:sz w:val="24"/>
          <w:szCs w:val="24"/>
          <w:lang w:eastAsia="ru-RU"/>
        </w:rPr>
        <w:t>З</w:t>
      </w:r>
      <w:proofErr w:type="gramEnd"/>
      <w:r w:rsidRPr="00D73827">
        <w:rPr>
          <w:rFonts w:ascii="Times New Roman" w:eastAsia="Times New Roman" w:hAnsi="Times New Roman" w:cs="Times New Roman"/>
          <w:bCs/>
          <w:color w:val="424242"/>
          <w:sz w:val="24"/>
          <w:szCs w:val="24"/>
          <w:lang w:eastAsia="ru-RU"/>
        </w:rPr>
        <w:t>атраты, связанные с хранением единицы запаса, включают:</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складские затраты (плата за площадь, энергоснабжение, отопление, воду, канализацию);</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заработную плату складского персонала;</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lastRenderedPageBreak/>
        <w:t>• налоги и страховые взносы, зависящие от стоимости запаса;</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плату за производственные фонды;</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потери от иммобилизации сре</w:t>
      </w:r>
      <w:proofErr w:type="gramStart"/>
      <w:r w:rsidRPr="00D73827">
        <w:rPr>
          <w:rFonts w:ascii="Times New Roman" w:eastAsia="Times New Roman" w:hAnsi="Times New Roman" w:cs="Times New Roman"/>
          <w:color w:val="424242"/>
          <w:sz w:val="24"/>
          <w:szCs w:val="24"/>
          <w:lang w:eastAsia="ru-RU"/>
        </w:rPr>
        <w:t>дств в з</w:t>
      </w:r>
      <w:proofErr w:type="gramEnd"/>
      <w:r w:rsidRPr="00D73827">
        <w:rPr>
          <w:rFonts w:ascii="Times New Roman" w:eastAsia="Times New Roman" w:hAnsi="Times New Roman" w:cs="Times New Roman"/>
          <w:color w:val="424242"/>
          <w:sz w:val="24"/>
          <w:szCs w:val="24"/>
          <w:lang w:eastAsia="ru-RU"/>
        </w:rPr>
        <w:t>апасах;</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издержки вследствие порчи продукции ухудшения качества, уценки, списания, естественной убыли от усушки, утруски, морального старения, кражи;</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затраты на регламентные работы, проводимые с хранимой продукцией;</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оплату персонала, связанного с инвентаризацией, профилактикой, осмотром и уборкой склада;</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затраты на регистрацию поступающих требований (заявок и заказов);</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затраты на подготовку кадров;</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затраты на комплектацию продукц</w:t>
      </w:r>
      <w:proofErr w:type="gramStart"/>
      <w:r w:rsidRPr="00D73827">
        <w:rPr>
          <w:rFonts w:ascii="Times New Roman" w:eastAsia="Times New Roman" w:hAnsi="Times New Roman" w:cs="Times New Roman"/>
          <w:color w:val="424242"/>
          <w:sz w:val="24"/>
          <w:szCs w:val="24"/>
          <w:lang w:eastAsia="ru-RU"/>
        </w:rPr>
        <w:t>ии и ее</w:t>
      </w:r>
      <w:proofErr w:type="gramEnd"/>
      <w:r w:rsidRPr="00D73827">
        <w:rPr>
          <w:rFonts w:ascii="Times New Roman" w:eastAsia="Times New Roman" w:hAnsi="Times New Roman" w:cs="Times New Roman"/>
          <w:color w:val="424242"/>
          <w:sz w:val="24"/>
          <w:szCs w:val="24"/>
          <w:lang w:eastAsia="ru-RU"/>
        </w:rPr>
        <w:t xml:space="preserve"> упаковку.</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266B02">
        <w:rPr>
          <w:rFonts w:ascii="Times New Roman" w:eastAsia="Times New Roman" w:hAnsi="Times New Roman" w:cs="Times New Roman"/>
          <w:bCs/>
          <w:i/>
          <w:color w:val="424242"/>
          <w:sz w:val="24"/>
          <w:szCs w:val="24"/>
          <w:lang w:eastAsia="ru-RU"/>
        </w:rPr>
        <w:t>Издержки</w:t>
      </w:r>
      <w:r w:rsidRPr="00266B02">
        <w:rPr>
          <w:rFonts w:ascii="Times New Roman" w:eastAsia="Times New Roman" w:hAnsi="Times New Roman" w:cs="Times New Roman"/>
          <w:i/>
          <w:color w:val="424242"/>
          <w:sz w:val="24"/>
          <w:szCs w:val="24"/>
          <w:lang w:eastAsia="ru-RU"/>
        </w:rPr>
        <w:t>, связанные с дефицитом запасов</w:t>
      </w:r>
      <w:r w:rsidRPr="00D73827">
        <w:rPr>
          <w:rFonts w:ascii="Times New Roman" w:eastAsia="Times New Roman" w:hAnsi="Times New Roman" w:cs="Times New Roman"/>
          <w:color w:val="424242"/>
          <w:sz w:val="24"/>
          <w:szCs w:val="24"/>
          <w:lang w:eastAsia="ru-RU"/>
        </w:rPr>
        <w:t>, имеют место тогда, когда нет в наличии необходимых видов продукции. Например, недополученные поступления от сбыта, дополнительные затраты, вызванные задержками в производстве продукции, штрафы, налагаемые за срыв сроков поставки продукции заказчикам.</w:t>
      </w:r>
      <w:r w:rsidRPr="00D73827">
        <w:rPr>
          <w:rFonts w:ascii="Times New Roman" w:eastAsia="Times New Roman" w:hAnsi="Times New Roman" w:cs="Times New Roman"/>
          <w:bCs/>
          <w:color w:val="424242"/>
          <w:sz w:val="24"/>
          <w:szCs w:val="24"/>
          <w:lang w:eastAsia="ru-RU"/>
        </w:rPr>
        <w:t> К затратам при дефиците запасов </w:t>
      </w:r>
      <w:r w:rsidRPr="00D73827">
        <w:rPr>
          <w:rFonts w:ascii="Times New Roman" w:eastAsia="Times New Roman" w:hAnsi="Times New Roman" w:cs="Times New Roman"/>
          <w:color w:val="424242"/>
          <w:sz w:val="24"/>
          <w:szCs w:val="24"/>
          <w:lang w:eastAsia="ru-RU"/>
        </w:rPr>
        <w:t>относятся:</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proofErr w:type="gramStart"/>
      <w:r w:rsidRPr="00D73827">
        <w:rPr>
          <w:rFonts w:ascii="Times New Roman" w:eastAsia="Times New Roman" w:hAnsi="Times New Roman" w:cs="Times New Roman"/>
          <w:color w:val="424242"/>
          <w:sz w:val="24"/>
          <w:szCs w:val="24"/>
          <w:lang w:eastAsia="ru-RU"/>
        </w:rPr>
        <w:t>• издержки в связи с невыполнением заказа (задержкой отправки заказанной продукции) – дополнительные затраты на продвижение и отправку того заказа, который нельзя выполнить за счет имеющихся запасов продукции;</w:t>
      </w:r>
      <w:proofErr w:type="gramEnd"/>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издержки в связи с потерей сбыта – имеют место тогда, когда постоянный заказчик обращается заданной покупкой на другое предприятие (такие затраты измеряются в показателях выручки, потерянной из-за неосуществления торговой сделки);</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издержки в связи с потерей заказчика – возникают в случаях, когда отсутствие запасов продукции оборачивается не только потерей той или иной торговой сделки, но и тем, что заказчик начинает искать другие источники снабжения. Измеряются в показателях общей выручки, которую можно было бы получить от реализации всех потенциальных сделок заказчика с предприятием.</w:t>
      </w:r>
    </w:p>
    <w:p w:rsidR="005363D6" w:rsidRPr="00266B02" w:rsidRDefault="005363D6" w:rsidP="00D73827">
      <w:pPr>
        <w:shd w:val="clear" w:color="auto" w:fill="FFFFFF"/>
        <w:spacing w:before="225" w:after="225" w:line="240" w:lineRule="auto"/>
        <w:ind w:left="225" w:right="225"/>
        <w:jc w:val="both"/>
        <w:rPr>
          <w:rFonts w:ascii="Times New Roman" w:eastAsia="Times New Roman" w:hAnsi="Times New Roman" w:cs="Times New Roman"/>
          <w:i/>
          <w:color w:val="424242"/>
          <w:sz w:val="24"/>
          <w:szCs w:val="24"/>
          <w:lang w:eastAsia="ru-RU"/>
        </w:rPr>
      </w:pPr>
      <w:r w:rsidRPr="00266B02">
        <w:rPr>
          <w:rFonts w:ascii="Times New Roman" w:eastAsia="Times New Roman" w:hAnsi="Times New Roman" w:cs="Times New Roman"/>
          <w:bCs/>
          <w:i/>
          <w:color w:val="424242"/>
          <w:sz w:val="24"/>
          <w:szCs w:val="24"/>
          <w:lang w:eastAsia="ru-RU"/>
        </w:rPr>
        <w:t>Способы минимизации суммарных затрат на хранение запаса заключаются:</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xml:space="preserve">1) в снижении до минимально возможного уровня постоянных затрат на каждое пополнение запаса (что позволит снизить средние уровни запасов с </w:t>
      </w:r>
      <w:proofErr w:type="gramStart"/>
      <w:r w:rsidRPr="00D73827">
        <w:rPr>
          <w:rFonts w:ascii="Times New Roman" w:eastAsia="Times New Roman" w:hAnsi="Times New Roman" w:cs="Times New Roman"/>
          <w:color w:val="424242"/>
          <w:sz w:val="24"/>
          <w:szCs w:val="24"/>
          <w:lang w:eastAsia="ru-RU"/>
        </w:rPr>
        <w:t>соответствующим</w:t>
      </w:r>
      <w:proofErr w:type="gramEnd"/>
      <w:r w:rsidRPr="00D73827">
        <w:rPr>
          <w:rFonts w:ascii="Times New Roman" w:eastAsia="Times New Roman" w:hAnsi="Times New Roman" w:cs="Times New Roman"/>
          <w:color w:val="424242"/>
          <w:sz w:val="24"/>
          <w:szCs w:val="24"/>
          <w:lang w:eastAsia="ru-RU"/>
        </w:rPr>
        <w:t xml:space="preserve"> снижением альтернативных затрат капитала, вложенного в запасы);</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2) оптимизации (при определенных постоянных затратах на каждое пополнение) среднего уровня хранения запасов, чтобы минимизировать суммарные затраты на хранение запасов за определенный период (суммарные затраты на пополнение плюс альтернативные затраты капитала).</w:t>
      </w:r>
    </w:p>
    <w:p w:rsidR="005363D6" w:rsidRPr="00D73827" w:rsidRDefault="005363D6" w:rsidP="00D73827">
      <w:pPr>
        <w:spacing w:after="0" w:line="240" w:lineRule="auto"/>
        <w:jc w:val="both"/>
        <w:rPr>
          <w:rFonts w:ascii="Times New Roman" w:eastAsia="Times New Roman" w:hAnsi="Times New Roman" w:cs="Times New Roman"/>
          <w:sz w:val="24"/>
          <w:szCs w:val="24"/>
          <w:lang w:eastAsia="ru-RU"/>
        </w:rPr>
      </w:pPr>
      <w:r w:rsidRPr="00D73827">
        <w:rPr>
          <w:rFonts w:ascii="Times New Roman" w:eastAsia="Times New Roman" w:hAnsi="Times New Roman" w:cs="Times New Roman"/>
          <w:color w:val="424242"/>
          <w:sz w:val="24"/>
          <w:szCs w:val="24"/>
          <w:shd w:val="clear" w:color="auto" w:fill="FFFFFF"/>
          <w:lang w:eastAsia="ru-RU"/>
        </w:rPr>
        <w:t xml:space="preserve">Затраты, связанные с содержание запасов составляют 10 - 40% от стоимости самих запасов. Переменные расходы, включают в себя: - затраты, связанные с отоплением, освещением; - </w:t>
      </w:r>
      <w:proofErr w:type="spellStart"/>
      <w:r w:rsidRPr="00D73827">
        <w:rPr>
          <w:rFonts w:ascii="Times New Roman" w:eastAsia="Times New Roman" w:hAnsi="Times New Roman" w:cs="Times New Roman"/>
          <w:color w:val="424242"/>
          <w:sz w:val="24"/>
          <w:szCs w:val="24"/>
          <w:shd w:val="clear" w:color="auto" w:fill="FFFFFF"/>
          <w:lang w:eastAsia="ru-RU"/>
        </w:rPr>
        <w:t>з</w:t>
      </w:r>
      <w:proofErr w:type="spellEnd"/>
      <w:r w:rsidRPr="00D73827">
        <w:rPr>
          <w:rFonts w:ascii="Times New Roman" w:eastAsia="Times New Roman" w:hAnsi="Times New Roman" w:cs="Times New Roman"/>
          <w:color w:val="424242"/>
          <w:sz w:val="24"/>
          <w:szCs w:val="24"/>
          <w:shd w:val="clear" w:color="auto" w:fill="FFFFFF"/>
          <w:lang w:eastAsia="ru-RU"/>
        </w:rPr>
        <w:t>/</w:t>
      </w:r>
      <w:proofErr w:type="spellStart"/>
      <w:r w:rsidRPr="00D73827">
        <w:rPr>
          <w:rFonts w:ascii="Times New Roman" w:eastAsia="Times New Roman" w:hAnsi="Times New Roman" w:cs="Times New Roman"/>
          <w:color w:val="424242"/>
          <w:sz w:val="24"/>
          <w:szCs w:val="24"/>
          <w:shd w:val="clear" w:color="auto" w:fill="FFFFFF"/>
          <w:lang w:eastAsia="ru-RU"/>
        </w:rPr>
        <w:t>пл</w:t>
      </w:r>
      <w:proofErr w:type="spellEnd"/>
      <w:r w:rsidRPr="00D73827">
        <w:rPr>
          <w:rFonts w:ascii="Times New Roman" w:eastAsia="Times New Roman" w:hAnsi="Times New Roman" w:cs="Times New Roman"/>
          <w:color w:val="424242"/>
          <w:sz w:val="24"/>
          <w:szCs w:val="24"/>
          <w:shd w:val="clear" w:color="auto" w:fill="FFFFFF"/>
          <w:lang w:eastAsia="ru-RU"/>
        </w:rPr>
        <w:t xml:space="preserve"> работников; - затраты, связанные с проведением инвентаризаций, замораживанием оборотных средств, порча товаров, естественная убыль; - расходы, </w:t>
      </w:r>
      <w:r w:rsidRPr="00D73827">
        <w:rPr>
          <w:rFonts w:ascii="Times New Roman" w:eastAsia="Times New Roman" w:hAnsi="Times New Roman" w:cs="Times New Roman"/>
          <w:color w:val="424242"/>
          <w:sz w:val="24"/>
          <w:szCs w:val="24"/>
          <w:shd w:val="clear" w:color="auto" w:fill="FFFFFF"/>
          <w:lang w:eastAsia="ru-RU"/>
        </w:rPr>
        <w:lastRenderedPageBreak/>
        <w:t xml:space="preserve">связанные с </w:t>
      </w:r>
      <w:proofErr w:type="spellStart"/>
      <w:r w:rsidRPr="00D73827">
        <w:rPr>
          <w:rFonts w:ascii="Times New Roman" w:eastAsia="Times New Roman" w:hAnsi="Times New Roman" w:cs="Times New Roman"/>
          <w:color w:val="424242"/>
          <w:sz w:val="24"/>
          <w:szCs w:val="24"/>
          <w:shd w:val="clear" w:color="auto" w:fill="FFFFFF"/>
          <w:lang w:eastAsia="ru-RU"/>
        </w:rPr>
        <w:t>комплектованием</w:t>
      </w:r>
      <w:proofErr w:type="gramStart"/>
      <w:r w:rsidRPr="00D73827">
        <w:rPr>
          <w:rFonts w:ascii="Times New Roman" w:eastAsia="Times New Roman" w:hAnsi="Times New Roman" w:cs="Times New Roman"/>
          <w:color w:val="424242"/>
          <w:sz w:val="24"/>
          <w:szCs w:val="24"/>
          <w:shd w:val="clear" w:color="auto" w:fill="FFFFFF"/>
          <w:lang w:eastAsia="ru-RU"/>
        </w:rPr>
        <w:t>.Н</w:t>
      </w:r>
      <w:proofErr w:type="gramEnd"/>
      <w:r w:rsidRPr="00D73827">
        <w:rPr>
          <w:rFonts w:ascii="Times New Roman" w:eastAsia="Times New Roman" w:hAnsi="Times New Roman" w:cs="Times New Roman"/>
          <w:color w:val="424242"/>
          <w:sz w:val="24"/>
          <w:szCs w:val="24"/>
          <w:shd w:val="clear" w:color="auto" w:fill="FFFFFF"/>
          <w:lang w:eastAsia="ru-RU"/>
        </w:rPr>
        <w:t>есколько</w:t>
      </w:r>
      <w:proofErr w:type="spellEnd"/>
      <w:r w:rsidRPr="00D73827">
        <w:rPr>
          <w:rFonts w:ascii="Times New Roman" w:eastAsia="Times New Roman" w:hAnsi="Times New Roman" w:cs="Times New Roman"/>
          <w:color w:val="424242"/>
          <w:sz w:val="24"/>
          <w:szCs w:val="24"/>
          <w:shd w:val="clear" w:color="auto" w:fill="FFFFFF"/>
          <w:lang w:eastAsia="ru-RU"/>
        </w:rPr>
        <w:t xml:space="preserve"> случаев определения величины оптимальной поставки: - затянувшаяся партия; - ускоренное использование запасов; - поступление материалов в течение определенного периода времени при наличии дефицита.</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bCs/>
          <w:color w:val="424242"/>
          <w:sz w:val="24"/>
          <w:szCs w:val="24"/>
          <w:lang w:eastAsia="ru-RU"/>
        </w:rPr>
        <w:t>2. </w:t>
      </w:r>
      <w:r w:rsidRPr="00D73827">
        <w:rPr>
          <w:rFonts w:ascii="Times New Roman" w:eastAsia="Times New Roman" w:hAnsi="Times New Roman" w:cs="Times New Roman"/>
          <w:bCs/>
          <w:color w:val="424242"/>
          <w:sz w:val="24"/>
          <w:szCs w:val="24"/>
          <w:u w:val="single"/>
          <w:lang w:eastAsia="ru-RU"/>
        </w:rPr>
        <w:t>Методы учета и контроля запасов продукции на складе.</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Если предприятие всегда располагает необходимым для реализации количеством нужного товара, управление запасами проводится успешно. При успешном управлении товара на складе не меньше и не больше, а именно столько, сколько нужно. Естественным является желание закупить товары впрок при ожидании повышенного объема сбыта, и если оборотные средства не лимитированы</w:t>
      </w:r>
      <w:proofErr w:type="gramStart"/>
      <w:r w:rsidRPr="00D73827">
        <w:rPr>
          <w:rFonts w:ascii="Times New Roman" w:eastAsia="Times New Roman" w:hAnsi="Times New Roman" w:cs="Times New Roman"/>
          <w:color w:val="424242"/>
          <w:sz w:val="24"/>
          <w:szCs w:val="24"/>
          <w:lang w:eastAsia="ru-RU"/>
        </w:rPr>
        <w:t>.П</w:t>
      </w:r>
      <w:proofErr w:type="gramEnd"/>
      <w:r w:rsidRPr="00D73827">
        <w:rPr>
          <w:rFonts w:ascii="Times New Roman" w:eastAsia="Times New Roman" w:hAnsi="Times New Roman" w:cs="Times New Roman"/>
          <w:color w:val="424242"/>
          <w:sz w:val="24"/>
          <w:szCs w:val="24"/>
          <w:lang w:eastAsia="ru-RU"/>
        </w:rPr>
        <w:t xml:space="preserve">ри комплектации склада необходимо учитывать вероятность снижения цены, так как избыточный запас товаров приводит при понижении цен к потере дополнительной прибыли. Поэтому товар необходимо закупать как можно ближе к сроку реализации. Влекут за собой убытки физическое и моральное старение и порча при хранении. К мгновенному устареванию товаров приводят конструктивные изменения, выбор потребителем другого вида товара, капризы моды. Но и низкий уровень запасов не очень желателен. Предприятию нельзя закупать товары в момент получения заказа от потребителя, так как неизбежны задержки, связанные с размещением заказов, перевозками, складской обработкой товара. Устойчивости и ритмичности реализации способствует поддержание запасов на определенном уровне в соответствии с прогнозом сбыта. Чтобы без промедления выполнять заказы, предприятие всегда должно располагать достаточным количеством товара. Однако вкладывать большие деньги для создания лишних запасов не следует, так как эти деньги не принесут прибыли, а товар будет бесполезно лежать на </w:t>
      </w:r>
      <w:proofErr w:type="spellStart"/>
      <w:r w:rsidRPr="00D73827">
        <w:rPr>
          <w:rFonts w:ascii="Times New Roman" w:eastAsia="Times New Roman" w:hAnsi="Times New Roman" w:cs="Times New Roman"/>
          <w:color w:val="424242"/>
          <w:sz w:val="24"/>
          <w:szCs w:val="24"/>
          <w:lang w:eastAsia="ru-RU"/>
        </w:rPr>
        <w:t>складе</w:t>
      </w:r>
      <w:proofErr w:type="gramStart"/>
      <w:r w:rsidRPr="00D73827">
        <w:rPr>
          <w:rFonts w:ascii="Times New Roman" w:eastAsia="Times New Roman" w:hAnsi="Times New Roman" w:cs="Times New Roman"/>
          <w:color w:val="424242"/>
          <w:sz w:val="24"/>
          <w:szCs w:val="24"/>
          <w:lang w:eastAsia="ru-RU"/>
        </w:rPr>
        <w:t>.</w:t>
      </w:r>
      <w:r w:rsidRPr="00266B02">
        <w:rPr>
          <w:rFonts w:ascii="Times New Roman" w:eastAsia="Times New Roman" w:hAnsi="Times New Roman" w:cs="Times New Roman"/>
          <w:bCs/>
          <w:i/>
          <w:color w:val="424242"/>
          <w:sz w:val="24"/>
          <w:szCs w:val="24"/>
          <w:lang w:eastAsia="ru-RU"/>
        </w:rPr>
        <w:t>О</w:t>
      </w:r>
      <w:proofErr w:type="gramEnd"/>
      <w:r w:rsidRPr="00266B02">
        <w:rPr>
          <w:rFonts w:ascii="Times New Roman" w:eastAsia="Times New Roman" w:hAnsi="Times New Roman" w:cs="Times New Roman"/>
          <w:bCs/>
          <w:i/>
          <w:color w:val="424242"/>
          <w:sz w:val="24"/>
          <w:szCs w:val="24"/>
          <w:lang w:eastAsia="ru-RU"/>
        </w:rPr>
        <w:t>птимальный</w:t>
      </w:r>
      <w:proofErr w:type="spellEnd"/>
      <w:r w:rsidRPr="00266B02">
        <w:rPr>
          <w:rFonts w:ascii="Times New Roman" w:eastAsia="Times New Roman" w:hAnsi="Times New Roman" w:cs="Times New Roman"/>
          <w:bCs/>
          <w:i/>
          <w:color w:val="424242"/>
          <w:sz w:val="24"/>
          <w:szCs w:val="24"/>
          <w:lang w:eastAsia="ru-RU"/>
        </w:rPr>
        <w:t xml:space="preserve"> уровень запасов</w:t>
      </w:r>
      <w:r w:rsidRPr="00D73827">
        <w:rPr>
          <w:rFonts w:ascii="Times New Roman" w:eastAsia="Times New Roman" w:hAnsi="Times New Roman" w:cs="Times New Roman"/>
          <w:bCs/>
          <w:color w:val="424242"/>
          <w:sz w:val="24"/>
          <w:szCs w:val="24"/>
          <w:lang w:eastAsia="ru-RU"/>
        </w:rPr>
        <w:t> </w:t>
      </w:r>
      <w:r w:rsidRPr="00D73827">
        <w:rPr>
          <w:rFonts w:ascii="Times New Roman" w:eastAsia="Times New Roman" w:hAnsi="Times New Roman" w:cs="Times New Roman"/>
          <w:color w:val="424242"/>
          <w:sz w:val="24"/>
          <w:szCs w:val="24"/>
          <w:lang w:eastAsia="ru-RU"/>
        </w:rPr>
        <w:t xml:space="preserve">– величина относительная и представляет собой что-то среднее между слишком высоким и слишком низким уровнями. Запасы рассматриваются не как единое целое, необходимо контролировать каждое наименование товара. Организационная структура сбытовой сети, спрос, стратегия управления, формирование и контроль запасов являются главными аспектами управления запасами в целях ускорения оборачиваемости. При условии системной организации распределения и сбыта в настоящее время возможна высокоэффективная торговля. Ускорить обслуживание покупателей и снизить расходы по хранению позволяет управление запасами на основе научных методов, компьютеризации учета, статистики, анализа, прогноза и обработки всей </w:t>
      </w:r>
      <w:proofErr w:type="spellStart"/>
      <w:r w:rsidRPr="00D73827">
        <w:rPr>
          <w:rFonts w:ascii="Times New Roman" w:eastAsia="Times New Roman" w:hAnsi="Times New Roman" w:cs="Times New Roman"/>
          <w:color w:val="424242"/>
          <w:sz w:val="24"/>
          <w:szCs w:val="24"/>
          <w:lang w:eastAsia="ru-RU"/>
        </w:rPr>
        <w:t>документации</w:t>
      </w:r>
      <w:proofErr w:type="gramStart"/>
      <w:r w:rsidRPr="00D73827">
        <w:rPr>
          <w:rFonts w:ascii="Times New Roman" w:eastAsia="Times New Roman" w:hAnsi="Times New Roman" w:cs="Times New Roman"/>
          <w:color w:val="424242"/>
          <w:sz w:val="24"/>
          <w:szCs w:val="24"/>
          <w:lang w:eastAsia="ru-RU"/>
        </w:rPr>
        <w:t>.О</w:t>
      </w:r>
      <w:proofErr w:type="gramEnd"/>
      <w:r w:rsidRPr="00D73827">
        <w:rPr>
          <w:rFonts w:ascii="Times New Roman" w:eastAsia="Times New Roman" w:hAnsi="Times New Roman" w:cs="Times New Roman"/>
          <w:color w:val="424242"/>
          <w:sz w:val="24"/>
          <w:szCs w:val="24"/>
          <w:lang w:eastAsia="ru-RU"/>
        </w:rPr>
        <w:t>бычно</w:t>
      </w:r>
      <w:proofErr w:type="spellEnd"/>
      <w:r w:rsidRPr="00D73827">
        <w:rPr>
          <w:rFonts w:ascii="Times New Roman" w:eastAsia="Times New Roman" w:hAnsi="Times New Roman" w:cs="Times New Roman"/>
          <w:color w:val="424242"/>
          <w:sz w:val="24"/>
          <w:szCs w:val="24"/>
          <w:lang w:eastAsia="ru-RU"/>
        </w:rPr>
        <w:t xml:space="preserve"> управление запасами осуществляется при различных ограничениях. Ограничения бывают по срокам подачи заказов и их исполнения, по экономическому объему партий и по уровню самих </w:t>
      </w:r>
      <w:proofErr w:type="spellStart"/>
      <w:r w:rsidRPr="00D73827">
        <w:rPr>
          <w:rFonts w:ascii="Times New Roman" w:eastAsia="Times New Roman" w:hAnsi="Times New Roman" w:cs="Times New Roman"/>
          <w:color w:val="424242"/>
          <w:sz w:val="24"/>
          <w:szCs w:val="24"/>
          <w:lang w:eastAsia="ru-RU"/>
        </w:rPr>
        <w:t>запасов</w:t>
      </w:r>
      <w:proofErr w:type="gramStart"/>
      <w:r w:rsidRPr="00D73827">
        <w:rPr>
          <w:rFonts w:ascii="Times New Roman" w:eastAsia="Times New Roman" w:hAnsi="Times New Roman" w:cs="Times New Roman"/>
          <w:color w:val="424242"/>
          <w:sz w:val="24"/>
          <w:szCs w:val="24"/>
          <w:lang w:eastAsia="ru-RU"/>
        </w:rPr>
        <w:t>.Б</w:t>
      </w:r>
      <w:proofErr w:type="gramEnd"/>
      <w:r w:rsidRPr="00D73827">
        <w:rPr>
          <w:rFonts w:ascii="Times New Roman" w:eastAsia="Times New Roman" w:hAnsi="Times New Roman" w:cs="Times New Roman"/>
          <w:color w:val="424242"/>
          <w:sz w:val="24"/>
          <w:szCs w:val="24"/>
          <w:lang w:eastAsia="ru-RU"/>
        </w:rPr>
        <w:t>есперебойная</w:t>
      </w:r>
      <w:proofErr w:type="spellEnd"/>
      <w:r w:rsidRPr="00D73827">
        <w:rPr>
          <w:rFonts w:ascii="Times New Roman" w:eastAsia="Times New Roman" w:hAnsi="Times New Roman" w:cs="Times New Roman"/>
          <w:color w:val="424242"/>
          <w:sz w:val="24"/>
          <w:szCs w:val="24"/>
          <w:lang w:eastAsia="ru-RU"/>
        </w:rPr>
        <w:t xml:space="preserve"> торговля при наименьших затратах и максимальном удовлетворении спроса является задачей стратегии </w:t>
      </w:r>
      <w:proofErr w:type="spellStart"/>
      <w:r w:rsidRPr="00D73827">
        <w:rPr>
          <w:rFonts w:ascii="Times New Roman" w:eastAsia="Times New Roman" w:hAnsi="Times New Roman" w:cs="Times New Roman"/>
          <w:color w:val="424242"/>
          <w:sz w:val="24"/>
          <w:szCs w:val="24"/>
          <w:lang w:eastAsia="ru-RU"/>
        </w:rPr>
        <w:t>управления.Бесперебойная</w:t>
      </w:r>
      <w:proofErr w:type="spellEnd"/>
      <w:r w:rsidRPr="00D73827">
        <w:rPr>
          <w:rFonts w:ascii="Times New Roman" w:eastAsia="Times New Roman" w:hAnsi="Times New Roman" w:cs="Times New Roman"/>
          <w:color w:val="424242"/>
          <w:sz w:val="24"/>
          <w:szCs w:val="24"/>
          <w:lang w:eastAsia="ru-RU"/>
        </w:rPr>
        <w:t xml:space="preserve"> торговля – это такой тип торговли, при котором заказы потребителей выполняются точно в указанные сроки, такой тип торговли осуществляется при обязательном своевременном пополнении запасов. Наименьшие затраты возможны при соблюдении бюджета, путем размещения заказов по самой оптимальной системе. При следовании рекомендациям поставщиков относительно выгодности объемов и сроков заказов достигается снижение затрат на заказы, получение и складирование партий товаров.</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Достижение установленного процента удовлетворения заказов по перечню является максимальным удовлетворением спроса. Ввиду невозможности хранения всего перечня товаров даже в системе складов, ни один поставщик не надеется на полное удовлетворение спроса. При выборе системы работы основную роль играют издержки системы управления.</w:t>
      </w:r>
    </w:p>
    <w:p w:rsidR="005363D6" w:rsidRPr="00D73827" w:rsidRDefault="005363D6" w:rsidP="00D73827">
      <w:pPr>
        <w:spacing w:after="0" w:line="240" w:lineRule="auto"/>
        <w:jc w:val="both"/>
        <w:rPr>
          <w:rFonts w:ascii="Times New Roman" w:eastAsia="Times New Roman" w:hAnsi="Times New Roman" w:cs="Times New Roman"/>
          <w:sz w:val="24"/>
          <w:szCs w:val="24"/>
          <w:lang w:eastAsia="ru-RU"/>
        </w:rPr>
      </w:pPr>
      <w:r w:rsidRPr="00266B02">
        <w:rPr>
          <w:rFonts w:ascii="Times New Roman" w:eastAsia="Times New Roman" w:hAnsi="Times New Roman" w:cs="Times New Roman"/>
          <w:bCs/>
          <w:i/>
          <w:color w:val="424242"/>
          <w:sz w:val="24"/>
          <w:szCs w:val="24"/>
          <w:shd w:val="clear" w:color="auto" w:fill="FFFFFF"/>
          <w:lang w:eastAsia="ru-RU"/>
        </w:rPr>
        <w:lastRenderedPageBreak/>
        <w:t>Определение затрат на приобретение материалов</w:t>
      </w:r>
      <w:r w:rsidRPr="00D73827">
        <w:rPr>
          <w:rFonts w:ascii="Times New Roman" w:eastAsia="Times New Roman" w:hAnsi="Times New Roman" w:cs="Times New Roman"/>
          <w:bCs/>
          <w:color w:val="424242"/>
          <w:sz w:val="24"/>
          <w:szCs w:val="24"/>
          <w:shd w:val="clear" w:color="auto" w:fill="FFFFFF"/>
          <w:lang w:eastAsia="ru-RU"/>
        </w:rPr>
        <w:t xml:space="preserve">: </w:t>
      </w:r>
      <w:proofErr w:type="spellStart"/>
      <w:r w:rsidRPr="00D73827">
        <w:rPr>
          <w:rFonts w:ascii="Times New Roman" w:eastAsia="Times New Roman" w:hAnsi="Times New Roman" w:cs="Times New Roman"/>
          <w:bCs/>
          <w:color w:val="424242"/>
          <w:sz w:val="24"/>
          <w:szCs w:val="24"/>
          <w:shd w:val="clear" w:color="auto" w:fill="FFFFFF"/>
          <w:lang w:eastAsia="ru-RU"/>
        </w:rPr>
        <w:t>Смат</w:t>
      </w:r>
      <w:proofErr w:type="spellEnd"/>
      <w:r w:rsidRPr="00D73827">
        <w:rPr>
          <w:rFonts w:ascii="Times New Roman" w:eastAsia="Times New Roman" w:hAnsi="Times New Roman" w:cs="Times New Roman"/>
          <w:bCs/>
          <w:color w:val="424242"/>
          <w:sz w:val="24"/>
          <w:szCs w:val="24"/>
          <w:shd w:val="clear" w:color="auto" w:fill="FFFFFF"/>
          <w:lang w:eastAsia="ru-RU"/>
        </w:rPr>
        <w:t xml:space="preserve"> = </w:t>
      </w:r>
      <w:proofErr w:type="gramStart"/>
      <w:r w:rsidRPr="00D73827">
        <w:rPr>
          <w:rFonts w:ascii="Times New Roman" w:eastAsia="Times New Roman" w:hAnsi="Times New Roman" w:cs="Times New Roman"/>
          <w:bCs/>
          <w:color w:val="424242"/>
          <w:sz w:val="24"/>
          <w:szCs w:val="24"/>
          <w:shd w:val="clear" w:color="auto" w:fill="FFFFFF"/>
          <w:lang w:eastAsia="ru-RU"/>
        </w:rPr>
        <w:t>Ц</w:t>
      </w:r>
      <w:proofErr w:type="gramEnd"/>
      <w:r w:rsidRPr="00D73827">
        <w:rPr>
          <w:rFonts w:ascii="Times New Roman" w:eastAsia="Times New Roman" w:hAnsi="Times New Roman" w:cs="Times New Roman"/>
          <w:bCs/>
          <w:color w:val="424242"/>
          <w:sz w:val="24"/>
          <w:szCs w:val="24"/>
          <w:shd w:val="clear" w:color="auto" w:fill="FFFFFF"/>
          <w:lang w:eastAsia="ru-RU"/>
        </w:rPr>
        <w:t>*</w:t>
      </w:r>
      <w:proofErr w:type="spellStart"/>
      <w:r w:rsidRPr="00D73827">
        <w:rPr>
          <w:rFonts w:ascii="Times New Roman" w:eastAsia="Times New Roman" w:hAnsi="Times New Roman" w:cs="Times New Roman"/>
          <w:bCs/>
          <w:color w:val="424242"/>
          <w:sz w:val="24"/>
          <w:szCs w:val="24"/>
          <w:shd w:val="clear" w:color="auto" w:fill="FFFFFF"/>
          <w:lang w:eastAsia="ru-RU"/>
        </w:rPr>
        <w:t>q</w:t>
      </w:r>
      <w:proofErr w:type="spellEnd"/>
      <w:r w:rsidRPr="00D73827">
        <w:rPr>
          <w:rFonts w:ascii="Times New Roman" w:eastAsia="Times New Roman" w:hAnsi="Times New Roman" w:cs="Times New Roman"/>
          <w:bCs/>
          <w:color w:val="424242"/>
          <w:sz w:val="24"/>
          <w:szCs w:val="24"/>
          <w:shd w:val="clear" w:color="auto" w:fill="FFFFFF"/>
          <w:lang w:eastAsia="ru-RU"/>
        </w:rPr>
        <w:t>, </w:t>
      </w:r>
      <w:r w:rsidRPr="00D73827">
        <w:rPr>
          <w:rFonts w:ascii="Times New Roman" w:eastAsia="Times New Roman" w:hAnsi="Times New Roman" w:cs="Times New Roman"/>
          <w:color w:val="424242"/>
          <w:sz w:val="24"/>
          <w:szCs w:val="24"/>
          <w:shd w:val="clear" w:color="auto" w:fill="FFFFFF"/>
          <w:lang w:eastAsia="ru-RU"/>
        </w:rPr>
        <w:t xml:space="preserve">где(Ц - цена товара, </w:t>
      </w:r>
      <w:proofErr w:type="spellStart"/>
      <w:r w:rsidRPr="00D73827">
        <w:rPr>
          <w:rFonts w:ascii="Times New Roman" w:eastAsia="Times New Roman" w:hAnsi="Times New Roman" w:cs="Times New Roman"/>
          <w:color w:val="424242"/>
          <w:sz w:val="24"/>
          <w:szCs w:val="24"/>
          <w:shd w:val="clear" w:color="auto" w:fill="FFFFFF"/>
          <w:lang w:eastAsia="ru-RU"/>
        </w:rPr>
        <w:t>q</w:t>
      </w:r>
      <w:proofErr w:type="spellEnd"/>
      <w:r w:rsidRPr="00D73827">
        <w:rPr>
          <w:rFonts w:ascii="Times New Roman" w:eastAsia="Times New Roman" w:hAnsi="Times New Roman" w:cs="Times New Roman"/>
          <w:color w:val="424242"/>
          <w:sz w:val="24"/>
          <w:szCs w:val="24"/>
          <w:shd w:val="clear" w:color="auto" w:fill="FFFFFF"/>
          <w:lang w:eastAsia="ru-RU"/>
        </w:rPr>
        <w:t xml:space="preserve"> - объем партии). С</w:t>
      </w:r>
      <w:proofErr w:type="gramStart"/>
      <w:r w:rsidRPr="00D73827">
        <w:rPr>
          <w:rFonts w:ascii="Times New Roman" w:eastAsia="Times New Roman" w:hAnsi="Times New Roman" w:cs="Times New Roman"/>
          <w:color w:val="424242"/>
          <w:sz w:val="24"/>
          <w:szCs w:val="24"/>
          <w:shd w:val="clear" w:color="auto" w:fill="FFFFFF"/>
          <w:lang w:eastAsia="ru-RU"/>
        </w:rPr>
        <w:t>1</w:t>
      </w:r>
      <w:proofErr w:type="gramEnd"/>
      <w:r w:rsidRPr="00D73827">
        <w:rPr>
          <w:rFonts w:ascii="Times New Roman" w:eastAsia="Times New Roman" w:hAnsi="Times New Roman" w:cs="Times New Roman"/>
          <w:color w:val="424242"/>
          <w:sz w:val="24"/>
          <w:szCs w:val="24"/>
          <w:shd w:val="clear" w:color="auto" w:fill="FFFFFF"/>
          <w:lang w:eastAsia="ru-RU"/>
        </w:rPr>
        <w:t xml:space="preserve"> - затраты с выполнением заказа на поставку, условно-постоянные расходы (не зависящие от объема партии) по размещению заказа, оформлению или подписанию договора, командировочные расходы. </w:t>
      </w:r>
      <w:r w:rsidRPr="00266B02">
        <w:rPr>
          <w:rFonts w:ascii="Times New Roman" w:eastAsia="Times New Roman" w:hAnsi="Times New Roman" w:cs="Times New Roman"/>
          <w:i/>
          <w:color w:val="424242"/>
          <w:sz w:val="24"/>
          <w:szCs w:val="24"/>
          <w:shd w:val="clear" w:color="auto" w:fill="FFFFFF"/>
          <w:lang w:eastAsia="ru-RU"/>
        </w:rPr>
        <w:t>Административные расходы (почта, телеграф), расходы по приемке и складированию грузов</w:t>
      </w:r>
      <w:proofErr w:type="gramStart"/>
      <w:r w:rsidRPr="00266B02">
        <w:rPr>
          <w:rFonts w:ascii="Times New Roman" w:eastAsia="Times New Roman" w:hAnsi="Times New Roman" w:cs="Times New Roman"/>
          <w:i/>
          <w:color w:val="424242"/>
          <w:sz w:val="24"/>
          <w:szCs w:val="24"/>
          <w:shd w:val="clear" w:color="auto" w:fill="FFFFFF"/>
          <w:lang w:eastAsia="ru-RU"/>
        </w:rPr>
        <w:t>.С</w:t>
      </w:r>
      <w:proofErr w:type="gramEnd"/>
      <w:r w:rsidRPr="00266B02">
        <w:rPr>
          <w:rFonts w:ascii="Times New Roman" w:eastAsia="Times New Roman" w:hAnsi="Times New Roman" w:cs="Times New Roman"/>
          <w:i/>
          <w:color w:val="424242"/>
          <w:sz w:val="24"/>
          <w:szCs w:val="24"/>
          <w:shd w:val="clear" w:color="auto" w:fill="FFFFFF"/>
          <w:lang w:eastAsia="ru-RU"/>
        </w:rPr>
        <w:t>2 - затраты на хранение единицы товара.</w:t>
      </w:r>
      <w:r w:rsidRPr="00266B02">
        <w:rPr>
          <w:rFonts w:ascii="Times New Roman" w:eastAsia="Times New Roman" w:hAnsi="Times New Roman" w:cs="Times New Roman"/>
          <w:bCs/>
          <w:i/>
          <w:color w:val="424242"/>
          <w:sz w:val="24"/>
          <w:szCs w:val="24"/>
          <w:shd w:val="clear" w:color="auto" w:fill="FFFFFF"/>
          <w:lang w:eastAsia="ru-RU"/>
        </w:rPr>
        <w:t> </w:t>
      </w:r>
      <w:proofErr w:type="spellStart"/>
      <w:proofErr w:type="gramStart"/>
      <w:r w:rsidRPr="00266B02">
        <w:rPr>
          <w:rFonts w:ascii="Times New Roman" w:eastAsia="Times New Roman" w:hAnsi="Times New Roman" w:cs="Times New Roman"/>
          <w:bCs/>
          <w:i/>
          <w:color w:val="424242"/>
          <w:sz w:val="24"/>
          <w:szCs w:val="24"/>
          <w:shd w:val="clear" w:color="auto" w:fill="FFFFFF"/>
          <w:lang w:eastAsia="ru-RU"/>
        </w:rPr>
        <w:t>C</w:t>
      </w:r>
      <w:proofErr w:type="gramEnd"/>
      <w:r w:rsidRPr="00266B02">
        <w:rPr>
          <w:rFonts w:ascii="Times New Roman" w:eastAsia="Times New Roman" w:hAnsi="Times New Roman" w:cs="Times New Roman"/>
          <w:bCs/>
          <w:i/>
          <w:color w:val="424242"/>
          <w:sz w:val="24"/>
          <w:szCs w:val="24"/>
          <w:shd w:val="clear" w:color="auto" w:fill="FFFFFF"/>
          <w:lang w:eastAsia="ru-RU"/>
        </w:rPr>
        <w:t>общ</w:t>
      </w:r>
      <w:proofErr w:type="spellEnd"/>
      <w:r w:rsidRPr="00266B02">
        <w:rPr>
          <w:rFonts w:ascii="Times New Roman" w:eastAsia="Times New Roman" w:hAnsi="Times New Roman" w:cs="Times New Roman"/>
          <w:bCs/>
          <w:i/>
          <w:color w:val="424242"/>
          <w:sz w:val="24"/>
          <w:szCs w:val="24"/>
          <w:shd w:val="clear" w:color="auto" w:fill="FFFFFF"/>
          <w:lang w:eastAsia="ru-RU"/>
        </w:rPr>
        <w:t xml:space="preserve">. = </w:t>
      </w:r>
      <w:proofErr w:type="gramStart"/>
      <w:r w:rsidRPr="00266B02">
        <w:rPr>
          <w:rFonts w:ascii="Times New Roman" w:eastAsia="Times New Roman" w:hAnsi="Times New Roman" w:cs="Times New Roman"/>
          <w:bCs/>
          <w:i/>
          <w:color w:val="424242"/>
          <w:sz w:val="24"/>
          <w:szCs w:val="24"/>
          <w:shd w:val="clear" w:color="auto" w:fill="FFFFFF"/>
          <w:lang w:eastAsia="ru-RU"/>
        </w:rPr>
        <w:t>Ц</w:t>
      </w:r>
      <w:proofErr w:type="gramEnd"/>
      <w:r w:rsidRPr="00266B02">
        <w:rPr>
          <w:rFonts w:ascii="Times New Roman" w:eastAsia="Times New Roman" w:hAnsi="Times New Roman" w:cs="Times New Roman"/>
          <w:bCs/>
          <w:i/>
          <w:color w:val="424242"/>
          <w:sz w:val="24"/>
          <w:szCs w:val="24"/>
          <w:shd w:val="clear" w:color="auto" w:fill="FFFFFF"/>
          <w:lang w:eastAsia="ru-RU"/>
        </w:rPr>
        <w:t>*q+C1+C2 </w:t>
      </w:r>
      <w:r w:rsidRPr="00266B02">
        <w:rPr>
          <w:rFonts w:ascii="Times New Roman" w:eastAsia="Times New Roman" w:hAnsi="Times New Roman" w:cs="Times New Roman"/>
          <w:i/>
          <w:color w:val="424242"/>
          <w:sz w:val="24"/>
          <w:szCs w:val="24"/>
          <w:shd w:val="clear" w:color="auto" w:fill="FFFFFF"/>
          <w:lang w:eastAsia="ru-RU"/>
        </w:rPr>
        <w:t>(общая величина затрат на партию)</w:t>
      </w:r>
      <w:r w:rsidRPr="00D73827">
        <w:rPr>
          <w:rFonts w:ascii="Times New Roman" w:eastAsia="Times New Roman" w:hAnsi="Times New Roman" w:cs="Times New Roman"/>
          <w:color w:val="424242"/>
          <w:sz w:val="24"/>
          <w:szCs w:val="24"/>
          <w:shd w:val="clear" w:color="auto" w:fill="FFFFFF"/>
          <w:lang w:eastAsia="ru-RU"/>
        </w:rPr>
        <w:t>.</w:t>
      </w:r>
    </w:p>
    <w:p w:rsidR="005363D6" w:rsidRPr="00D73827" w:rsidRDefault="005363D6" w:rsidP="00D73827">
      <w:pPr>
        <w:shd w:val="clear" w:color="auto" w:fill="FFFFFF"/>
        <w:spacing w:before="225" w:after="225" w:line="240" w:lineRule="auto"/>
        <w:ind w:left="225" w:right="225"/>
        <w:jc w:val="both"/>
        <w:rPr>
          <w:rFonts w:ascii="Times New Roman" w:eastAsia="Times New Roman" w:hAnsi="Times New Roman" w:cs="Times New Roman"/>
          <w:color w:val="424242"/>
          <w:sz w:val="24"/>
          <w:szCs w:val="24"/>
          <w:lang w:eastAsia="ru-RU"/>
        </w:rPr>
      </w:pPr>
      <w:r w:rsidRPr="00D73827">
        <w:rPr>
          <w:rFonts w:ascii="Times New Roman" w:eastAsia="Times New Roman" w:hAnsi="Times New Roman" w:cs="Times New Roman"/>
          <w:color w:val="424242"/>
          <w:sz w:val="24"/>
          <w:szCs w:val="24"/>
          <w:lang w:eastAsia="ru-RU"/>
        </w:rPr>
        <w:t xml:space="preserve">И расходы по </w:t>
      </w:r>
      <w:proofErr w:type="gramStart"/>
      <w:r w:rsidRPr="00D73827">
        <w:rPr>
          <w:rFonts w:ascii="Times New Roman" w:eastAsia="Times New Roman" w:hAnsi="Times New Roman" w:cs="Times New Roman"/>
          <w:color w:val="424242"/>
          <w:sz w:val="24"/>
          <w:szCs w:val="24"/>
          <w:lang w:eastAsia="ru-RU"/>
        </w:rPr>
        <w:t>доставке</w:t>
      </w:r>
      <w:proofErr w:type="gramEnd"/>
      <w:r w:rsidRPr="00D73827">
        <w:rPr>
          <w:rFonts w:ascii="Times New Roman" w:eastAsia="Times New Roman" w:hAnsi="Times New Roman" w:cs="Times New Roman"/>
          <w:color w:val="424242"/>
          <w:sz w:val="24"/>
          <w:szCs w:val="24"/>
          <w:lang w:eastAsia="ru-RU"/>
        </w:rPr>
        <w:t xml:space="preserve"> и расходы по хранению зависят от размера заказа, однако, характер зависимости каждой из этих статей расходов от объема заказа, разный. Расходы по доставке товаров при увеличении размера заказа, </w:t>
      </w:r>
      <w:proofErr w:type="gramStart"/>
      <w:r w:rsidRPr="00D73827">
        <w:rPr>
          <w:rFonts w:ascii="Times New Roman" w:eastAsia="Times New Roman" w:hAnsi="Times New Roman" w:cs="Times New Roman"/>
          <w:color w:val="424242"/>
          <w:sz w:val="24"/>
          <w:szCs w:val="24"/>
          <w:lang w:eastAsia="ru-RU"/>
        </w:rPr>
        <w:t>очевидно</w:t>
      </w:r>
      <w:proofErr w:type="gramEnd"/>
      <w:r w:rsidRPr="00D73827">
        <w:rPr>
          <w:rFonts w:ascii="Times New Roman" w:eastAsia="Times New Roman" w:hAnsi="Times New Roman" w:cs="Times New Roman"/>
          <w:color w:val="424242"/>
          <w:sz w:val="24"/>
          <w:szCs w:val="24"/>
          <w:lang w:eastAsia="ru-RU"/>
        </w:rPr>
        <w:t xml:space="preserve"> уменьшаются, так как перевозки осуществляются более крупными партиями и, следовательно, реже. Расходы по хранению растут прямо пропорционально размеру заказа.</w:t>
      </w:r>
      <w:r w:rsidRPr="00D73827">
        <w:rPr>
          <w:rFonts w:ascii="Times New Roman" w:eastAsia="Times New Roman" w:hAnsi="Times New Roman" w:cs="Times New Roman"/>
          <w:color w:val="424242"/>
          <w:sz w:val="24"/>
          <w:szCs w:val="24"/>
          <w:lang w:eastAsia="ru-RU"/>
        </w:rPr>
        <w:br/>
        <w:t>Переменные расходы включает: - штрафы потребителям за несвоевременную поставку; - оплата простоя рабочим; - оплата сверхурочных часов работы; - потери, связанные с поставками неправильного ассортимента и т.д.</w:t>
      </w:r>
    </w:p>
    <w:p w:rsidR="005363D6" w:rsidRDefault="005363D6" w:rsidP="00266B02">
      <w:pPr>
        <w:shd w:val="clear" w:color="auto" w:fill="FFFFFF"/>
        <w:spacing w:before="225" w:after="225" w:line="240" w:lineRule="auto"/>
        <w:ind w:left="225" w:right="225"/>
        <w:jc w:val="both"/>
        <w:rPr>
          <w:rFonts w:ascii="Segoe UI" w:hAnsi="Segoe UI" w:cs="Segoe UI"/>
          <w:color w:val="606060"/>
          <w:shd w:val="clear" w:color="auto" w:fill="FFFFFF"/>
        </w:rPr>
      </w:pPr>
      <w:r w:rsidRPr="00D73827">
        <w:rPr>
          <w:rFonts w:ascii="Times New Roman" w:eastAsia="Times New Roman" w:hAnsi="Times New Roman" w:cs="Times New Roman"/>
          <w:bCs/>
          <w:color w:val="424242"/>
          <w:sz w:val="24"/>
          <w:szCs w:val="24"/>
          <w:lang w:eastAsia="ru-RU"/>
        </w:rPr>
        <w:t>3. </w:t>
      </w:r>
      <w:r w:rsidRPr="00D73827">
        <w:rPr>
          <w:rFonts w:ascii="Times New Roman" w:eastAsia="Times New Roman" w:hAnsi="Times New Roman" w:cs="Times New Roman"/>
          <w:bCs/>
          <w:color w:val="424242"/>
          <w:sz w:val="24"/>
          <w:szCs w:val="24"/>
          <w:u w:val="single"/>
          <w:lang w:eastAsia="ru-RU"/>
        </w:rPr>
        <w:t xml:space="preserve">Саморегулирующиеся </w:t>
      </w:r>
      <w:proofErr w:type="spellStart"/>
      <w:r w:rsidRPr="00D73827">
        <w:rPr>
          <w:rFonts w:ascii="Times New Roman" w:eastAsia="Times New Roman" w:hAnsi="Times New Roman" w:cs="Times New Roman"/>
          <w:bCs/>
          <w:color w:val="424242"/>
          <w:sz w:val="24"/>
          <w:szCs w:val="24"/>
          <w:u w:val="single"/>
          <w:lang w:eastAsia="ru-RU"/>
        </w:rPr>
        <w:t>системы</w:t>
      </w:r>
      <w:proofErr w:type="gramStart"/>
      <w:r w:rsidRPr="00D73827">
        <w:rPr>
          <w:rFonts w:ascii="Times New Roman" w:eastAsia="Times New Roman" w:hAnsi="Times New Roman" w:cs="Times New Roman"/>
          <w:bCs/>
          <w:color w:val="424242"/>
          <w:sz w:val="24"/>
          <w:szCs w:val="24"/>
          <w:u w:val="single"/>
          <w:lang w:eastAsia="ru-RU"/>
        </w:rPr>
        <w:t>.</w:t>
      </w:r>
      <w:r w:rsidRPr="00D73827">
        <w:rPr>
          <w:rFonts w:ascii="Times New Roman" w:eastAsia="Times New Roman" w:hAnsi="Times New Roman" w:cs="Times New Roman"/>
          <w:color w:val="424242"/>
          <w:sz w:val="24"/>
          <w:szCs w:val="24"/>
          <w:shd w:val="clear" w:color="auto" w:fill="FFFFFF"/>
          <w:lang w:eastAsia="ru-RU"/>
        </w:rPr>
        <w:t>Р</w:t>
      </w:r>
      <w:proofErr w:type="gramEnd"/>
      <w:r w:rsidRPr="00D73827">
        <w:rPr>
          <w:rFonts w:ascii="Times New Roman" w:eastAsia="Times New Roman" w:hAnsi="Times New Roman" w:cs="Times New Roman"/>
          <w:color w:val="424242"/>
          <w:sz w:val="24"/>
          <w:szCs w:val="24"/>
          <w:shd w:val="clear" w:color="auto" w:fill="FFFFFF"/>
          <w:lang w:eastAsia="ru-RU"/>
        </w:rPr>
        <w:t>ассмотренные</w:t>
      </w:r>
      <w:proofErr w:type="spellEnd"/>
      <w:r w:rsidRPr="00D73827">
        <w:rPr>
          <w:rFonts w:ascii="Times New Roman" w:eastAsia="Times New Roman" w:hAnsi="Times New Roman" w:cs="Times New Roman"/>
          <w:color w:val="424242"/>
          <w:sz w:val="24"/>
          <w:szCs w:val="24"/>
          <w:shd w:val="clear" w:color="auto" w:fill="FFFFFF"/>
          <w:lang w:eastAsia="ru-RU"/>
        </w:rPr>
        <w:t xml:space="preserve"> выше системы предполагают относительную неизменность условий, на практике бывают следующие случаи: - изменение потребности в товарном запасе; - изменение условий поставки; - нарушение контракта </w:t>
      </w:r>
      <w:proofErr w:type="spellStart"/>
      <w:r w:rsidRPr="00D73827">
        <w:rPr>
          <w:rFonts w:ascii="Times New Roman" w:eastAsia="Times New Roman" w:hAnsi="Times New Roman" w:cs="Times New Roman"/>
          <w:color w:val="424242"/>
          <w:sz w:val="24"/>
          <w:szCs w:val="24"/>
          <w:shd w:val="clear" w:color="auto" w:fill="FFFFFF"/>
          <w:lang w:eastAsia="ru-RU"/>
        </w:rPr>
        <w:t>поставщиком.Для</w:t>
      </w:r>
      <w:proofErr w:type="spellEnd"/>
      <w:r w:rsidRPr="00D73827">
        <w:rPr>
          <w:rFonts w:ascii="Times New Roman" w:eastAsia="Times New Roman" w:hAnsi="Times New Roman" w:cs="Times New Roman"/>
          <w:color w:val="424242"/>
          <w:sz w:val="24"/>
          <w:szCs w:val="24"/>
          <w:shd w:val="clear" w:color="auto" w:fill="FFFFFF"/>
          <w:lang w:eastAsia="ru-RU"/>
        </w:rPr>
        <w:t xml:space="preserve"> этого создаются комбинированные системы с возможностью саморегулирования. В каждой системе устанавливается определенная целевая функция, служащая критерием оптимальности, в рамках </w:t>
      </w:r>
      <w:proofErr w:type="spellStart"/>
      <w:proofErr w:type="gramStart"/>
      <w:r w:rsidRPr="00D73827">
        <w:rPr>
          <w:rFonts w:ascii="Times New Roman" w:eastAsia="Times New Roman" w:hAnsi="Times New Roman" w:cs="Times New Roman"/>
          <w:color w:val="424242"/>
          <w:sz w:val="24"/>
          <w:szCs w:val="24"/>
          <w:shd w:val="clear" w:color="auto" w:fill="FFFFFF"/>
          <w:lang w:eastAsia="ru-RU"/>
        </w:rPr>
        <w:t>экономико</w:t>
      </w:r>
      <w:proofErr w:type="spellEnd"/>
      <w:r w:rsidRPr="00D73827">
        <w:rPr>
          <w:rFonts w:ascii="Times New Roman" w:eastAsia="Times New Roman" w:hAnsi="Times New Roman" w:cs="Times New Roman"/>
          <w:color w:val="424242"/>
          <w:sz w:val="24"/>
          <w:szCs w:val="24"/>
          <w:shd w:val="clear" w:color="auto" w:fill="FFFFFF"/>
          <w:lang w:eastAsia="ru-RU"/>
        </w:rPr>
        <w:t xml:space="preserve"> - математической</w:t>
      </w:r>
      <w:proofErr w:type="gramEnd"/>
      <w:r w:rsidRPr="00D73827">
        <w:rPr>
          <w:rFonts w:ascii="Times New Roman" w:eastAsia="Times New Roman" w:hAnsi="Times New Roman" w:cs="Times New Roman"/>
          <w:color w:val="424242"/>
          <w:sz w:val="24"/>
          <w:szCs w:val="24"/>
          <w:shd w:val="clear" w:color="auto" w:fill="FFFFFF"/>
          <w:lang w:eastAsia="ru-RU"/>
        </w:rPr>
        <w:t xml:space="preserve"> модели управления запасами. Она содержит 3 элемента:</w:t>
      </w:r>
      <w:r w:rsidRPr="00D73827">
        <w:rPr>
          <w:rFonts w:ascii="Times New Roman" w:eastAsia="Times New Roman" w:hAnsi="Times New Roman" w:cs="Times New Roman"/>
          <w:bCs/>
          <w:color w:val="424242"/>
          <w:sz w:val="24"/>
          <w:szCs w:val="24"/>
          <w:shd w:val="clear" w:color="auto" w:fill="FFFFFF"/>
          <w:lang w:eastAsia="ru-RU"/>
        </w:rPr>
        <w:t> </w:t>
      </w:r>
      <w:r w:rsidRPr="00D73827">
        <w:rPr>
          <w:rFonts w:ascii="Times New Roman" w:eastAsia="Times New Roman" w:hAnsi="Times New Roman" w:cs="Times New Roman"/>
          <w:bCs/>
          <w:i/>
          <w:iCs/>
          <w:color w:val="424242"/>
          <w:sz w:val="24"/>
          <w:szCs w:val="24"/>
          <w:shd w:val="clear" w:color="auto" w:fill="FFFFFF"/>
          <w:lang w:eastAsia="ru-RU"/>
        </w:rPr>
        <w:t>1. Затраты, связанные с организацией заказа и его реализацией</w:t>
      </w:r>
      <w:r w:rsidRPr="00D73827">
        <w:rPr>
          <w:rFonts w:ascii="Times New Roman" w:eastAsia="Times New Roman" w:hAnsi="Times New Roman" w:cs="Times New Roman"/>
          <w:color w:val="424242"/>
          <w:sz w:val="24"/>
          <w:szCs w:val="24"/>
          <w:shd w:val="clear" w:color="auto" w:fill="FFFFFF"/>
          <w:lang w:eastAsia="ru-RU"/>
        </w:rPr>
        <w:t>,</w:t>
      </w:r>
      <w:r w:rsidRPr="00D73827">
        <w:rPr>
          <w:rFonts w:ascii="Times New Roman" w:eastAsia="Times New Roman" w:hAnsi="Times New Roman" w:cs="Times New Roman"/>
          <w:bCs/>
          <w:color w:val="424242"/>
          <w:sz w:val="24"/>
          <w:szCs w:val="24"/>
          <w:shd w:val="clear" w:color="auto" w:fill="FFFFFF"/>
          <w:lang w:eastAsia="ru-RU"/>
        </w:rPr>
        <w:t> </w:t>
      </w:r>
      <w:r w:rsidRPr="00D73827">
        <w:rPr>
          <w:rFonts w:ascii="Times New Roman" w:eastAsia="Times New Roman" w:hAnsi="Times New Roman" w:cs="Times New Roman"/>
          <w:bCs/>
          <w:i/>
          <w:iCs/>
          <w:color w:val="424242"/>
          <w:sz w:val="24"/>
          <w:szCs w:val="24"/>
          <w:shd w:val="clear" w:color="auto" w:fill="FFFFFF"/>
          <w:lang w:eastAsia="ru-RU"/>
        </w:rPr>
        <w:t>оплата всех услуг по доставке товаров на склад.</w:t>
      </w:r>
      <w:r w:rsidRPr="00D73827">
        <w:rPr>
          <w:rFonts w:ascii="Times New Roman" w:eastAsia="Times New Roman" w:hAnsi="Times New Roman" w:cs="Times New Roman"/>
          <w:bCs/>
          <w:color w:val="424242"/>
          <w:sz w:val="24"/>
          <w:szCs w:val="24"/>
          <w:shd w:val="clear" w:color="auto" w:fill="FFFFFF"/>
          <w:lang w:eastAsia="ru-RU"/>
        </w:rPr>
        <w:t> </w:t>
      </w:r>
      <w:r w:rsidRPr="00D73827">
        <w:rPr>
          <w:rFonts w:ascii="Times New Roman" w:eastAsia="Times New Roman" w:hAnsi="Times New Roman" w:cs="Times New Roman"/>
          <w:color w:val="424242"/>
          <w:sz w:val="24"/>
          <w:szCs w:val="24"/>
          <w:shd w:val="clear" w:color="auto" w:fill="FFFFFF"/>
          <w:lang w:eastAsia="ru-RU"/>
        </w:rPr>
        <w:t>Они могут зависеть от годового объема деятельности, организации предприятия, от величины заказа. Пути снижения затрат: изменение орг. структуры - на 2 %, использование АСУ - на 10%</w:t>
      </w:r>
      <w:r w:rsidRPr="00D73827">
        <w:rPr>
          <w:rFonts w:ascii="Times New Roman" w:eastAsia="Times New Roman" w:hAnsi="Times New Roman" w:cs="Times New Roman"/>
          <w:bCs/>
          <w:color w:val="424242"/>
          <w:sz w:val="24"/>
          <w:szCs w:val="24"/>
          <w:shd w:val="clear" w:color="auto" w:fill="FFFFFF"/>
          <w:lang w:eastAsia="ru-RU"/>
        </w:rPr>
        <w:t> </w:t>
      </w:r>
      <w:r w:rsidRPr="00D73827">
        <w:rPr>
          <w:rFonts w:ascii="Times New Roman" w:eastAsia="Times New Roman" w:hAnsi="Times New Roman" w:cs="Times New Roman"/>
          <w:bCs/>
          <w:i/>
          <w:iCs/>
          <w:color w:val="424242"/>
          <w:sz w:val="24"/>
          <w:szCs w:val="24"/>
          <w:shd w:val="clear" w:color="auto" w:fill="FFFFFF"/>
          <w:lang w:eastAsia="ru-RU"/>
        </w:rPr>
        <w:t>2. Затраты на хранение: </w:t>
      </w:r>
      <w:r w:rsidRPr="00D73827">
        <w:rPr>
          <w:rFonts w:ascii="Times New Roman" w:eastAsia="Times New Roman" w:hAnsi="Times New Roman" w:cs="Times New Roman"/>
          <w:color w:val="424242"/>
          <w:sz w:val="24"/>
          <w:szCs w:val="24"/>
          <w:shd w:val="clear" w:color="auto" w:fill="FFFFFF"/>
          <w:lang w:eastAsia="ru-RU"/>
        </w:rPr>
        <w:t>постоянные издержки (аренда); переменные (зависят от уровня запасов)- складские расходы, расходы на переработку товарных запасов, потери от порчи и т.п. При расчетах пользуются удельной величиной издержек хранения, которая равна издержкам на единицу хранимого товара в единицу времени. При этом предполагается, что издержки хранения за календарный период пропорционален размеру запасов и длительности периода между заказами.</w:t>
      </w:r>
      <w:r w:rsidRPr="00D73827">
        <w:rPr>
          <w:rFonts w:ascii="Times New Roman" w:eastAsia="Times New Roman" w:hAnsi="Times New Roman" w:cs="Times New Roman"/>
          <w:bCs/>
          <w:color w:val="424242"/>
          <w:sz w:val="24"/>
          <w:szCs w:val="24"/>
          <w:shd w:val="clear" w:color="auto" w:fill="FFFFFF"/>
          <w:lang w:eastAsia="ru-RU"/>
        </w:rPr>
        <w:t> </w:t>
      </w:r>
      <w:r w:rsidRPr="00D73827">
        <w:rPr>
          <w:rFonts w:ascii="Times New Roman" w:eastAsia="Times New Roman" w:hAnsi="Times New Roman" w:cs="Times New Roman"/>
          <w:bCs/>
          <w:i/>
          <w:iCs/>
          <w:color w:val="424242"/>
          <w:sz w:val="24"/>
          <w:szCs w:val="24"/>
          <w:shd w:val="clear" w:color="auto" w:fill="FFFFFF"/>
          <w:lang w:eastAsia="ru-RU"/>
        </w:rPr>
        <w:t>3. Потери из-за дефицита: </w:t>
      </w:r>
      <w:r w:rsidRPr="00D73827">
        <w:rPr>
          <w:rFonts w:ascii="Times New Roman" w:eastAsia="Times New Roman" w:hAnsi="Times New Roman" w:cs="Times New Roman"/>
          <w:color w:val="424242"/>
          <w:sz w:val="24"/>
          <w:szCs w:val="24"/>
          <w:shd w:val="clear" w:color="auto" w:fill="FFFFFF"/>
          <w:lang w:eastAsia="ru-RU"/>
        </w:rPr>
        <w:t xml:space="preserve">возникают, когда снабженческо-сбытовая организация несет материальную ответственность за неудовлетворение потребителей и за отсутствие заказа. Например, при неудовлетворительном спросе взимается штраф за срыв сроков </w:t>
      </w:r>
      <w:proofErr w:type="spellStart"/>
      <w:r w:rsidRPr="00D73827">
        <w:rPr>
          <w:rFonts w:ascii="Times New Roman" w:eastAsia="Times New Roman" w:hAnsi="Times New Roman" w:cs="Times New Roman"/>
          <w:color w:val="424242"/>
          <w:sz w:val="24"/>
          <w:szCs w:val="24"/>
          <w:shd w:val="clear" w:color="auto" w:fill="FFFFFF"/>
          <w:lang w:eastAsia="ru-RU"/>
        </w:rPr>
        <w:t>поставки</w:t>
      </w:r>
      <w:proofErr w:type="gramStart"/>
      <w:r w:rsidRPr="00D73827">
        <w:rPr>
          <w:rFonts w:ascii="Times New Roman" w:eastAsia="Times New Roman" w:hAnsi="Times New Roman" w:cs="Times New Roman"/>
          <w:color w:val="424242"/>
          <w:sz w:val="24"/>
          <w:szCs w:val="24"/>
          <w:shd w:val="clear" w:color="auto" w:fill="FFFFFF"/>
          <w:lang w:eastAsia="ru-RU"/>
        </w:rPr>
        <w:t>.</w:t>
      </w:r>
      <w:r w:rsidRPr="00266B02">
        <w:rPr>
          <w:rFonts w:ascii="Times New Roman" w:hAnsi="Times New Roman" w:cs="Times New Roman"/>
          <w:i/>
          <w:color w:val="606060"/>
          <w:sz w:val="24"/>
          <w:szCs w:val="24"/>
          <w:shd w:val="clear" w:color="auto" w:fill="FFFFFF"/>
        </w:rPr>
        <w:t>П</w:t>
      </w:r>
      <w:proofErr w:type="gramEnd"/>
      <w:r w:rsidRPr="00266B02">
        <w:rPr>
          <w:rFonts w:ascii="Times New Roman" w:hAnsi="Times New Roman" w:cs="Times New Roman"/>
          <w:i/>
          <w:color w:val="606060"/>
          <w:sz w:val="24"/>
          <w:szCs w:val="24"/>
          <w:shd w:val="clear" w:color="auto" w:fill="FFFFFF"/>
        </w:rPr>
        <w:t>роизводя</w:t>
      </w:r>
      <w:proofErr w:type="spellEnd"/>
      <w:r w:rsidRPr="00266B02">
        <w:rPr>
          <w:rFonts w:ascii="Times New Roman" w:hAnsi="Times New Roman" w:cs="Times New Roman"/>
          <w:i/>
          <w:color w:val="606060"/>
          <w:sz w:val="24"/>
          <w:szCs w:val="24"/>
          <w:shd w:val="clear" w:color="auto" w:fill="FFFFFF"/>
        </w:rPr>
        <w:t xml:space="preserve"> оценку запасов, надо определять ценность всех резервов, находящихся на учете</w:t>
      </w:r>
      <w:r w:rsidRPr="00D73827">
        <w:rPr>
          <w:rFonts w:ascii="Times New Roman" w:hAnsi="Times New Roman" w:cs="Times New Roman"/>
          <w:color w:val="606060"/>
          <w:sz w:val="24"/>
          <w:szCs w:val="24"/>
          <w:shd w:val="clear" w:color="auto" w:fill="FFFFFF"/>
        </w:rPr>
        <w:t>: Имеющихся в наличии (текущих, неликвидных, страховых, в том числе сезонных); Находящихся в каналах реализации продукции, не оплаченных клиентами - переданных для сбыта посредникам плюс в дороге к ним; Находящихся в пути, оплаченных поставщиками, в т. ч. тех, что были не отгружены ими и приняты на ответственное хранение. Существует несколько методов учета запасов. При их выборе необходимо принимать во внимание специфические черты каждого. FIFO (ФИФО). Это способ, при котором однородный товар, пришедший в разное время, учитывается автономно по стоимости поступления каждой партии, а при реализации списывается себестоимость продукции, поступившей первой. Применение данного метода в бухгалтерии характерно тем, что остатки на балансе в наибольшей степени сообразуются с актуальными рыночными ценами, т. к. на балансовых счетах преобладают закупки, произведенные позже. Но при использовании FIFO себестоимость не соответствует актуальной рыночной стоимости. Это обусловлено тем, что в нее входят закупки, совершенные ранее. Когда инфляционные процессы в экономике приводят к увеличению закупочных цен, то у компании выходит самая высокая чистая прибыль. Это становится причиной сверхвысоких налоговых выплат. В случае</w:t>
      </w:r>
      <w:proofErr w:type="gramStart"/>
      <w:r w:rsidRPr="00D73827">
        <w:rPr>
          <w:rFonts w:ascii="Times New Roman" w:hAnsi="Times New Roman" w:cs="Times New Roman"/>
          <w:color w:val="606060"/>
          <w:sz w:val="24"/>
          <w:szCs w:val="24"/>
          <w:shd w:val="clear" w:color="auto" w:fill="FFFFFF"/>
        </w:rPr>
        <w:t>,</w:t>
      </w:r>
      <w:proofErr w:type="gramEnd"/>
      <w:r w:rsidRPr="00D73827">
        <w:rPr>
          <w:rFonts w:ascii="Times New Roman" w:hAnsi="Times New Roman" w:cs="Times New Roman"/>
          <w:color w:val="606060"/>
          <w:sz w:val="24"/>
          <w:szCs w:val="24"/>
          <w:shd w:val="clear" w:color="auto" w:fill="FFFFFF"/>
        </w:rPr>
        <w:t xml:space="preserve"> если цены на </w:t>
      </w:r>
      <w:r w:rsidRPr="00D73827">
        <w:rPr>
          <w:rFonts w:ascii="Times New Roman" w:hAnsi="Times New Roman" w:cs="Times New Roman"/>
          <w:color w:val="606060"/>
          <w:sz w:val="24"/>
          <w:szCs w:val="24"/>
          <w:shd w:val="clear" w:color="auto" w:fill="FFFFFF"/>
        </w:rPr>
        <w:lastRenderedPageBreak/>
        <w:t>рынке снижаются, чистая прибыль получается самой низкой. Налоги в такой ситуации, естественно, будут минимальными. LIFO (ЛИФО). Особенностью данного метода является то, что при реализации списывается себестоимость товаров, поступивших последними. Учитывается продукция, так же, как и в предыдущем случае, по стоимости поступления каждой партии отдельно. Использование метода LIFO приводит к тому, что на балансе сохраняются товары, купленные давно. Специфика ЛИФО состоит в том, что при инфляции в случае увеличения закупочной стоимости продукции остатки на балансе оказываются существенно ниже действующих рыночных цен, а себестоимость продаж в наибольшей степени им отвечает. То есть она выходит самой высокой. В итоге получается наиболее низкая прибыль и минимальные налоговые выплаты. Уменьшение закупочных цен меняет ситуацию в обратную сторону. При LIFO (в отличие от FIFO) не учитывается физическое движение продукции. Основным мерилом при оценке товарных запасов является движение цен. Средневзвешенный</w:t>
      </w:r>
      <w:proofErr w:type="gramStart"/>
      <w:r w:rsidRPr="00D73827">
        <w:rPr>
          <w:rFonts w:ascii="Times New Roman" w:hAnsi="Times New Roman" w:cs="Times New Roman"/>
          <w:color w:val="606060"/>
          <w:sz w:val="24"/>
          <w:szCs w:val="24"/>
          <w:shd w:val="clear" w:color="auto" w:fill="FFFFFF"/>
        </w:rPr>
        <w:t xml:space="preserve"> .</w:t>
      </w:r>
      <w:proofErr w:type="gramEnd"/>
      <w:r w:rsidRPr="00D73827">
        <w:rPr>
          <w:rFonts w:ascii="Times New Roman" w:hAnsi="Times New Roman" w:cs="Times New Roman"/>
          <w:color w:val="606060"/>
          <w:sz w:val="24"/>
          <w:szCs w:val="24"/>
          <w:shd w:val="clear" w:color="auto" w:fill="FFFFFF"/>
        </w:rPr>
        <w:t xml:space="preserve"> Этот метод состоит в том, что учет продукции ведется по средней стоимости. Она получается путем суммирования цен всех партий товара за отчетный период. В общее число включается стоимость имеющейся и вновь поступившей продукции, а также остаточная балансовая стоимость на начало отчетного периода. По итогам использования средневзвешенный метод находится между FIFO и LIFO. При оперативном обороте запасов он практически идентичен первому.</w:t>
      </w:r>
      <w:r w:rsidRPr="00D73827">
        <w:rPr>
          <w:rFonts w:ascii="Times New Roman" w:hAnsi="Times New Roman" w:cs="Times New Roman"/>
          <w:color w:val="606060"/>
          <w:sz w:val="24"/>
          <w:szCs w:val="24"/>
        </w:rPr>
        <w:br/>
      </w:r>
      <w:r>
        <w:rPr>
          <w:rFonts w:ascii="Segoe UI" w:hAnsi="Segoe UI" w:cs="Segoe UI"/>
          <w:color w:val="606060"/>
        </w:rPr>
        <w:br/>
      </w:r>
    </w:p>
    <w:p w:rsidR="005363D6" w:rsidRPr="005363D6" w:rsidRDefault="005363D6" w:rsidP="005363D6">
      <w:pPr>
        <w:rPr>
          <w:rFonts w:ascii="Segoe UI" w:hAnsi="Segoe UI" w:cs="Segoe UI"/>
          <w:b/>
          <w:color w:val="606060"/>
          <w:shd w:val="clear" w:color="auto" w:fill="FFFFFF"/>
        </w:rPr>
      </w:pPr>
    </w:p>
    <w:p w:rsidR="00D73827" w:rsidRDefault="00D73827" w:rsidP="005363D6">
      <w:pPr>
        <w:rPr>
          <w:b/>
        </w:rPr>
      </w:pPr>
    </w:p>
    <w:p w:rsidR="00D73827" w:rsidRDefault="00D73827" w:rsidP="005363D6">
      <w:pPr>
        <w:rPr>
          <w:b/>
        </w:rPr>
      </w:pPr>
    </w:p>
    <w:p w:rsidR="00D73827" w:rsidRDefault="00D73827" w:rsidP="005363D6">
      <w:pPr>
        <w:rPr>
          <w:b/>
        </w:rPr>
      </w:pPr>
    </w:p>
    <w:p w:rsidR="00D73827" w:rsidRDefault="00D73827" w:rsidP="005363D6">
      <w:pPr>
        <w:rPr>
          <w:b/>
        </w:rPr>
      </w:pPr>
    </w:p>
    <w:p w:rsidR="00D73827" w:rsidRDefault="00D73827" w:rsidP="005363D6">
      <w:pPr>
        <w:rPr>
          <w:b/>
        </w:rPr>
      </w:pPr>
    </w:p>
    <w:p w:rsidR="005363D6" w:rsidRDefault="0053715F" w:rsidP="005363D6">
      <w:pPr>
        <w:rPr>
          <w:b/>
        </w:rPr>
      </w:pPr>
      <w:r>
        <w:rPr>
          <w:b/>
        </w:rPr>
        <w:t>Лекция №18 О</w:t>
      </w:r>
      <w:r w:rsidR="005363D6" w:rsidRPr="005363D6">
        <w:rPr>
          <w:b/>
        </w:rPr>
        <w:t>ценка стоимости затрат на хранение: в целом по реализуемому товару</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В последнее время, после того, как разразился очередной кризис, в российском бизнесе всё чаще стали задаваться вопросами </w:t>
      </w:r>
      <w:hyperlink r:id="rId5" w:history="1">
        <w:r w:rsidRPr="005363D6">
          <w:rPr>
            <w:rFonts w:ascii="OpenSans" w:eastAsia="Times New Roman" w:hAnsi="OpenSans" w:cs="Times New Roman"/>
            <w:color w:val="0000FF"/>
            <w:sz w:val="30"/>
            <w:szCs w:val="30"/>
            <w:u w:val="single"/>
            <w:bdr w:val="none" w:sz="0" w:space="0" w:color="auto" w:frame="1"/>
            <w:lang w:eastAsia="ru-RU"/>
          </w:rPr>
          <w:t>снижения затрат</w:t>
        </w:r>
      </w:hyperlink>
      <w:r w:rsidRPr="005363D6">
        <w:rPr>
          <w:rFonts w:ascii="OpenSans" w:eastAsia="Times New Roman" w:hAnsi="OpenSans" w:cs="Times New Roman"/>
          <w:color w:val="000000"/>
          <w:sz w:val="30"/>
          <w:szCs w:val="30"/>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Одной из наиболее весомых составляющих в общих операционных затратах компании являются затраты на хранение товара.</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Руководство и владельцы торговых и </w:t>
      </w:r>
      <w:proofErr w:type="spellStart"/>
      <w:r w:rsidRPr="005363D6">
        <w:rPr>
          <w:rFonts w:ascii="OpenSans" w:eastAsia="Times New Roman" w:hAnsi="OpenSans" w:cs="Times New Roman"/>
          <w:color w:val="000000"/>
          <w:sz w:val="30"/>
          <w:szCs w:val="30"/>
          <w:lang w:eastAsia="ru-RU"/>
        </w:rPr>
        <w:t>дистрибуторских</w:t>
      </w:r>
      <w:proofErr w:type="spellEnd"/>
      <w:r w:rsidRPr="005363D6">
        <w:rPr>
          <w:rFonts w:ascii="OpenSans" w:eastAsia="Times New Roman" w:hAnsi="OpenSans" w:cs="Times New Roman"/>
          <w:color w:val="000000"/>
          <w:sz w:val="30"/>
          <w:szCs w:val="30"/>
          <w:lang w:eastAsia="ru-RU"/>
        </w:rPr>
        <w:t xml:space="preserve"> компаний все чаще начали задаваться вопросом: “сколько мы тратим на хранение товара?”.</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Этот вопрос является следствием вопроса “как нам </w:t>
      </w:r>
      <w:hyperlink r:id="rId6" w:history="1">
        <w:r w:rsidRPr="005363D6">
          <w:rPr>
            <w:rFonts w:ascii="OpenSans" w:eastAsia="Times New Roman" w:hAnsi="OpenSans" w:cs="Times New Roman"/>
            <w:color w:val="0000FF"/>
            <w:sz w:val="30"/>
            <w:szCs w:val="30"/>
            <w:u w:val="single"/>
            <w:bdr w:val="none" w:sz="0" w:space="0" w:color="auto" w:frame="1"/>
            <w:lang w:eastAsia="ru-RU"/>
          </w:rPr>
          <w:t>сократить затраты на логистику</w:t>
        </w:r>
      </w:hyperlink>
      <w:r w:rsidRPr="005363D6">
        <w:rPr>
          <w:rFonts w:ascii="OpenSans" w:eastAsia="Times New Roman" w:hAnsi="OpenSans" w:cs="Times New Roman"/>
          <w:color w:val="000000"/>
          <w:sz w:val="30"/>
          <w:szCs w:val="30"/>
          <w:lang w:eastAsia="ru-RU"/>
        </w:rPr>
        <w:t> и, в частности, на хранение товара?”.</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lastRenderedPageBreak/>
        <w:t>Самое интересное заключается в том, что многие идут по наиболее простому пути: начали сокращение затрат непосредственно на содержание склада.</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При этом многие не догадываются, что сокращение суммы затрат на содержание склада не всегда положительно сказывается на решении задачи сокращения затрат на хранение, кроме того, может стать причиной снижения уровня клиентского сервиса и снижения продаж.</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Для того, чтобы понять каким образом можно сократить расходы и в дальнейшем их контролировать необходимо понять, как считать эти самые затраты на хранение.</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Здесь будет предложен один из возможных способов расчета затрат, который даст возможность рассчитать затраты на хранение по </w:t>
      </w:r>
      <w:r w:rsidRPr="005363D6">
        <w:rPr>
          <w:rFonts w:ascii="OpenSans" w:eastAsia="Times New Roman" w:hAnsi="OpenSans" w:cs="Times New Roman"/>
          <w:b/>
          <w:bCs/>
          <w:color w:val="000000"/>
          <w:sz w:val="30"/>
          <w:szCs w:val="30"/>
          <w:bdr w:val="none" w:sz="0" w:space="0" w:color="auto" w:frame="1"/>
          <w:lang w:eastAsia="ru-RU"/>
        </w:rPr>
        <w:t>проданному товару</w:t>
      </w:r>
      <w:r w:rsidRPr="005363D6">
        <w:rPr>
          <w:rFonts w:ascii="OpenSans" w:eastAsia="Times New Roman" w:hAnsi="OpenSans" w:cs="Times New Roman"/>
          <w:color w:val="000000"/>
          <w:sz w:val="30"/>
          <w:szCs w:val="30"/>
          <w:lang w:eastAsia="ru-RU"/>
        </w:rPr>
        <w:t> для определения </w:t>
      </w:r>
      <w:r w:rsidRPr="005363D6">
        <w:rPr>
          <w:rFonts w:ascii="OpenSans" w:eastAsia="Times New Roman" w:hAnsi="OpenSans" w:cs="Times New Roman"/>
          <w:b/>
          <w:bCs/>
          <w:color w:val="000000"/>
          <w:sz w:val="30"/>
          <w:szCs w:val="30"/>
          <w:bdr w:val="none" w:sz="0" w:space="0" w:color="auto" w:frame="1"/>
          <w:lang w:eastAsia="ru-RU"/>
        </w:rPr>
        <w:t>полной фактической себестоимости товара на момент продажи</w:t>
      </w:r>
      <w:r w:rsidRPr="005363D6">
        <w:rPr>
          <w:rFonts w:ascii="OpenSans" w:eastAsia="Times New Roman" w:hAnsi="OpenSans" w:cs="Times New Roman"/>
          <w:color w:val="000000"/>
          <w:sz w:val="30"/>
          <w:szCs w:val="30"/>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Сразу хочется обратить внимание на то, что рассчитать затраты на хранение непроданного товара нельзя: неизвестно, сколько еще времени этот товар будет лежать на складе и, соответственно, компания всё это время будет нести затраты на его хранение.</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Объем затрат на непроданный товар </w:t>
      </w:r>
      <w:r w:rsidRPr="005363D6">
        <w:rPr>
          <w:rFonts w:ascii="OpenSans" w:eastAsia="Times New Roman" w:hAnsi="OpenSans" w:cs="Times New Roman"/>
          <w:b/>
          <w:bCs/>
          <w:color w:val="000000"/>
          <w:sz w:val="30"/>
          <w:szCs w:val="30"/>
          <w:bdr w:val="none" w:sz="0" w:space="0" w:color="auto" w:frame="1"/>
          <w:lang w:eastAsia="ru-RU"/>
        </w:rPr>
        <w:t>можно только спрогнозировать</w:t>
      </w:r>
      <w:r w:rsidRPr="005363D6">
        <w:rPr>
          <w:rFonts w:ascii="OpenSans" w:eastAsia="Times New Roman" w:hAnsi="OpenSans" w:cs="Times New Roman"/>
          <w:color w:val="000000"/>
          <w:sz w:val="30"/>
          <w:szCs w:val="30"/>
          <w:lang w:eastAsia="ru-RU"/>
        </w:rPr>
        <w:t>, тогда как затраты на хранение проданного товара можно посчитать с достаточно высокой точностью.</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Итак, </w:t>
      </w:r>
      <w:r w:rsidRPr="005363D6">
        <w:rPr>
          <w:rFonts w:ascii="OpenSans" w:eastAsia="Times New Roman" w:hAnsi="OpenSans" w:cs="Times New Roman"/>
          <w:b/>
          <w:bCs/>
          <w:color w:val="000000"/>
          <w:sz w:val="30"/>
          <w:szCs w:val="30"/>
          <w:bdr w:val="none" w:sz="0" w:space="0" w:color="auto" w:frame="1"/>
          <w:lang w:eastAsia="ru-RU"/>
        </w:rPr>
        <w:t>описание алгоритма расчета затрат на хранение товара</w:t>
      </w:r>
      <w:r w:rsidRPr="005363D6">
        <w:rPr>
          <w:rFonts w:ascii="OpenSans" w:eastAsia="Times New Roman" w:hAnsi="OpenSans" w:cs="Times New Roman"/>
          <w:color w:val="000000"/>
          <w:sz w:val="30"/>
          <w:szCs w:val="30"/>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При желании этот алгоритм можно “вшить” с систему учета компании (КИС – корпоративную информационную систему) для автоматизации.</w:t>
      </w:r>
    </w:p>
    <w:p w:rsidR="005363D6" w:rsidRPr="005363D6" w:rsidRDefault="005363D6" w:rsidP="005363D6">
      <w:pPr>
        <w:spacing w:after="150" w:line="396" w:lineRule="atLeast"/>
        <w:outlineLvl w:val="1"/>
        <w:rPr>
          <w:rFonts w:ascii="OpenSans" w:eastAsia="Times New Roman" w:hAnsi="OpenSans" w:cs="Times New Roman"/>
          <w:b/>
          <w:bCs/>
          <w:color w:val="000000"/>
          <w:sz w:val="33"/>
          <w:szCs w:val="33"/>
          <w:lang w:eastAsia="ru-RU"/>
        </w:rPr>
      </w:pPr>
      <w:r w:rsidRPr="005363D6">
        <w:rPr>
          <w:rFonts w:ascii="OpenSans" w:eastAsia="Times New Roman" w:hAnsi="OpenSans" w:cs="Times New Roman"/>
          <w:b/>
          <w:bCs/>
          <w:color w:val="000000"/>
          <w:sz w:val="33"/>
          <w:szCs w:val="33"/>
          <w:lang w:eastAsia="ru-RU"/>
        </w:rPr>
        <w:t>Общая формула затрат на хранение.</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На самом деле рассчитать стоимость затрат на хранение товара довольно просто:</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proofErr w:type="spellStart"/>
      <w:r w:rsidRPr="005363D6">
        <w:rPr>
          <w:rFonts w:ascii="OpenSans" w:eastAsia="Times New Roman" w:hAnsi="OpenSans" w:cs="Times New Roman"/>
          <w:color w:val="000000"/>
          <w:sz w:val="30"/>
          <w:szCs w:val="30"/>
          <w:lang w:eastAsia="ru-RU"/>
        </w:rPr>
        <w:t>З</w:t>
      </w:r>
      <w:r w:rsidRPr="005363D6">
        <w:rPr>
          <w:rFonts w:ascii="OpenSans" w:eastAsia="Times New Roman" w:hAnsi="OpenSans" w:cs="Times New Roman"/>
          <w:color w:val="000000"/>
          <w:sz w:val="30"/>
          <w:szCs w:val="30"/>
          <w:bdr w:val="none" w:sz="0" w:space="0" w:color="auto" w:frame="1"/>
          <w:vertAlign w:val="subscript"/>
          <w:lang w:eastAsia="ru-RU"/>
        </w:rPr>
        <w:t>хран</w:t>
      </w:r>
      <w:proofErr w:type="gramStart"/>
      <w:r w:rsidRPr="005363D6">
        <w:rPr>
          <w:rFonts w:ascii="OpenSans" w:eastAsia="Times New Roman" w:hAnsi="OpenSans" w:cs="Times New Roman"/>
          <w:color w:val="000000"/>
          <w:sz w:val="30"/>
          <w:szCs w:val="30"/>
          <w:bdr w:val="none" w:sz="0" w:space="0" w:color="auto" w:frame="1"/>
          <w:vertAlign w:val="subscript"/>
          <w:lang w:eastAsia="ru-RU"/>
        </w:rPr>
        <w:t>.т</w:t>
      </w:r>
      <w:proofErr w:type="gramEnd"/>
      <w:r w:rsidRPr="005363D6">
        <w:rPr>
          <w:rFonts w:ascii="OpenSans" w:eastAsia="Times New Roman" w:hAnsi="OpenSans" w:cs="Times New Roman"/>
          <w:color w:val="000000"/>
          <w:sz w:val="30"/>
          <w:szCs w:val="30"/>
          <w:bdr w:val="none" w:sz="0" w:space="0" w:color="auto" w:frame="1"/>
          <w:vertAlign w:val="subscript"/>
          <w:lang w:eastAsia="ru-RU"/>
        </w:rPr>
        <w:t>овар</w:t>
      </w:r>
      <w:proofErr w:type="spellEnd"/>
      <w:r w:rsidRPr="005363D6">
        <w:rPr>
          <w:rFonts w:ascii="OpenSans" w:eastAsia="Times New Roman" w:hAnsi="OpenSans" w:cs="Times New Roman"/>
          <w:color w:val="000000"/>
          <w:sz w:val="30"/>
          <w:szCs w:val="30"/>
          <w:lang w:eastAsia="ru-RU"/>
        </w:rPr>
        <w:t xml:space="preserve"> = </w:t>
      </w:r>
      <w:proofErr w:type="spellStart"/>
      <w:r w:rsidRPr="005363D6">
        <w:rPr>
          <w:rFonts w:ascii="OpenSans" w:eastAsia="Times New Roman" w:hAnsi="OpenSans" w:cs="Times New Roman"/>
          <w:color w:val="000000"/>
          <w:sz w:val="30"/>
          <w:szCs w:val="30"/>
          <w:lang w:eastAsia="ru-RU"/>
        </w:rPr>
        <w:t>Ст</w:t>
      </w:r>
      <w:r w:rsidRPr="005363D6">
        <w:rPr>
          <w:rFonts w:ascii="OpenSans" w:eastAsia="Times New Roman" w:hAnsi="OpenSans" w:cs="Times New Roman"/>
          <w:color w:val="000000"/>
          <w:sz w:val="30"/>
          <w:szCs w:val="30"/>
          <w:bdr w:val="none" w:sz="0" w:space="0" w:color="auto" w:frame="1"/>
          <w:vertAlign w:val="subscript"/>
          <w:lang w:eastAsia="ru-RU"/>
        </w:rPr>
        <w:t>хран.уд</w:t>
      </w:r>
      <w:proofErr w:type="spellEnd"/>
      <w:r w:rsidRPr="005363D6">
        <w:rPr>
          <w:rFonts w:ascii="OpenSans" w:eastAsia="Times New Roman" w:hAnsi="OpenSans" w:cs="Times New Roman"/>
          <w:color w:val="000000"/>
          <w:sz w:val="30"/>
          <w:szCs w:val="30"/>
          <w:bdr w:val="none" w:sz="0" w:space="0" w:color="auto" w:frame="1"/>
          <w:vertAlign w:val="subscript"/>
          <w:lang w:eastAsia="ru-RU"/>
        </w:rPr>
        <w:t>.</w:t>
      </w:r>
      <w:r w:rsidRPr="005363D6">
        <w:rPr>
          <w:rFonts w:ascii="OpenSans" w:eastAsia="Times New Roman" w:hAnsi="OpenSans" w:cs="Times New Roman"/>
          <w:color w:val="000000"/>
          <w:sz w:val="30"/>
          <w:szCs w:val="30"/>
          <w:lang w:eastAsia="ru-RU"/>
        </w:rPr>
        <w:t xml:space="preserve"> * </w:t>
      </w:r>
      <w:proofErr w:type="spellStart"/>
      <w:r w:rsidRPr="005363D6">
        <w:rPr>
          <w:rFonts w:ascii="OpenSans" w:eastAsia="Times New Roman" w:hAnsi="OpenSans" w:cs="Times New Roman"/>
          <w:color w:val="000000"/>
          <w:sz w:val="30"/>
          <w:szCs w:val="30"/>
          <w:lang w:eastAsia="ru-RU"/>
        </w:rPr>
        <w:t>T</w:t>
      </w:r>
      <w:r w:rsidRPr="005363D6">
        <w:rPr>
          <w:rFonts w:ascii="OpenSans" w:eastAsia="Times New Roman" w:hAnsi="OpenSans" w:cs="Times New Roman"/>
          <w:color w:val="000000"/>
          <w:sz w:val="30"/>
          <w:szCs w:val="30"/>
          <w:bdr w:val="none" w:sz="0" w:space="0" w:color="auto" w:frame="1"/>
          <w:vertAlign w:val="subscript"/>
          <w:lang w:eastAsia="ru-RU"/>
        </w:rPr>
        <w:t>обор</w:t>
      </w:r>
      <w:proofErr w:type="gramStart"/>
      <w:r w:rsidRPr="005363D6">
        <w:rPr>
          <w:rFonts w:ascii="OpenSans" w:eastAsia="Times New Roman" w:hAnsi="OpenSans" w:cs="Times New Roman"/>
          <w:color w:val="000000"/>
          <w:sz w:val="30"/>
          <w:szCs w:val="30"/>
          <w:bdr w:val="none" w:sz="0" w:space="0" w:color="auto" w:frame="1"/>
          <w:vertAlign w:val="subscript"/>
          <w:lang w:eastAsia="ru-RU"/>
        </w:rPr>
        <w:t>.з</w:t>
      </w:r>
      <w:proofErr w:type="gramEnd"/>
      <w:r w:rsidRPr="005363D6">
        <w:rPr>
          <w:rFonts w:ascii="OpenSans" w:eastAsia="Times New Roman" w:hAnsi="OpenSans" w:cs="Times New Roman"/>
          <w:color w:val="000000"/>
          <w:sz w:val="30"/>
          <w:szCs w:val="30"/>
          <w:bdr w:val="none" w:sz="0" w:space="0" w:color="auto" w:frame="1"/>
          <w:vertAlign w:val="subscript"/>
          <w:lang w:eastAsia="ru-RU"/>
        </w:rPr>
        <w:t>апас</w:t>
      </w:r>
      <w:proofErr w:type="spellEnd"/>
      <w:r w:rsidRPr="005363D6">
        <w:rPr>
          <w:rFonts w:ascii="OpenSans" w:eastAsia="Times New Roman" w:hAnsi="OpenSans" w:cs="Times New Roman"/>
          <w:color w:val="000000"/>
          <w:sz w:val="30"/>
          <w:szCs w:val="30"/>
          <w:lang w:eastAsia="ru-RU"/>
        </w:rPr>
        <w:t xml:space="preserve"> * </w:t>
      </w:r>
      <w:proofErr w:type="spellStart"/>
      <w:r w:rsidRPr="005363D6">
        <w:rPr>
          <w:rFonts w:ascii="OpenSans" w:eastAsia="Times New Roman" w:hAnsi="OpenSans" w:cs="Times New Roman"/>
          <w:color w:val="000000"/>
          <w:sz w:val="30"/>
          <w:szCs w:val="30"/>
          <w:lang w:eastAsia="ru-RU"/>
        </w:rPr>
        <w:t>V</w:t>
      </w:r>
      <w:r w:rsidRPr="005363D6">
        <w:rPr>
          <w:rFonts w:ascii="OpenSans" w:eastAsia="Times New Roman" w:hAnsi="OpenSans" w:cs="Times New Roman"/>
          <w:color w:val="000000"/>
          <w:sz w:val="30"/>
          <w:szCs w:val="30"/>
          <w:bdr w:val="none" w:sz="0" w:space="0" w:color="auto" w:frame="1"/>
          <w:vertAlign w:val="subscript"/>
          <w:lang w:eastAsia="ru-RU"/>
        </w:rPr>
        <w:t>прод.товара</w:t>
      </w:r>
      <w:proofErr w:type="spellEnd"/>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где</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proofErr w:type="spellStart"/>
      <w:r w:rsidRPr="005363D6">
        <w:rPr>
          <w:rFonts w:ascii="OpenSans" w:eastAsia="Times New Roman" w:hAnsi="OpenSans" w:cs="Times New Roman"/>
          <w:color w:val="000000"/>
          <w:sz w:val="30"/>
          <w:szCs w:val="30"/>
          <w:lang w:eastAsia="ru-RU"/>
        </w:rPr>
        <w:t>З</w:t>
      </w:r>
      <w:r w:rsidRPr="005363D6">
        <w:rPr>
          <w:rFonts w:ascii="OpenSans" w:eastAsia="Times New Roman" w:hAnsi="OpenSans" w:cs="Times New Roman"/>
          <w:color w:val="000000"/>
          <w:sz w:val="30"/>
          <w:szCs w:val="30"/>
          <w:bdr w:val="none" w:sz="0" w:space="0" w:color="auto" w:frame="1"/>
          <w:vertAlign w:val="subscript"/>
          <w:lang w:eastAsia="ru-RU"/>
        </w:rPr>
        <w:t>хран</w:t>
      </w:r>
      <w:proofErr w:type="gramStart"/>
      <w:r w:rsidRPr="005363D6">
        <w:rPr>
          <w:rFonts w:ascii="OpenSans" w:eastAsia="Times New Roman" w:hAnsi="OpenSans" w:cs="Times New Roman"/>
          <w:color w:val="000000"/>
          <w:sz w:val="30"/>
          <w:szCs w:val="30"/>
          <w:bdr w:val="none" w:sz="0" w:space="0" w:color="auto" w:frame="1"/>
          <w:vertAlign w:val="subscript"/>
          <w:lang w:eastAsia="ru-RU"/>
        </w:rPr>
        <w:t>.т</w:t>
      </w:r>
      <w:proofErr w:type="gramEnd"/>
      <w:r w:rsidRPr="005363D6">
        <w:rPr>
          <w:rFonts w:ascii="OpenSans" w:eastAsia="Times New Roman" w:hAnsi="OpenSans" w:cs="Times New Roman"/>
          <w:color w:val="000000"/>
          <w:sz w:val="30"/>
          <w:szCs w:val="30"/>
          <w:bdr w:val="none" w:sz="0" w:space="0" w:color="auto" w:frame="1"/>
          <w:vertAlign w:val="subscript"/>
          <w:lang w:eastAsia="ru-RU"/>
        </w:rPr>
        <w:t>овара</w:t>
      </w:r>
      <w:proofErr w:type="spellEnd"/>
      <w:r w:rsidRPr="005363D6">
        <w:rPr>
          <w:rFonts w:ascii="OpenSans" w:eastAsia="Times New Roman" w:hAnsi="OpenSans" w:cs="Times New Roman"/>
          <w:color w:val="000000"/>
          <w:sz w:val="30"/>
          <w:szCs w:val="30"/>
          <w:lang w:eastAsia="ru-RU"/>
        </w:rPr>
        <w:t> – затраты на хранение данного товара (затраты на хранение можно подсчитать по каждому товару, – по каждому артикулу/ наименованию).</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proofErr w:type="spellStart"/>
      <w:r w:rsidRPr="005363D6">
        <w:rPr>
          <w:rFonts w:ascii="OpenSans" w:eastAsia="Times New Roman" w:hAnsi="OpenSans" w:cs="Times New Roman"/>
          <w:color w:val="000000"/>
          <w:sz w:val="30"/>
          <w:szCs w:val="30"/>
          <w:lang w:eastAsia="ru-RU"/>
        </w:rPr>
        <w:lastRenderedPageBreak/>
        <w:t>Ст</w:t>
      </w:r>
      <w:r w:rsidRPr="005363D6">
        <w:rPr>
          <w:rFonts w:ascii="OpenSans" w:eastAsia="Times New Roman" w:hAnsi="OpenSans" w:cs="Times New Roman"/>
          <w:color w:val="000000"/>
          <w:sz w:val="30"/>
          <w:szCs w:val="30"/>
          <w:bdr w:val="none" w:sz="0" w:space="0" w:color="auto" w:frame="1"/>
          <w:vertAlign w:val="subscript"/>
          <w:lang w:eastAsia="ru-RU"/>
        </w:rPr>
        <w:t>хран.уд</w:t>
      </w:r>
      <w:proofErr w:type="spellEnd"/>
      <w:proofErr w:type="gramStart"/>
      <w:r w:rsidRPr="005363D6">
        <w:rPr>
          <w:rFonts w:ascii="OpenSans" w:eastAsia="Times New Roman" w:hAnsi="OpenSans" w:cs="Times New Roman"/>
          <w:color w:val="000000"/>
          <w:sz w:val="30"/>
          <w:szCs w:val="30"/>
          <w:bdr w:val="none" w:sz="0" w:space="0" w:color="auto" w:frame="1"/>
          <w:vertAlign w:val="subscript"/>
          <w:lang w:eastAsia="ru-RU"/>
        </w:rPr>
        <w:t>.</w:t>
      </w:r>
      <w:proofErr w:type="gramEnd"/>
      <w:r w:rsidRPr="005363D6">
        <w:rPr>
          <w:rFonts w:ascii="OpenSans" w:eastAsia="Times New Roman" w:hAnsi="OpenSans" w:cs="Times New Roman"/>
          <w:color w:val="000000"/>
          <w:sz w:val="30"/>
          <w:szCs w:val="30"/>
          <w:lang w:eastAsia="ru-RU"/>
        </w:rPr>
        <w:t xml:space="preserve"> – </w:t>
      </w:r>
      <w:proofErr w:type="gramStart"/>
      <w:r w:rsidRPr="005363D6">
        <w:rPr>
          <w:rFonts w:ascii="OpenSans" w:eastAsia="Times New Roman" w:hAnsi="OpenSans" w:cs="Times New Roman"/>
          <w:color w:val="000000"/>
          <w:sz w:val="30"/>
          <w:szCs w:val="30"/>
          <w:lang w:eastAsia="ru-RU"/>
        </w:rPr>
        <w:t>у</w:t>
      </w:r>
      <w:proofErr w:type="gramEnd"/>
      <w:r w:rsidRPr="005363D6">
        <w:rPr>
          <w:rFonts w:ascii="OpenSans" w:eastAsia="Times New Roman" w:hAnsi="OpenSans" w:cs="Times New Roman"/>
          <w:color w:val="000000"/>
          <w:sz w:val="30"/>
          <w:szCs w:val="30"/>
          <w:lang w:eastAsia="ru-RU"/>
        </w:rPr>
        <w:t>дельная стоимость хранения, то есть объем затрат на одну единицу складской мощности в единицу времени (обычно, – в день). Измеряется в рублях на единицу складской мощности в день.</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Единица складской мощности – это единица мощности хранения, в которых измеряется вместимость склада: кв. метры (тогда общей площади), кубические метры продукции (например, склад имеет мощность 5000 кубометров товара, – это значит, что количество товара, который склад может вместить, занимает объем 5000 куб. метров), </w:t>
      </w:r>
      <w:proofErr w:type="spellStart"/>
      <w:r w:rsidRPr="005363D6">
        <w:rPr>
          <w:rFonts w:ascii="OpenSans" w:eastAsia="Times New Roman" w:hAnsi="OpenSans" w:cs="Times New Roman"/>
          <w:color w:val="000000"/>
          <w:sz w:val="30"/>
          <w:szCs w:val="30"/>
          <w:lang w:eastAsia="ru-RU"/>
        </w:rPr>
        <w:t>паллетоместа</w:t>
      </w:r>
      <w:proofErr w:type="spellEnd"/>
      <w:r w:rsidRPr="005363D6">
        <w:rPr>
          <w:rFonts w:ascii="OpenSans" w:eastAsia="Times New Roman" w:hAnsi="OpenSans" w:cs="Times New Roman"/>
          <w:color w:val="000000"/>
          <w:sz w:val="30"/>
          <w:szCs w:val="30"/>
          <w:lang w:eastAsia="ru-RU"/>
        </w:rPr>
        <w:t>.</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Необходимо обратить внимание: </w:t>
      </w:r>
      <w:r w:rsidRPr="005363D6">
        <w:rPr>
          <w:rFonts w:ascii="OpenSans" w:eastAsia="Times New Roman" w:hAnsi="OpenSans" w:cs="Times New Roman"/>
          <w:b/>
          <w:bCs/>
          <w:color w:val="000000"/>
          <w:sz w:val="30"/>
          <w:szCs w:val="30"/>
          <w:bdr w:val="none" w:sz="0" w:space="0" w:color="auto" w:frame="1"/>
          <w:lang w:eastAsia="ru-RU"/>
        </w:rPr>
        <w:t>не общий объём склада, а именно объём товара, который можно на данном складе хранить.</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proofErr w:type="spellStart"/>
      <w:r w:rsidRPr="005363D6">
        <w:rPr>
          <w:rFonts w:ascii="OpenSans" w:eastAsia="Times New Roman" w:hAnsi="OpenSans" w:cs="Times New Roman"/>
          <w:color w:val="000000"/>
          <w:sz w:val="30"/>
          <w:szCs w:val="30"/>
          <w:lang w:eastAsia="ru-RU"/>
        </w:rPr>
        <w:t>V</w:t>
      </w:r>
      <w:r w:rsidRPr="005363D6">
        <w:rPr>
          <w:rFonts w:ascii="OpenSans" w:eastAsia="Times New Roman" w:hAnsi="OpenSans" w:cs="Times New Roman"/>
          <w:color w:val="000000"/>
          <w:sz w:val="30"/>
          <w:szCs w:val="30"/>
          <w:bdr w:val="none" w:sz="0" w:space="0" w:color="auto" w:frame="1"/>
          <w:vertAlign w:val="subscript"/>
          <w:lang w:eastAsia="ru-RU"/>
        </w:rPr>
        <w:t>прод</w:t>
      </w:r>
      <w:proofErr w:type="gramStart"/>
      <w:r w:rsidRPr="005363D6">
        <w:rPr>
          <w:rFonts w:ascii="OpenSans" w:eastAsia="Times New Roman" w:hAnsi="OpenSans" w:cs="Times New Roman"/>
          <w:color w:val="000000"/>
          <w:sz w:val="30"/>
          <w:szCs w:val="30"/>
          <w:bdr w:val="none" w:sz="0" w:space="0" w:color="auto" w:frame="1"/>
          <w:vertAlign w:val="subscript"/>
          <w:lang w:eastAsia="ru-RU"/>
        </w:rPr>
        <w:t>.т</w:t>
      </w:r>
      <w:proofErr w:type="gramEnd"/>
      <w:r w:rsidRPr="005363D6">
        <w:rPr>
          <w:rFonts w:ascii="OpenSans" w:eastAsia="Times New Roman" w:hAnsi="OpenSans" w:cs="Times New Roman"/>
          <w:color w:val="000000"/>
          <w:sz w:val="30"/>
          <w:szCs w:val="30"/>
          <w:bdr w:val="none" w:sz="0" w:space="0" w:color="auto" w:frame="1"/>
          <w:vertAlign w:val="subscript"/>
          <w:lang w:eastAsia="ru-RU"/>
        </w:rPr>
        <w:t>овара</w:t>
      </w:r>
      <w:proofErr w:type="spellEnd"/>
      <w:r w:rsidRPr="005363D6">
        <w:rPr>
          <w:rFonts w:ascii="OpenSans" w:eastAsia="Times New Roman" w:hAnsi="OpenSans" w:cs="Times New Roman"/>
          <w:color w:val="000000"/>
          <w:sz w:val="30"/>
          <w:szCs w:val="30"/>
          <w:lang w:eastAsia="ru-RU"/>
        </w:rPr>
        <w:t> – это количество проданного товара в единицах складской мощности.</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Данная формула дает возможность считать затраты на хранение:</w:t>
      </w:r>
    </w:p>
    <w:p w:rsidR="005363D6" w:rsidRPr="005363D6" w:rsidRDefault="005363D6" w:rsidP="005363D6">
      <w:pPr>
        <w:numPr>
          <w:ilvl w:val="0"/>
          <w:numId w:val="1"/>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В целом по реализованному товару.</w:t>
      </w:r>
    </w:p>
    <w:p w:rsidR="005363D6" w:rsidRPr="005363D6" w:rsidRDefault="005363D6" w:rsidP="005363D6">
      <w:pPr>
        <w:numPr>
          <w:ilvl w:val="0"/>
          <w:numId w:val="1"/>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По каждому </w:t>
      </w:r>
      <w:proofErr w:type="spellStart"/>
      <w:r w:rsidRPr="005363D6">
        <w:rPr>
          <w:rFonts w:ascii="OpenSans" w:eastAsia="Times New Roman" w:hAnsi="OpenSans" w:cs="Times New Roman"/>
          <w:color w:val="000000"/>
          <w:sz w:val="30"/>
          <w:szCs w:val="30"/>
          <w:lang w:eastAsia="ru-RU"/>
        </w:rPr>
        <w:t>артикулу⁄виду</w:t>
      </w:r>
      <w:proofErr w:type="spellEnd"/>
      <w:r w:rsidRPr="005363D6">
        <w:rPr>
          <w:rFonts w:ascii="OpenSans" w:eastAsia="Times New Roman" w:hAnsi="OpenSans" w:cs="Times New Roman"/>
          <w:color w:val="000000"/>
          <w:sz w:val="30"/>
          <w:szCs w:val="30"/>
          <w:lang w:eastAsia="ru-RU"/>
        </w:rPr>
        <w:t xml:space="preserve"> товара.</w:t>
      </w:r>
    </w:p>
    <w:p w:rsidR="005363D6" w:rsidRPr="005363D6" w:rsidRDefault="005363D6" w:rsidP="005363D6">
      <w:pPr>
        <w:numPr>
          <w:ilvl w:val="0"/>
          <w:numId w:val="1"/>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По товарным группам (в любом разрезе).</w:t>
      </w:r>
    </w:p>
    <w:p w:rsidR="005363D6" w:rsidRPr="005363D6" w:rsidRDefault="005363D6" w:rsidP="005363D6">
      <w:pPr>
        <w:numPr>
          <w:ilvl w:val="0"/>
          <w:numId w:val="1"/>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По каждой партии каждого </w:t>
      </w:r>
      <w:proofErr w:type="spellStart"/>
      <w:r w:rsidRPr="005363D6">
        <w:rPr>
          <w:rFonts w:ascii="OpenSans" w:eastAsia="Times New Roman" w:hAnsi="OpenSans" w:cs="Times New Roman"/>
          <w:color w:val="000000"/>
          <w:sz w:val="30"/>
          <w:szCs w:val="30"/>
          <w:lang w:eastAsia="ru-RU"/>
        </w:rPr>
        <w:t>артикула⁄вида</w:t>
      </w:r>
      <w:proofErr w:type="spellEnd"/>
      <w:r w:rsidRPr="005363D6">
        <w:rPr>
          <w:rFonts w:ascii="OpenSans" w:eastAsia="Times New Roman" w:hAnsi="OpenSans" w:cs="Times New Roman"/>
          <w:color w:val="000000"/>
          <w:sz w:val="30"/>
          <w:szCs w:val="30"/>
          <w:lang w:eastAsia="ru-RU"/>
        </w:rPr>
        <w:t xml:space="preserve"> товара (если есть желание достичь такой точности).</w:t>
      </w:r>
    </w:p>
    <w:p w:rsidR="005363D6" w:rsidRPr="005363D6" w:rsidRDefault="005363D6" w:rsidP="005363D6">
      <w:pPr>
        <w:spacing w:after="150" w:line="396" w:lineRule="atLeast"/>
        <w:outlineLvl w:val="1"/>
        <w:rPr>
          <w:rFonts w:ascii="OpenSans" w:eastAsia="Times New Roman" w:hAnsi="OpenSans" w:cs="Times New Roman"/>
          <w:b/>
          <w:bCs/>
          <w:color w:val="000000"/>
          <w:sz w:val="33"/>
          <w:szCs w:val="33"/>
          <w:lang w:eastAsia="ru-RU"/>
        </w:rPr>
      </w:pPr>
      <w:r w:rsidRPr="005363D6">
        <w:rPr>
          <w:rFonts w:ascii="OpenSans" w:eastAsia="Times New Roman" w:hAnsi="OpenSans" w:cs="Times New Roman"/>
          <w:b/>
          <w:bCs/>
          <w:color w:val="000000"/>
          <w:sz w:val="33"/>
          <w:szCs w:val="33"/>
          <w:lang w:eastAsia="ru-RU"/>
        </w:rPr>
        <w:t>Расчет объема проданного товара.</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Рассчитывается количество проданного товара в единицах измерения складской мощности.</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Допустим, складская мощность измеряется в кубических метрах.</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Тогда в качестве расчета объема хранения можно привести такую таблицу:</w:t>
      </w:r>
    </w:p>
    <w:p w:rsidR="005363D6" w:rsidRPr="005363D6" w:rsidRDefault="005363D6" w:rsidP="005363D6">
      <w:pPr>
        <w:spacing w:after="0" w:line="240" w:lineRule="auto"/>
        <w:rPr>
          <w:rFonts w:ascii="Times New Roman" w:eastAsia="Times New Roman" w:hAnsi="Times New Roman" w:cs="Times New Roman"/>
          <w:sz w:val="24"/>
          <w:szCs w:val="24"/>
          <w:lang w:eastAsia="ru-RU"/>
        </w:rPr>
      </w:pPr>
      <w:r w:rsidRPr="005363D6">
        <w:rPr>
          <w:rFonts w:ascii="Times New Roman" w:eastAsia="Times New Roman" w:hAnsi="Times New Roman" w:cs="Times New Roman"/>
          <w:noProof/>
          <w:sz w:val="24"/>
          <w:szCs w:val="24"/>
          <w:lang w:eastAsia="ru-RU"/>
        </w:rPr>
        <w:lastRenderedPageBreak/>
        <w:drawing>
          <wp:inline distT="0" distB="0" distL="0" distR="0">
            <wp:extent cx="7705725" cy="3343275"/>
            <wp:effectExtent l="0" t="0" r="9525" b="9525"/>
            <wp:docPr id="4" name="Рисунок 4" descr="https://www.ec-logistics.ru/images/ckeditor/cke20211229141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logistics.ru/images/ckeditor/cke20211229141956.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05725" cy="3343275"/>
                    </a:xfrm>
                    <a:prstGeom prst="rect">
                      <a:avLst/>
                    </a:prstGeom>
                    <a:noFill/>
                    <a:ln>
                      <a:noFill/>
                    </a:ln>
                  </pic:spPr>
                </pic:pic>
              </a:graphicData>
            </a:graphic>
          </wp:inline>
        </w:drawing>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Если мощность склада измеряется, например, в </w:t>
      </w:r>
      <w:proofErr w:type="spellStart"/>
      <w:r w:rsidRPr="005363D6">
        <w:rPr>
          <w:rFonts w:ascii="OpenSans" w:eastAsia="Times New Roman" w:hAnsi="OpenSans" w:cs="Times New Roman"/>
          <w:color w:val="000000"/>
          <w:sz w:val="30"/>
          <w:szCs w:val="30"/>
          <w:lang w:eastAsia="ru-RU"/>
        </w:rPr>
        <w:t>паллетоместах</w:t>
      </w:r>
      <w:proofErr w:type="spellEnd"/>
      <w:r w:rsidRPr="005363D6">
        <w:rPr>
          <w:rFonts w:ascii="OpenSans" w:eastAsia="Times New Roman" w:hAnsi="OpenSans" w:cs="Times New Roman"/>
          <w:color w:val="000000"/>
          <w:sz w:val="30"/>
          <w:szCs w:val="30"/>
          <w:lang w:eastAsia="ru-RU"/>
        </w:rPr>
        <w:t xml:space="preserve">, то, соответственно, необходимо пересчитать объём продаж в </w:t>
      </w:r>
      <w:proofErr w:type="spellStart"/>
      <w:r w:rsidRPr="005363D6">
        <w:rPr>
          <w:rFonts w:ascii="OpenSans" w:eastAsia="Times New Roman" w:hAnsi="OpenSans" w:cs="Times New Roman"/>
          <w:color w:val="000000"/>
          <w:sz w:val="30"/>
          <w:szCs w:val="30"/>
          <w:lang w:eastAsia="ru-RU"/>
        </w:rPr>
        <w:t>паллетоместа</w:t>
      </w:r>
      <w:proofErr w:type="spellEnd"/>
      <w:r w:rsidRPr="005363D6">
        <w:rPr>
          <w:rFonts w:ascii="OpenSans" w:eastAsia="Times New Roman" w:hAnsi="OpenSans" w:cs="Times New Roman"/>
          <w:color w:val="000000"/>
          <w:sz w:val="30"/>
          <w:szCs w:val="30"/>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Объем единицы хранения (единицы или упаковки товара, в зависимости от формы работы и учета в компании) рассчитывается делением объема паллета на количество единиц хранения на этом паллете.</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Единица хранения, в зависимости от особенностей учета компании, – единица товара или упаковка (например, коробка) товара.</w:t>
      </w:r>
    </w:p>
    <w:p w:rsidR="005363D6" w:rsidRPr="005363D6" w:rsidRDefault="005363D6" w:rsidP="005363D6">
      <w:pPr>
        <w:spacing w:after="150" w:line="396" w:lineRule="atLeast"/>
        <w:outlineLvl w:val="1"/>
        <w:rPr>
          <w:rFonts w:ascii="OpenSans" w:eastAsia="Times New Roman" w:hAnsi="OpenSans" w:cs="Times New Roman"/>
          <w:b/>
          <w:bCs/>
          <w:color w:val="000000"/>
          <w:sz w:val="33"/>
          <w:szCs w:val="33"/>
          <w:lang w:eastAsia="ru-RU"/>
        </w:rPr>
      </w:pPr>
      <w:r w:rsidRPr="005363D6">
        <w:rPr>
          <w:rFonts w:ascii="OpenSans" w:eastAsia="Times New Roman" w:hAnsi="OpenSans" w:cs="Times New Roman"/>
          <w:b/>
          <w:bCs/>
          <w:color w:val="000000"/>
          <w:sz w:val="33"/>
          <w:szCs w:val="33"/>
          <w:lang w:eastAsia="ru-RU"/>
        </w:rPr>
        <w:t>Расчет периода оборота запасов.</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Период оборота запасов – это промежуток времени с момента прибытия (физического) партии товара на склад и до момента отгрузки клиенту последней единицы хранения из этой партии.</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Обычно измеряется в днях.</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При возможности привязки в системе учета (корпоративной информационной системе – КИС) отпуска товара к партии прихода, ведении </w:t>
      </w:r>
      <w:proofErr w:type="spellStart"/>
      <w:r w:rsidRPr="005363D6">
        <w:rPr>
          <w:rFonts w:ascii="OpenSans" w:eastAsia="Times New Roman" w:hAnsi="OpenSans" w:cs="Times New Roman"/>
          <w:color w:val="000000"/>
          <w:sz w:val="30"/>
          <w:szCs w:val="30"/>
          <w:lang w:eastAsia="ru-RU"/>
        </w:rPr>
        <w:t>партионного</w:t>
      </w:r>
      <w:proofErr w:type="spellEnd"/>
      <w:r w:rsidRPr="005363D6">
        <w:rPr>
          <w:rFonts w:ascii="OpenSans" w:eastAsia="Times New Roman" w:hAnsi="OpenSans" w:cs="Times New Roman"/>
          <w:color w:val="000000"/>
          <w:sz w:val="30"/>
          <w:szCs w:val="30"/>
          <w:lang w:eastAsia="ru-RU"/>
        </w:rPr>
        <w:t xml:space="preserve"> учета или учета по карточкам (можно электронным) задача упрощается.</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При отсутствии таковой возможности, задача становится несколько сложнее, но тоже решается довольно несложно.</w:t>
      </w:r>
    </w:p>
    <w:p w:rsidR="005363D6" w:rsidRPr="005363D6" w:rsidRDefault="005363D6" w:rsidP="005363D6">
      <w:pPr>
        <w:spacing w:after="150" w:line="396" w:lineRule="atLeast"/>
        <w:outlineLvl w:val="1"/>
        <w:rPr>
          <w:rFonts w:ascii="OpenSans" w:eastAsia="Times New Roman" w:hAnsi="OpenSans" w:cs="Times New Roman"/>
          <w:b/>
          <w:bCs/>
          <w:color w:val="000000"/>
          <w:sz w:val="33"/>
          <w:szCs w:val="33"/>
          <w:lang w:eastAsia="ru-RU"/>
        </w:rPr>
      </w:pPr>
      <w:r w:rsidRPr="005363D6">
        <w:rPr>
          <w:rFonts w:ascii="OpenSans" w:eastAsia="Times New Roman" w:hAnsi="OpenSans" w:cs="Times New Roman"/>
          <w:b/>
          <w:bCs/>
          <w:color w:val="000000"/>
          <w:sz w:val="33"/>
          <w:szCs w:val="33"/>
          <w:lang w:eastAsia="ru-RU"/>
        </w:rPr>
        <w:lastRenderedPageBreak/>
        <w:t>Удельная стоимость хранения.</w:t>
      </w:r>
    </w:p>
    <w:p w:rsidR="005363D6" w:rsidRPr="005363D6" w:rsidRDefault="005363D6" w:rsidP="005363D6">
      <w:pPr>
        <w:spacing w:after="0" w:line="324" w:lineRule="atLeast"/>
        <w:outlineLvl w:val="2"/>
        <w:rPr>
          <w:rFonts w:ascii="OpenSans" w:eastAsia="Times New Roman" w:hAnsi="OpenSans" w:cs="Times New Roman"/>
          <w:b/>
          <w:bCs/>
          <w:color w:val="000000"/>
          <w:sz w:val="27"/>
          <w:szCs w:val="27"/>
          <w:lang w:eastAsia="ru-RU"/>
        </w:rPr>
      </w:pPr>
      <w:r w:rsidRPr="005363D6">
        <w:rPr>
          <w:rFonts w:ascii="OpenSans" w:eastAsia="Times New Roman" w:hAnsi="OpenSans" w:cs="Times New Roman"/>
          <w:b/>
          <w:bCs/>
          <w:color w:val="000000"/>
          <w:sz w:val="27"/>
          <w:szCs w:val="27"/>
          <w:bdr w:val="none" w:sz="0" w:space="0" w:color="auto" w:frame="1"/>
          <w:lang w:eastAsia="ru-RU"/>
        </w:rPr>
        <w:t>Формула расчёта затрат на хранение</w:t>
      </w:r>
      <w:r w:rsidRPr="005363D6">
        <w:rPr>
          <w:rFonts w:ascii="OpenSans" w:eastAsia="Times New Roman" w:hAnsi="OpenSans" w:cs="Times New Roman"/>
          <w:b/>
          <w:bCs/>
          <w:color w:val="000000"/>
          <w:sz w:val="27"/>
          <w:szCs w:val="27"/>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Это параметр указанной выше формулы наиболее сложен к расчету.</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Удельная стоимость хранения может (и даже наверняка) является величиной динамической: объем хранимого на складе товара изо дня в день изменяется.</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А нас интересуют реальные затраты на хранение того или иного товара.</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proofErr w:type="spellStart"/>
      <w:r w:rsidRPr="005363D6">
        <w:rPr>
          <w:rFonts w:ascii="OpenSans" w:eastAsia="Times New Roman" w:hAnsi="OpenSans" w:cs="Times New Roman"/>
          <w:color w:val="000000"/>
          <w:sz w:val="30"/>
          <w:szCs w:val="30"/>
          <w:lang w:eastAsia="ru-RU"/>
        </w:rPr>
        <w:t>Ст</w:t>
      </w:r>
      <w:r w:rsidRPr="005363D6">
        <w:rPr>
          <w:rFonts w:ascii="OpenSans" w:eastAsia="Times New Roman" w:hAnsi="OpenSans" w:cs="Times New Roman"/>
          <w:color w:val="000000"/>
          <w:sz w:val="30"/>
          <w:szCs w:val="30"/>
          <w:bdr w:val="none" w:sz="0" w:space="0" w:color="auto" w:frame="1"/>
          <w:vertAlign w:val="subscript"/>
          <w:lang w:eastAsia="ru-RU"/>
        </w:rPr>
        <w:t>хран.уд</w:t>
      </w:r>
      <w:proofErr w:type="spellEnd"/>
      <w:r w:rsidRPr="005363D6">
        <w:rPr>
          <w:rFonts w:ascii="OpenSans" w:eastAsia="Times New Roman" w:hAnsi="OpenSans" w:cs="Times New Roman"/>
          <w:color w:val="000000"/>
          <w:sz w:val="30"/>
          <w:szCs w:val="30"/>
          <w:bdr w:val="none" w:sz="0" w:space="0" w:color="auto" w:frame="1"/>
          <w:vertAlign w:val="subscript"/>
          <w:lang w:eastAsia="ru-RU"/>
        </w:rPr>
        <w:t>.</w:t>
      </w:r>
      <w:r w:rsidRPr="005363D6">
        <w:rPr>
          <w:rFonts w:ascii="OpenSans" w:eastAsia="Times New Roman" w:hAnsi="OpenSans" w:cs="Times New Roman"/>
          <w:color w:val="000000"/>
          <w:sz w:val="30"/>
          <w:szCs w:val="30"/>
          <w:lang w:eastAsia="ru-RU"/>
        </w:rPr>
        <w:t xml:space="preserve"> = </w:t>
      </w:r>
      <w:proofErr w:type="spellStart"/>
      <w:r w:rsidRPr="005363D6">
        <w:rPr>
          <w:rFonts w:ascii="OpenSans" w:eastAsia="Times New Roman" w:hAnsi="OpenSans" w:cs="Times New Roman"/>
          <w:color w:val="000000"/>
          <w:sz w:val="30"/>
          <w:szCs w:val="30"/>
          <w:lang w:eastAsia="ru-RU"/>
        </w:rPr>
        <w:t>З</w:t>
      </w:r>
      <w:r w:rsidRPr="005363D6">
        <w:rPr>
          <w:rFonts w:ascii="OpenSans" w:eastAsia="Times New Roman" w:hAnsi="OpenSans" w:cs="Times New Roman"/>
          <w:color w:val="000000"/>
          <w:sz w:val="30"/>
          <w:szCs w:val="30"/>
          <w:bdr w:val="none" w:sz="0" w:space="0" w:color="auto" w:frame="1"/>
          <w:vertAlign w:val="subscript"/>
          <w:lang w:eastAsia="ru-RU"/>
        </w:rPr>
        <w:t>ежедн</w:t>
      </w:r>
      <w:proofErr w:type="spellEnd"/>
      <w:r w:rsidRPr="005363D6">
        <w:rPr>
          <w:rFonts w:ascii="OpenSans" w:eastAsia="Times New Roman" w:hAnsi="OpenSans" w:cs="Times New Roman"/>
          <w:color w:val="000000"/>
          <w:sz w:val="30"/>
          <w:szCs w:val="30"/>
          <w:bdr w:val="none" w:sz="0" w:space="0" w:color="auto" w:frame="1"/>
          <w:vertAlign w:val="subscript"/>
          <w:lang w:eastAsia="ru-RU"/>
        </w:rPr>
        <w:t>.</w:t>
      </w:r>
      <w:r w:rsidRPr="005363D6">
        <w:rPr>
          <w:rFonts w:ascii="OpenSans" w:eastAsia="Times New Roman" w:hAnsi="OpenSans" w:cs="Times New Roman"/>
          <w:color w:val="000000"/>
          <w:sz w:val="30"/>
          <w:szCs w:val="30"/>
          <w:lang w:eastAsia="ru-RU"/>
        </w:rPr>
        <w:t xml:space="preserve"> ⁄ </w:t>
      </w:r>
      <w:proofErr w:type="spellStart"/>
      <w:r w:rsidRPr="005363D6">
        <w:rPr>
          <w:rFonts w:ascii="OpenSans" w:eastAsia="Times New Roman" w:hAnsi="OpenSans" w:cs="Times New Roman"/>
          <w:color w:val="000000"/>
          <w:sz w:val="30"/>
          <w:szCs w:val="30"/>
          <w:lang w:eastAsia="ru-RU"/>
        </w:rPr>
        <w:t>V̄</w:t>
      </w:r>
      <w:r w:rsidRPr="005363D6">
        <w:rPr>
          <w:rFonts w:ascii="OpenSans" w:eastAsia="Times New Roman" w:hAnsi="OpenSans" w:cs="Times New Roman"/>
          <w:color w:val="000000"/>
          <w:sz w:val="30"/>
          <w:szCs w:val="30"/>
          <w:bdr w:val="none" w:sz="0" w:space="0" w:color="auto" w:frame="1"/>
          <w:vertAlign w:val="subscript"/>
          <w:lang w:eastAsia="ru-RU"/>
        </w:rPr>
        <w:t>хр</w:t>
      </w:r>
      <w:proofErr w:type="gramStart"/>
      <w:r w:rsidRPr="005363D6">
        <w:rPr>
          <w:rFonts w:ascii="OpenSans" w:eastAsia="Times New Roman" w:hAnsi="OpenSans" w:cs="Times New Roman"/>
          <w:color w:val="000000"/>
          <w:sz w:val="30"/>
          <w:szCs w:val="30"/>
          <w:bdr w:val="none" w:sz="0" w:space="0" w:color="auto" w:frame="1"/>
          <w:vertAlign w:val="subscript"/>
          <w:lang w:eastAsia="ru-RU"/>
        </w:rPr>
        <w:t>.ф</w:t>
      </w:r>
      <w:proofErr w:type="gramEnd"/>
      <w:r w:rsidRPr="005363D6">
        <w:rPr>
          <w:rFonts w:ascii="OpenSans" w:eastAsia="Times New Roman" w:hAnsi="OpenSans" w:cs="Times New Roman"/>
          <w:color w:val="000000"/>
          <w:sz w:val="30"/>
          <w:szCs w:val="30"/>
          <w:bdr w:val="none" w:sz="0" w:space="0" w:color="auto" w:frame="1"/>
          <w:vertAlign w:val="subscript"/>
          <w:lang w:eastAsia="ru-RU"/>
        </w:rPr>
        <w:t>акт</w:t>
      </w:r>
      <w:proofErr w:type="spellEnd"/>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где</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proofErr w:type="spellStart"/>
      <w:r w:rsidRPr="005363D6">
        <w:rPr>
          <w:rFonts w:ascii="OpenSans" w:eastAsia="Times New Roman" w:hAnsi="OpenSans" w:cs="Times New Roman"/>
          <w:color w:val="000000"/>
          <w:sz w:val="30"/>
          <w:szCs w:val="30"/>
          <w:lang w:eastAsia="ru-RU"/>
        </w:rPr>
        <w:t>З</w:t>
      </w:r>
      <w:r w:rsidRPr="005363D6">
        <w:rPr>
          <w:rFonts w:ascii="OpenSans" w:eastAsia="Times New Roman" w:hAnsi="OpenSans" w:cs="Times New Roman"/>
          <w:color w:val="000000"/>
          <w:sz w:val="30"/>
          <w:szCs w:val="30"/>
          <w:bdr w:val="none" w:sz="0" w:space="0" w:color="auto" w:frame="1"/>
          <w:vertAlign w:val="subscript"/>
          <w:lang w:eastAsia="ru-RU"/>
        </w:rPr>
        <w:t>ежедн</w:t>
      </w:r>
      <w:proofErr w:type="spellEnd"/>
      <w:r w:rsidRPr="005363D6">
        <w:rPr>
          <w:rFonts w:ascii="OpenSans" w:eastAsia="Times New Roman" w:hAnsi="OpenSans" w:cs="Times New Roman"/>
          <w:color w:val="000000"/>
          <w:sz w:val="30"/>
          <w:szCs w:val="30"/>
          <w:bdr w:val="none" w:sz="0" w:space="0" w:color="auto" w:frame="1"/>
          <w:vertAlign w:val="subscript"/>
          <w:lang w:eastAsia="ru-RU"/>
        </w:rPr>
        <w:t>.</w:t>
      </w:r>
      <w:r w:rsidRPr="005363D6">
        <w:rPr>
          <w:rFonts w:ascii="OpenSans" w:eastAsia="Times New Roman" w:hAnsi="OpenSans" w:cs="Times New Roman"/>
          <w:color w:val="000000"/>
          <w:sz w:val="30"/>
          <w:szCs w:val="30"/>
          <w:lang w:eastAsia="ru-RU"/>
        </w:rPr>
        <w:t> – ежедневные средние затраты. Хотя, если необходима такая точность, можно включить и фактические ежедневные затраты.</w:t>
      </w:r>
    </w:p>
    <w:p w:rsidR="005363D6" w:rsidRPr="005363D6" w:rsidRDefault="005363D6" w:rsidP="005363D6">
      <w:pPr>
        <w:spacing w:after="0" w:line="240" w:lineRule="auto"/>
        <w:rPr>
          <w:rFonts w:ascii="OpenSans" w:eastAsia="Times New Roman" w:hAnsi="OpenSans" w:cs="Times New Roman"/>
          <w:color w:val="000000"/>
          <w:sz w:val="30"/>
          <w:szCs w:val="30"/>
          <w:lang w:eastAsia="ru-RU"/>
        </w:rPr>
      </w:pPr>
      <w:proofErr w:type="spellStart"/>
      <w:r w:rsidRPr="005363D6">
        <w:rPr>
          <w:rFonts w:ascii="OpenSans" w:eastAsia="Times New Roman" w:hAnsi="OpenSans" w:cs="Times New Roman"/>
          <w:color w:val="000000"/>
          <w:sz w:val="30"/>
          <w:szCs w:val="30"/>
          <w:lang w:eastAsia="ru-RU"/>
        </w:rPr>
        <w:t>V̄</w:t>
      </w:r>
      <w:r w:rsidRPr="005363D6">
        <w:rPr>
          <w:rFonts w:ascii="OpenSans" w:eastAsia="Times New Roman" w:hAnsi="OpenSans" w:cs="Times New Roman"/>
          <w:color w:val="000000"/>
          <w:sz w:val="30"/>
          <w:szCs w:val="30"/>
          <w:bdr w:val="none" w:sz="0" w:space="0" w:color="auto" w:frame="1"/>
          <w:vertAlign w:val="subscript"/>
          <w:lang w:eastAsia="ru-RU"/>
        </w:rPr>
        <w:t>хр</w:t>
      </w:r>
      <w:proofErr w:type="gramStart"/>
      <w:r w:rsidRPr="005363D6">
        <w:rPr>
          <w:rFonts w:ascii="OpenSans" w:eastAsia="Times New Roman" w:hAnsi="OpenSans" w:cs="Times New Roman"/>
          <w:color w:val="000000"/>
          <w:sz w:val="30"/>
          <w:szCs w:val="30"/>
          <w:bdr w:val="none" w:sz="0" w:space="0" w:color="auto" w:frame="1"/>
          <w:vertAlign w:val="subscript"/>
          <w:lang w:eastAsia="ru-RU"/>
        </w:rPr>
        <w:t>.ф</w:t>
      </w:r>
      <w:proofErr w:type="gramEnd"/>
      <w:r w:rsidRPr="005363D6">
        <w:rPr>
          <w:rFonts w:ascii="OpenSans" w:eastAsia="Times New Roman" w:hAnsi="OpenSans" w:cs="Times New Roman"/>
          <w:color w:val="000000"/>
          <w:sz w:val="30"/>
          <w:szCs w:val="30"/>
          <w:bdr w:val="none" w:sz="0" w:space="0" w:color="auto" w:frame="1"/>
          <w:vertAlign w:val="subscript"/>
          <w:lang w:eastAsia="ru-RU"/>
        </w:rPr>
        <w:t>акт</w:t>
      </w:r>
      <w:proofErr w:type="spellEnd"/>
      <w:r w:rsidRPr="005363D6">
        <w:rPr>
          <w:rFonts w:ascii="OpenSans" w:eastAsia="Times New Roman" w:hAnsi="OpenSans" w:cs="Times New Roman"/>
          <w:color w:val="000000"/>
          <w:sz w:val="30"/>
          <w:szCs w:val="30"/>
          <w:lang w:eastAsia="ru-RU"/>
        </w:rPr>
        <w:t> – фактический объем товара в единицах измерения лежащий на складе.</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Зачастую бывает достаточно среднедневного запаса на начало дня, хотя если рассчитываются фактические ежедневные затраты с использованием периода оборота по каждой партии (динамического) и фактических ежедневных затрат, при расчете необходимо использовать фактический ежедневный объем товара, лежащего на складе в единицах измерения складской мощности.</w:t>
      </w:r>
    </w:p>
    <w:p w:rsidR="005363D6" w:rsidRPr="005363D6" w:rsidRDefault="005363D6" w:rsidP="005363D6">
      <w:pPr>
        <w:spacing w:after="0" w:line="324" w:lineRule="atLeast"/>
        <w:outlineLvl w:val="2"/>
        <w:rPr>
          <w:rFonts w:ascii="OpenSans" w:eastAsia="Times New Roman" w:hAnsi="OpenSans" w:cs="Times New Roman"/>
          <w:b/>
          <w:bCs/>
          <w:color w:val="000000"/>
          <w:sz w:val="27"/>
          <w:szCs w:val="27"/>
          <w:lang w:eastAsia="ru-RU"/>
        </w:rPr>
      </w:pPr>
      <w:r w:rsidRPr="005363D6">
        <w:rPr>
          <w:rFonts w:ascii="OpenSans" w:eastAsia="Times New Roman" w:hAnsi="OpenSans" w:cs="Times New Roman"/>
          <w:b/>
          <w:bCs/>
          <w:color w:val="000000"/>
          <w:sz w:val="27"/>
          <w:szCs w:val="27"/>
          <w:bdr w:val="none" w:sz="0" w:space="0" w:color="auto" w:frame="1"/>
          <w:lang w:eastAsia="ru-RU"/>
        </w:rPr>
        <w:t>Среднедневной запас</w:t>
      </w:r>
      <w:r w:rsidRPr="005363D6">
        <w:rPr>
          <w:rFonts w:ascii="OpenSans" w:eastAsia="Times New Roman" w:hAnsi="OpenSans" w:cs="Times New Roman"/>
          <w:b/>
          <w:bCs/>
          <w:color w:val="000000"/>
          <w:sz w:val="27"/>
          <w:szCs w:val="27"/>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Среднедневной запас здесь необходимо рассчитывать как суммарный запас по всем артикулам/ видам товара, лежащим в данный день на складе.</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Например, есть у нас такой набор данных за месяц по запасам на начало дня, в количестве единиц хранения (в единицах измерения товаров):</w:t>
      </w:r>
    </w:p>
    <w:p w:rsidR="005363D6" w:rsidRPr="005363D6" w:rsidRDefault="005363D6" w:rsidP="005363D6">
      <w:pPr>
        <w:spacing w:after="0" w:line="240" w:lineRule="auto"/>
        <w:rPr>
          <w:rFonts w:ascii="Times New Roman" w:eastAsia="Times New Roman" w:hAnsi="Times New Roman" w:cs="Times New Roman"/>
          <w:sz w:val="24"/>
          <w:szCs w:val="24"/>
          <w:lang w:eastAsia="ru-RU"/>
        </w:rPr>
      </w:pPr>
      <w:r w:rsidRPr="005363D6">
        <w:rPr>
          <w:rFonts w:ascii="Times New Roman" w:eastAsia="Times New Roman" w:hAnsi="Times New Roman" w:cs="Times New Roman"/>
          <w:noProof/>
          <w:sz w:val="24"/>
          <w:szCs w:val="24"/>
          <w:lang w:eastAsia="ru-RU"/>
        </w:rPr>
        <w:lastRenderedPageBreak/>
        <w:drawing>
          <wp:inline distT="0" distB="0" distL="0" distR="0">
            <wp:extent cx="6162675" cy="2609850"/>
            <wp:effectExtent l="0" t="0" r="9525" b="0"/>
            <wp:docPr id="3" name="Рисунок 3" descr="https://www.ec-logistics.ru/images/ckeditor/cke20211229141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logistics.ru/images/ckeditor/cke20211229141942.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2675" cy="2609850"/>
                    </a:xfrm>
                    <a:prstGeom prst="rect">
                      <a:avLst/>
                    </a:prstGeom>
                    <a:noFill/>
                    <a:ln>
                      <a:noFill/>
                    </a:ln>
                  </pic:spPr>
                </pic:pic>
              </a:graphicData>
            </a:graphic>
          </wp:inline>
        </w:drawing>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Чтобы получить объем хранения на начало дня в единицах измерения складской мощности необходимо запас по каждому виду продукции в единицах хранения умножить </w:t>
      </w:r>
      <w:proofErr w:type="gramStart"/>
      <w:r w:rsidRPr="005363D6">
        <w:rPr>
          <w:rFonts w:ascii="OpenSans" w:eastAsia="Times New Roman" w:hAnsi="OpenSans" w:cs="Times New Roman"/>
          <w:color w:val="000000"/>
          <w:sz w:val="30"/>
          <w:szCs w:val="30"/>
          <w:lang w:eastAsia="ru-RU"/>
        </w:rPr>
        <w:t>на</w:t>
      </w:r>
      <w:proofErr w:type="gramEnd"/>
      <w:r w:rsidRPr="005363D6">
        <w:rPr>
          <w:rFonts w:ascii="OpenSans" w:eastAsia="Times New Roman" w:hAnsi="OpenSans" w:cs="Times New Roman"/>
          <w:color w:val="000000"/>
          <w:sz w:val="30"/>
          <w:szCs w:val="30"/>
          <w:lang w:eastAsia="ru-RU"/>
        </w:rPr>
        <w:t xml:space="preserve">, </w:t>
      </w:r>
      <w:proofErr w:type="gramStart"/>
      <w:r w:rsidRPr="005363D6">
        <w:rPr>
          <w:rFonts w:ascii="OpenSans" w:eastAsia="Times New Roman" w:hAnsi="OpenSans" w:cs="Times New Roman"/>
          <w:color w:val="000000"/>
          <w:sz w:val="30"/>
          <w:szCs w:val="30"/>
          <w:lang w:eastAsia="ru-RU"/>
        </w:rPr>
        <w:t>в</w:t>
      </w:r>
      <w:proofErr w:type="gramEnd"/>
      <w:r w:rsidRPr="005363D6">
        <w:rPr>
          <w:rFonts w:ascii="OpenSans" w:eastAsia="Times New Roman" w:hAnsi="OpenSans" w:cs="Times New Roman"/>
          <w:color w:val="000000"/>
          <w:sz w:val="30"/>
          <w:szCs w:val="30"/>
          <w:lang w:eastAsia="ru-RU"/>
        </w:rPr>
        <w:t xml:space="preserve"> нашем примере, объем единицы хранения.</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Получаем такую таблицу данных запаса в единицах измерения складской мощности на начало дня:</w:t>
      </w:r>
    </w:p>
    <w:p w:rsidR="005363D6" w:rsidRPr="005363D6" w:rsidRDefault="005363D6" w:rsidP="005363D6">
      <w:pPr>
        <w:spacing w:after="0" w:line="240" w:lineRule="auto"/>
        <w:rPr>
          <w:rFonts w:ascii="Times New Roman" w:eastAsia="Times New Roman" w:hAnsi="Times New Roman" w:cs="Times New Roman"/>
          <w:sz w:val="24"/>
          <w:szCs w:val="24"/>
          <w:lang w:eastAsia="ru-RU"/>
        </w:rPr>
      </w:pPr>
      <w:r w:rsidRPr="005363D6">
        <w:rPr>
          <w:rFonts w:ascii="Times New Roman" w:eastAsia="Times New Roman" w:hAnsi="Times New Roman" w:cs="Times New Roman"/>
          <w:noProof/>
          <w:sz w:val="24"/>
          <w:szCs w:val="24"/>
          <w:lang w:eastAsia="ru-RU"/>
        </w:rPr>
        <w:drawing>
          <wp:inline distT="0" distB="0" distL="0" distR="0">
            <wp:extent cx="6181725" cy="2876550"/>
            <wp:effectExtent l="0" t="0" r="9525" b="0"/>
            <wp:docPr id="2" name="Рисунок 2" descr="https://www.ec-logistics.ru/images/ckeditor/cke20211229141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logistics.ru/images/ckeditor/cke20211229141929.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1725" cy="2876550"/>
                    </a:xfrm>
                    <a:prstGeom prst="rect">
                      <a:avLst/>
                    </a:prstGeom>
                    <a:noFill/>
                    <a:ln>
                      <a:noFill/>
                    </a:ln>
                  </pic:spPr>
                </pic:pic>
              </a:graphicData>
            </a:graphic>
          </wp:inline>
        </w:drawing>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Среднедневной запас (с учетом выходных) равен 727,94 куб. </w:t>
      </w:r>
      <w:proofErr w:type="gramStart"/>
      <w:r w:rsidRPr="005363D6">
        <w:rPr>
          <w:rFonts w:ascii="OpenSans" w:eastAsia="Times New Roman" w:hAnsi="OpenSans" w:cs="Times New Roman"/>
          <w:color w:val="000000"/>
          <w:sz w:val="30"/>
          <w:szCs w:val="30"/>
          <w:lang w:eastAsia="ru-RU"/>
        </w:rPr>
        <w:t>м</w:t>
      </w:r>
      <w:proofErr w:type="gramEnd"/>
      <w:r w:rsidRPr="005363D6">
        <w:rPr>
          <w:rFonts w:ascii="OpenSans" w:eastAsia="Times New Roman" w:hAnsi="OpenSans" w:cs="Times New Roman"/>
          <w:color w:val="000000"/>
          <w:sz w:val="30"/>
          <w:szCs w:val="30"/>
          <w:lang w:eastAsia="ru-RU"/>
        </w:rPr>
        <w:t>.</w:t>
      </w:r>
    </w:p>
    <w:p w:rsidR="005363D6" w:rsidRPr="005363D6" w:rsidRDefault="005363D6" w:rsidP="005363D6">
      <w:pPr>
        <w:spacing w:after="0" w:line="324" w:lineRule="atLeast"/>
        <w:outlineLvl w:val="2"/>
        <w:rPr>
          <w:rFonts w:ascii="OpenSans" w:eastAsia="Times New Roman" w:hAnsi="OpenSans" w:cs="Times New Roman"/>
          <w:b/>
          <w:bCs/>
          <w:color w:val="000000"/>
          <w:sz w:val="27"/>
          <w:szCs w:val="27"/>
          <w:lang w:eastAsia="ru-RU"/>
        </w:rPr>
      </w:pPr>
      <w:r w:rsidRPr="005363D6">
        <w:rPr>
          <w:rFonts w:ascii="OpenSans" w:eastAsia="Times New Roman" w:hAnsi="OpenSans" w:cs="Times New Roman"/>
          <w:b/>
          <w:bCs/>
          <w:color w:val="000000"/>
          <w:sz w:val="27"/>
          <w:szCs w:val="27"/>
          <w:bdr w:val="none" w:sz="0" w:space="0" w:color="auto" w:frame="1"/>
          <w:lang w:eastAsia="ru-RU"/>
        </w:rPr>
        <w:t>Ежедневные средние затраты</w:t>
      </w:r>
      <w:r w:rsidRPr="005363D6">
        <w:rPr>
          <w:rFonts w:ascii="OpenSans" w:eastAsia="Times New Roman" w:hAnsi="OpenSans" w:cs="Times New Roman"/>
          <w:b/>
          <w:bCs/>
          <w:color w:val="000000"/>
          <w:sz w:val="27"/>
          <w:szCs w:val="27"/>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При расчете этого показателя необходимо учитывать, что затраты на склад включают в себя:</w:t>
      </w:r>
    </w:p>
    <w:p w:rsidR="005363D6" w:rsidRPr="005363D6" w:rsidRDefault="005363D6" w:rsidP="005363D6">
      <w:pPr>
        <w:numPr>
          <w:ilvl w:val="0"/>
          <w:numId w:val="2"/>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стоимость аренды,</w:t>
      </w:r>
    </w:p>
    <w:p w:rsidR="005363D6" w:rsidRPr="005363D6" w:rsidRDefault="005363D6" w:rsidP="005363D6">
      <w:pPr>
        <w:numPr>
          <w:ilvl w:val="0"/>
          <w:numId w:val="2"/>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lastRenderedPageBreak/>
        <w:t>коммунальные платежи,</w:t>
      </w:r>
    </w:p>
    <w:p w:rsidR="005363D6" w:rsidRPr="005363D6" w:rsidRDefault="005363D6" w:rsidP="005363D6">
      <w:pPr>
        <w:numPr>
          <w:ilvl w:val="0"/>
          <w:numId w:val="2"/>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затраты на охрану и</w:t>
      </w:r>
    </w:p>
    <w:p w:rsidR="005363D6" w:rsidRPr="005363D6" w:rsidRDefault="005363D6" w:rsidP="005363D6">
      <w:pPr>
        <w:numPr>
          <w:ilvl w:val="0"/>
          <w:numId w:val="2"/>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постоянные затраты на заработную плату сотрудников склада (например, окладные части зарплаты),</w:t>
      </w:r>
    </w:p>
    <w:p w:rsidR="005363D6" w:rsidRPr="005363D6" w:rsidRDefault="005363D6" w:rsidP="005363D6">
      <w:pPr>
        <w:numPr>
          <w:ilvl w:val="0"/>
          <w:numId w:val="2"/>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затраты на связь,</w:t>
      </w:r>
    </w:p>
    <w:p w:rsidR="005363D6" w:rsidRPr="005363D6" w:rsidRDefault="005363D6" w:rsidP="005363D6">
      <w:pPr>
        <w:numPr>
          <w:ilvl w:val="0"/>
          <w:numId w:val="2"/>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на канцтовары</w:t>
      </w:r>
    </w:p>
    <w:p w:rsidR="005363D6" w:rsidRPr="005363D6" w:rsidRDefault="005363D6" w:rsidP="005363D6">
      <w:pPr>
        <w:numPr>
          <w:ilvl w:val="0"/>
          <w:numId w:val="2"/>
        </w:numPr>
        <w:spacing w:after="0" w:line="240" w:lineRule="auto"/>
        <w:ind w:left="600"/>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и так далее.</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Разделив сумму затрат на склад в месяц на количество календарных дней в месяце (ведь затраты компания несёт и в дни, когда склад не работает: плата за аренду, охрану и т.д.), и далее, разделив на полученный запас в единицах измерения складской мощности, мы получаем удельную стоимость затрат.</w:t>
      </w:r>
    </w:p>
    <w:p w:rsidR="005363D6" w:rsidRPr="005363D6" w:rsidRDefault="005363D6" w:rsidP="005363D6">
      <w:pPr>
        <w:spacing w:after="150" w:line="396" w:lineRule="atLeast"/>
        <w:outlineLvl w:val="1"/>
        <w:rPr>
          <w:rFonts w:ascii="OpenSans" w:eastAsia="Times New Roman" w:hAnsi="OpenSans" w:cs="Times New Roman"/>
          <w:b/>
          <w:bCs/>
          <w:color w:val="000000"/>
          <w:sz w:val="33"/>
          <w:szCs w:val="33"/>
          <w:lang w:eastAsia="ru-RU"/>
        </w:rPr>
      </w:pPr>
      <w:r w:rsidRPr="005363D6">
        <w:rPr>
          <w:rFonts w:ascii="OpenSans" w:eastAsia="Times New Roman" w:hAnsi="OpenSans" w:cs="Times New Roman"/>
          <w:b/>
          <w:bCs/>
          <w:color w:val="000000"/>
          <w:sz w:val="33"/>
          <w:szCs w:val="33"/>
          <w:lang w:eastAsia="ru-RU"/>
        </w:rPr>
        <w:t>Расчет затрат.</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Допустим, компания несет ежемесячные затраты на содержание склада в объеме 1.680.000 рублей.</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Расчет затрат производится на октябрь – 31 календарный день.</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Средние дневные затраты на единицу измерения складской мощности составляют:</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Затраты в </w:t>
      </w:r>
      <w:proofErr w:type="spellStart"/>
      <w:r w:rsidRPr="005363D6">
        <w:rPr>
          <w:rFonts w:ascii="OpenSans" w:eastAsia="Times New Roman" w:hAnsi="OpenSans" w:cs="Times New Roman"/>
          <w:color w:val="000000"/>
          <w:sz w:val="30"/>
          <w:szCs w:val="30"/>
          <w:lang w:eastAsia="ru-RU"/>
        </w:rPr>
        <w:t>месяц⁄Количество</w:t>
      </w:r>
      <w:proofErr w:type="spellEnd"/>
      <w:r w:rsidRPr="005363D6">
        <w:rPr>
          <w:rFonts w:ascii="OpenSans" w:eastAsia="Times New Roman" w:hAnsi="OpenSans" w:cs="Times New Roman"/>
          <w:color w:val="000000"/>
          <w:sz w:val="30"/>
          <w:szCs w:val="30"/>
          <w:lang w:eastAsia="ru-RU"/>
        </w:rPr>
        <w:t xml:space="preserve"> </w:t>
      </w:r>
      <w:proofErr w:type="spellStart"/>
      <w:r w:rsidRPr="005363D6">
        <w:rPr>
          <w:rFonts w:ascii="OpenSans" w:eastAsia="Times New Roman" w:hAnsi="OpenSans" w:cs="Times New Roman"/>
          <w:color w:val="000000"/>
          <w:sz w:val="30"/>
          <w:szCs w:val="30"/>
          <w:lang w:eastAsia="ru-RU"/>
        </w:rPr>
        <w:t>дней⁄Среднедневной</w:t>
      </w:r>
      <w:proofErr w:type="spellEnd"/>
      <w:r w:rsidRPr="005363D6">
        <w:rPr>
          <w:rFonts w:ascii="OpenSans" w:eastAsia="Times New Roman" w:hAnsi="OpenSans" w:cs="Times New Roman"/>
          <w:color w:val="000000"/>
          <w:sz w:val="30"/>
          <w:szCs w:val="30"/>
          <w:lang w:eastAsia="ru-RU"/>
        </w:rPr>
        <w:t xml:space="preserve"> запас = 1.680.000⁄31⁄727,94 = 74,45 рубля в день на куб.</w:t>
      </w:r>
      <w:proofErr w:type="gramStart"/>
      <w:r w:rsidRPr="005363D6">
        <w:rPr>
          <w:rFonts w:ascii="OpenSans" w:eastAsia="Times New Roman" w:hAnsi="OpenSans" w:cs="Times New Roman"/>
          <w:color w:val="000000"/>
          <w:sz w:val="30"/>
          <w:szCs w:val="30"/>
          <w:lang w:eastAsia="ru-RU"/>
        </w:rPr>
        <w:t>м</w:t>
      </w:r>
      <w:proofErr w:type="gramEnd"/>
      <w:r w:rsidRPr="005363D6">
        <w:rPr>
          <w:rFonts w:ascii="OpenSans" w:eastAsia="Times New Roman" w:hAnsi="OpenSans" w:cs="Times New Roman"/>
          <w:color w:val="000000"/>
          <w:sz w:val="30"/>
          <w:szCs w:val="30"/>
          <w:lang w:eastAsia="ru-RU"/>
        </w:rPr>
        <w:t>.</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То есть средние затраты на хранение 1 куб. </w:t>
      </w:r>
      <w:proofErr w:type="gramStart"/>
      <w:r w:rsidRPr="005363D6">
        <w:rPr>
          <w:rFonts w:ascii="OpenSans" w:eastAsia="Times New Roman" w:hAnsi="OpenSans" w:cs="Times New Roman"/>
          <w:color w:val="000000"/>
          <w:sz w:val="30"/>
          <w:szCs w:val="30"/>
          <w:lang w:eastAsia="ru-RU"/>
        </w:rPr>
        <w:t>м</w:t>
      </w:r>
      <w:proofErr w:type="gramEnd"/>
      <w:r w:rsidRPr="005363D6">
        <w:rPr>
          <w:rFonts w:ascii="OpenSans" w:eastAsia="Times New Roman" w:hAnsi="OpenSans" w:cs="Times New Roman"/>
          <w:color w:val="000000"/>
          <w:sz w:val="30"/>
          <w:szCs w:val="30"/>
          <w:lang w:eastAsia="ru-RU"/>
        </w:rPr>
        <w:t xml:space="preserve"> товара составляют 74,45 рубля в день.</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Имея данные по периоду оборота запасов по каждому </w:t>
      </w:r>
      <w:proofErr w:type="spellStart"/>
      <w:r w:rsidRPr="005363D6">
        <w:rPr>
          <w:rFonts w:ascii="OpenSans" w:eastAsia="Times New Roman" w:hAnsi="OpenSans" w:cs="Times New Roman"/>
          <w:color w:val="000000"/>
          <w:sz w:val="30"/>
          <w:szCs w:val="30"/>
          <w:lang w:eastAsia="ru-RU"/>
        </w:rPr>
        <w:t>артикулу⁄товару</w:t>
      </w:r>
      <w:proofErr w:type="spellEnd"/>
      <w:r w:rsidRPr="005363D6">
        <w:rPr>
          <w:rFonts w:ascii="OpenSans" w:eastAsia="Times New Roman" w:hAnsi="OpenSans" w:cs="Times New Roman"/>
          <w:color w:val="000000"/>
          <w:sz w:val="30"/>
          <w:szCs w:val="30"/>
          <w:lang w:eastAsia="ru-RU"/>
        </w:rPr>
        <w:t xml:space="preserve">, и определив средние затраты на хранение 1 куб. </w:t>
      </w:r>
      <w:proofErr w:type="gramStart"/>
      <w:r w:rsidRPr="005363D6">
        <w:rPr>
          <w:rFonts w:ascii="OpenSans" w:eastAsia="Times New Roman" w:hAnsi="OpenSans" w:cs="Times New Roman"/>
          <w:color w:val="000000"/>
          <w:sz w:val="30"/>
          <w:szCs w:val="30"/>
          <w:lang w:eastAsia="ru-RU"/>
        </w:rPr>
        <w:t>м</w:t>
      </w:r>
      <w:proofErr w:type="gramEnd"/>
      <w:r w:rsidRPr="005363D6">
        <w:rPr>
          <w:rFonts w:ascii="OpenSans" w:eastAsia="Times New Roman" w:hAnsi="OpenSans" w:cs="Times New Roman"/>
          <w:color w:val="000000"/>
          <w:sz w:val="30"/>
          <w:szCs w:val="30"/>
          <w:lang w:eastAsia="ru-RU"/>
        </w:rPr>
        <w:t xml:space="preserve"> товара в день получаем информацию о затратах на хранение продукции:</w:t>
      </w:r>
    </w:p>
    <w:p w:rsidR="005363D6" w:rsidRPr="005363D6" w:rsidRDefault="005363D6" w:rsidP="005363D6">
      <w:pPr>
        <w:spacing w:after="0" w:line="240" w:lineRule="auto"/>
        <w:rPr>
          <w:rFonts w:ascii="Times New Roman" w:eastAsia="Times New Roman" w:hAnsi="Times New Roman" w:cs="Times New Roman"/>
          <w:sz w:val="24"/>
          <w:szCs w:val="24"/>
          <w:lang w:eastAsia="ru-RU"/>
        </w:rPr>
      </w:pPr>
      <w:r w:rsidRPr="005363D6">
        <w:rPr>
          <w:rFonts w:ascii="Times New Roman" w:eastAsia="Times New Roman" w:hAnsi="Times New Roman" w:cs="Times New Roman"/>
          <w:noProof/>
          <w:sz w:val="24"/>
          <w:szCs w:val="24"/>
          <w:lang w:eastAsia="ru-RU"/>
        </w:rPr>
        <w:lastRenderedPageBreak/>
        <w:drawing>
          <wp:inline distT="0" distB="0" distL="0" distR="0">
            <wp:extent cx="4829175" cy="3267075"/>
            <wp:effectExtent l="0" t="0" r="9525" b="9525"/>
            <wp:docPr id="1" name="Рисунок 1" descr="https://www.ec-logistics.ru/images/ckeditor/cke20211229141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c-logistics.ru/images/ckeditor/cke20211229141914.pn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9175" cy="3267075"/>
                    </a:xfrm>
                    <a:prstGeom prst="rect">
                      <a:avLst/>
                    </a:prstGeom>
                    <a:noFill/>
                    <a:ln>
                      <a:noFill/>
                    </a:ln>
                  </pic:spPr>
                </pic:pic>
              </a:graphicData>
            </a:graphic>
          </wp:inline>
        </w:drawing>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Видно, что сумма затрат на хранение проданного товара получилась выше, чем ежемесячные затраты на содержание склада.</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 xml:space="preserve">Это связано с тем, что по некоторым позициям период оборота запасов превышает месяц, различный объем партий поставки, существует входящий запас, на содержание которого расходы были уже понесены в прошлом месяце (что-то типа “уже раньше </w:t>
      </w:r>
      <w:proofErr w:type="spellStart"/>
      <w:r w:rsidRPr="005363D6">
        <w:rPr>
          <w:rFonts w:ascii="OpenSans" w:eastAsia="Times New Roman" w:hAnsi="OpenSans" w:cs="Times New Roman"/>
          <w:color w:val="000000"/>
          <w:sz w:val="30"/>
          <w:szCs w:val="30"/>
          <w:lang w:eastAsia="ru-RU"/>
        </w:rPr>
        <w:t>уплочено</w:t>
      </w:r>
      <w:proofErr w:type="spellEnd"/>
      <w:r w:rsidRPr="005363D6">
        <w:rPr>
          <w:rFonts w:ascii="OpenSans" w:eastAsia="Times New Roman" w:hAnsi="OpenSans" w:cs="Times New Roman"/>
          <w:color w:val="000000"/>
          <w:sz w:val="30"/>
          <w:szCs w:val="30"/>
          <w:lang w:eastAsia="ru-RU"/>
        </w:rPr>
        <w:t>”), но продан он был в текущем.</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Это особенно играет роль для позиций с большим периодом оборота. Если все позиции "крутятся" быстрее, чем раз в месяц, то и затраты будут приближаться к месячным, но, в силу перетекающего остатка и динамического запаса всегда будет существовать некая погрешность.</w:t>
      </w:r>
    </w:p>
    <w:p w:rsidR="005363D6" w:rsidRPr="005363D6" w:rsidRDefault="005363D6" w:rsidP="005363D6">
      <w:pPr>
        <w:spacing w:before="300" w:after="300" w:line="240" w:lineRule="auto"/>
        <w:rPr>
          <w:rFonts w:ascii="OpenSans" w:eastAsia="Times New Roman" w:hAnsi="OpenSans" w:cs="Times New Roman"/>
          <w:color w:val="000000"/>
          <w:sz w:val="30"/>
          <w:szCs w:val="30"/>
          <w:lang w:eastAsia="ru-RU"/>
        </w:rPr>
      </w:pPr>
      <w:r w:rsidRPr="005363D6">
        <w:rPr>
          <w:rFonts w:ascii="OpenSans" w:eastAsia="Times New Roman" w:hAnsi="OpenSans" w:cs="Times New Roman"/>
          <w:color w:val="000000"/>
          <w:sz w:val="30"/>
          <w:szCs w:val="30"/>
          <w:lang w:eastAsia="ru-RU"/>
        </w:rPr>
        <w:t>Эту погрешность можно снизить, если затраты на хранение считать раздельно по каждой партии каждого товара, но это требует разработки соответствующего программного обеспечения.</w:t>
      </w:r>
    </w:p>
    <w:p w:rsidR="005363D6" w:rsidRDefault="005363D6" w:rsidP="005363D6">
      <w:pPr>
        <w:rPr>
          <w:b/>
        </w:rPr>
      </w:pPr>
    </w:p>
    <w:p w:rsidR="005363D6" w:rsidRDefault="005363D6" w:rsidP="005363D6">
      <w:pPr>
        <w:rPr>
          <w:b/>
        </w:rPr>
      </w:pPr>
      <w:r w:rsidRPr="005363D6">
        <w:rPr>
          <w:b/>
        </w:rPr>
        <w:t>оценка стоимости затрат на хранение: по каждому артикулу</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Сразу хочется обратить внимание на то, что посчитать стоимость хранения непроданного товара нельзя: неизвестно, сколько еще времени этот товар будет лежать на складе. Величину этих затрат можно только спрогнозировать, тогда как расходы на хранение проданного товара можно определить с достаточно высокой точностью. Итак, рассмотрим алгоритм расчета затрат на хранение товара. При желании для автоматизации процесса вычисления его можно «вшить» в систему учета компании (корпоративную информационную систему).</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lastRenderedPageBreak/>
        <w:t>Шаг 1. Используем общую формулу затрат на хранение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На самом деле рассчитать стоимость затрат на хранение товара, используя следующую формулу, довольно просто:</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spellStart"/>
      <w:r w:rsidRPr="005363D6">
        <w:rPr>
          <w:rFonts w:ascii="Arial" w:eastAsia="Times New Roman" w:hAnsi="Arial" w:cs="Arial"/>
          <w:color w:val="121212"/>
          <w:sz w:val="24"/>
          <w:szCs w:val="24"/>
          <w:lang w:eastAsia="ru-RU"/>
        </w:rPr>
        <w:t>Зхран</w:t>
      </w:r>
      <w:proofErr w:type="spellEnd"/>
      <w:r w:rsidRPr="005363D6">
        <w:rPr>
          <w:rFonts w:ascii="Arial" w:eastAsia="Times New Roman" w:hAnsi="Arial" w:cs="Arial"/>
          <w:color w:val="121212"/>
          <w:sz w:val="24"/>
          <w:szCs w:val="24"/>
          <w:lang w:eastAsia="ru-RU"/>
        </w:rPr>
        <w:t xml:space="preserve">. товара = </w:t>
      </w:r>
      <w:proofErr w:type="spellStart"/>
      <w:r w:rsidRPr="005363D6">
        <w:rPr>
          <w:rFonts w:ascii="Arial" w:eastAsia="Times New Roman" w:hAnsi="Arial" w:cs="Arial"/>
          <w:color w:val="121212"/>
          <w:sz w:val="24"/>
          <w:szCs w:val="24"/>
          <w:lang w:eastAsia="ru-RU"/>
        </w:rPr>
        <w:t>Стхран</w:t>
      </w:r>
      <w:proofErr w:type="spellEnd"/>
      <w:r w:rsidRPr="005363D6">
        <w:rPr>
          <w:rFonts w:ascii="Arial" w:eastAsia="Times New Roman" w:hAnsi="Arial" w:cs="Arial"/>
          <w:color w:val="121212"/>
          <w:sz w:val="24"/>
          <w:szCs w:val="24"/>
          <w:lang w:eastAsia="ru-RU"/>
        </w:rPr>
        <w:t xml:space="preserve">. уд. </w:t>
      </w:r>
      <w:proofErr w:type="spellStart"/>
      <w:r w:rsidRPr="005363D6">
        <w:rPr>
          <w:rFonts w:ascii="Arial" w:eastAsia="Times New Roman" w:hAnsi="Arial" w:cs="Arial"/>
          <w:color w:val="121212"/>
          <w:sz w:val="24"/>
          <w:szCs w:val="24"/>
          <w:lang w:eastAsia="ru-RU"/>
        </w:rPr>
        <w:t>ґ</w:t>
      </w:r>
      <w:proofErr w:type="spellEnd"/>
      <w:r w:rsidRPr="005363D6">
        <w:rPr>
          <w:rFonts w:ascii="Arial" w:eastAsia="Times New Roman" w:hAnsi="Arial" w:cs="Arial"/>
          <w:color w:val="121212"/>
          <w:sz w:val="24"/>
          <w:szCs w:val="24"/>
          <w:lang w:eastAsia="ru-RU"/>
        </w:rPr>
        <w:t xml:space="preserve"> </w:t>
      </w:r>
      <w:proofErr w:type="spellStart"/>
      <w:r w:rsidRPr="005363D6">
        <w:rPr>
          <w:rFonts w:ascii="Arial" w:eastAsia="Times New Roman" w:hAnsi="Arial" w:cs="Arial"/>
          <w:color w:val="121212"/>
          <w:sz w:val="24"/>
          <w:szCs w:val="24"/>
          <w:lang w:eastAsia="ru-RU"/>
        </w:rPr>
        <w:t>Тобор</w:t>
      </w:r>
      <w:proofErr w:type="spellEnd"/>
      <w:r w:rsidRPr="005363D6">
        <w:rPr>
          <w:rFonts w:ascii="Arial" w:eastAsia="Times New Roman" w:hAnsi="Arial" w:cs="Arial"/>
          <w:color w:val="121212"/>
          <w:sz w:val="24"/>
          <w:szCs w:val="24"/>
          <w:lang w:eastAsia="ru-RU"/>
        </w:rPr>
        <w:t xml:space="preserve">. запасов </w:t>
      </w:r>
      <w:proofErr w:type="spellStart"/>
      <w:r w:rsidRPr="005363D6">
        <w:rPr>
          <w:rFonts w:ascii="Arial" w:eastAsia="Times New Roman" w:hAnsi="Arial" w:cs="Arial"/>
          <w:color w:val="121212"/>
          <w:sz w:val="24"/>
          <w:szCs w:val="24"/>
          <w:lang w:eastAsia="ru-RU"/>
        </w:rPr>
        <w:t>ґ</w:t>
      </w:r>
      <w:proofErr w:type="spellEnd"/>
      <w:r w:rsidRPr="005363D6">
        <w:rPr>
          <w:rFonts w:ascii="Arial" w:eastAsia="Times New Roman" w:hAnsi="Arial" w:cs="Arial"/>
          <w:color w:val="121212"/>
          <w:sz w:val="24"/>
          <w:szCs w:val="24"/>
          <w:lang w:eastAsia="ru-RU"/>
        </w:rPr>
        <w:t xml:space="preserve"> </w:t>
      </w:r>
      <w:proofErr w:type="spellStart"/>
      <w:r w:rsidRPr="005363D6">
        <w:rPr>
          <w:rFonts w:ascii="Arial" w:eastAsia="Times New Roman" w:hAnsi="Arial" w:cs="Arial"/>
          <w:color w:val="121212"/>
          <w:sz w:val="24"/>
          <w:szCs w:val="24"/>
          <w:lang w:eastAsia="ru-RU"/>
        </w:rPr>
        <w:t>ґ</w:t>
      </w:r>
      <w:proofErr w:type="spellEnd"/>
      <w:r w:rsidRPr="005363D6">
        <w:rPr>
          <w:rFonts w:ascii="Arial" w:eastAsia="Times New Roman" w:hAnsi="Arial" w:cs="Arial"/>
          <w:color w:val="121212"/>
          <w:sz w:val="24"/>
          <w:szCs w:val="24"/>
          <w:lang w:eastAsia="ru-RU"/>
        </w:rPr>
        <w:t xml:space="preserve"> </w:t>
      </w:r>
      <w:proofErr w:type="spellStart"/>
      <w:proofErr w:type="gramStart"/>
      <w:r w:rsidRPr="005363D6">
        <w:rPr>
          <w:rFonts w:ascii="Arial" w:eastAsia="Times New Roman" w:hAnsi="Arial" w:cs="Arial"/>
          <w:color w:val="121212"/>
          <w:sz w:val="24"/>
          <w:szCs w:val="24"/>
          <w:lang w:eastAsia="ru-RU"/>
        </w:rPr>
        <w:t>V</w:t>
      </w:r>
      <w:proofErr w:type="gramEnd"/>
      <w:r w:rsidRPr="005363D6">
        <w:rPr>
          <w:rFonts w:ascii="Arial" w:eastAsia="Times New Roman" w:hAnsi="Arial" w:cs="Arial"/>
          <w:color w:val="121212"/>
          <w:sz w:val="24"/>
          <w:szCs w:val="24"/>
          <w:lang w:eastAsia="ru-RU"/>
        </w:rPr>
        <w:t>прод</w:t>
      </w:r>
      <w:proofErr w:type="spellEnd"/>
      <w:r w:rsidRPr="005363D6">
        <w:rPr>
          <w:rFonts w:ascii="Arial" w:eastAsia="Times New Roman" w:hAnsi="Arial" w:cs="Arial"/>
          <w:color w:val="121212"/>
          <w:sz w:val="24"/>
          <w:szCs w:val="24"/>
          <w:lang w:eastAsia="ru-RU"/>
        </w:rPr>
        <w:t>. товара,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xml:space="preserve">где </w:t>
      </w:r>
      <w:proofErr w:type="spellStart"/>
      <w:r w:rsidRPr="005363D6">
        <w:rPr>
          <w:rFonts w:ascii="Arial" w:eastAsia="Times New Roman" w:hAnsi="Arial" w:cs="Arial"/>
          <w:color w:val="121212"/>
          <w:sz w:val="24"/>
          <w:szCs w:val="24"/>
          <w:lang w:eastAsia="ru-RU"/>
        </w:rPr>
        <w:t>Зхран</w:t>
      </w:r>
      <w:proofErr w:type="spellEnd"/>
      <w:r w:rsidRPr="005363D6">
        <w:rPr>
          <w:rFonts w:ascii="Arial" w:eastAsia="Times New Roman" w:hAnsi="Arial" w:cs="Arial"/>
          <w:color w:val="121212"/>
          <w:sz w:val="24"/>
          <w:szCs w:val="24"/>
          <w:lang w:eastAsia="ru-RU"/>
        </w:rPr>
        <w:t>. товара – затраты на хранение данного товара;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spellStart"/>
      <w:r w:rsidRPr="005363D6">
        <w:rPr>
          <w:rFonts w:ascii="Arial" w:eastAsia="Times New Roman" w:hAnsi="Arial" w:cs="Arial"/>
          <w:color w:val="121212"/>
          <w:sz w:val="24"/>
          <w:szCs w:val="24"/>
          <w:lang w:eastAsia="ru-RU"/>
        </w:rPr>
        <w:t>Стхран</w:t>
      </w:r>
      <w:proofErr w:type="spellEnd"/>
      <w:r w:rsidRPr="005363D6">
        <w:rPr>
          <w:rFonts w:ascii="Arial" w:eastAsia="Times New Roman" w:hAnsi="Arial" w:cs="Arial"/>
          <w:color w:val="121212"/>
          <w:sz w:val="24"/>
          <w:szCs w:val="24"/>
          <w:lang w:eastAsia="ru-RU"/>
        </w:rPr>
        <w:t>. уд</w:t>
      </w:r>
      <w:proofErr w:type="gramStart"/>
      <w:r w:rsidRPr="005363D6">
        <w:rPr>
          <w:rFonts w:ascii="Arial" w:eastAsia="Times New Roman" w:hAnsi="Arial" w:cs="Arial"/>
          <w:color w:val="121212"/>
          <w:sz w:val="24"/>
          <w:szCs w:val="24"/>
          <w:lang w:eastAsia="ru-RU"/>
        </w:rPr>
        <w:t>.</w:t>
      </w:r>
      <w:proofErr w:type="gramEnd"/>
      <w:r w:rsidRPr="005363D6">
        <w:rPr>
          <w:rFonts w:ascii="Arial" w:eastAsia="Times New Roman" w:hAnsi="Arial" w:cs="Arial"/>
          <w:color w:val="121212"/>
          <w:sz w:val="24"/>
          <w:szCs w:val="24"/>
          <w:lang w:eastAsia="ru-RU"/>
        </w:rPr>
        <w:t xml:space="preserve"> – </w:t>
      </w:r>
      <w:proofErr w:type="gramStart"/>
      <w:r w:rsidRPr="005363D6">
        <w:rPr>
          <w:rFonts w:ascii="Arial" w:eastAsia="Times New Roman" w:hAnsi="Arial" w:cs="Arial"/>
          <w:color w:val="121212"/>
          <w:sz w:val="24"/>
          <w:szCs w:val="24"/>
          <w:lang w:eastAsia="ru-RU"/>
        </w:rPr>
        <w:t>у</w:t>
      </w:r>
      <w:proofErr w:type="gramEnd"/>
      <w:r w:rsidRPr="005363D6">
        <w:rPr>
          <w:rFonts w:ascii="Arial" w:eastAsia="Times New Roman" w:hAnsi="Arial" w:cs="Arial"/>
          <w:color w:val="121212"/>
          <w:sz w:val="24"/>
          <w:szCs w:val="24"/>
          <w:lang w:eastAsia="ru-RU"/>
        </w:rPr>
        <w:t>дельная стоимость хранения, то есть объем затрат на одну единицу складской мощности в единицу времени (обычно, в день). Измеряется в рублях на единицу складской мощности в день.</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Единица складской мощности – это единица измерения вместимости склада: м</w:t>
      </w:r>
      <w:proofErr w:type="gramStart"/>
      <w:r w:rsidRPr="005363D6">
        <w:rPr>
          <w:rFonts w:ascii="Arial" w:eastAsia="Times New Roman" w:hAnsi="Arial" w:cs="Arial"/>
          <w:color w:val="121212"/>
          <w:sz w:val="24"/>
          <w:szCs w:val="24"/>
          <w:lang w:eastAsia="ru-RU"/>
        </w:rPr>
        <w:t>2</w:t>
      </w:r>
      <w:proofErr w:type="gramEnd"/>
      <w:r w:rsidRPr="005363D6">
        <w:rPr>
          <w:rFonts w:ascii="Arial" w:eastAsia="Times New Roman" w:hAnsi="Arial" w:cs="Arial"/>
          <w:color w:val="121212"/>
          <w:sz w:val="24"/>
          <w:szCs w:val="24"/>
          <w:lang w:eastAsia="ru-RU"/>
        </w:rPr>
        <w:t xml:space="preserve"> (общая площадь), м3 (например, склад вмещает товар объемом 5000 м3, то есть имеет мощность 5000 м3 товара), </w:t>
      </w:r>
      <w:proofErr w:type="spellStart"/>
      <w:r w:rsidRPr="005363D6">
        <w:rPr>
          <w:rFonts w:ascii="Arial" w:eastAsia="Times New Roman" w:hAnsi="Arial" w:cs="Arial"/>
          <w:color w:val="121212"/>
          <w:sz w:val="24"/>
          <w:szCs w:val="24"/>
          <w:lang w:eastAsia="ru-RU"/>
        </w:rPr>
        <w:t>паллето-места</w:t>
      </w:r>
      <w:proofErr w:type="spellEnd"/>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spellStart"/>
      <w:proofErr w:type="gramStart"/>
      <w:r w:rsidRPr="005363D6">
        <w:rPr>
          <w:rFonts w:ascii="Arial" w:eastAsia="Times New Roman" w:hAnsi="Arial" w:cs="Arial"/>
          <w:color w:val="121212"/>
          <w:sz w:val="24"/>
          <w:szCs w:val="24"/>
          <w:lang w:eastAsia="ru-RU"/>
        </w:rPr>
        <w:t>V</w:t>
      </w:r>
      <w:proofErr w:type="gramEnd"/>
      <w:r w:rsidRPr="005363D6">
        <w:rPr>
          <w:rFonts w:ascii="Arial" w:eastAsia="Times New Roman" w:hAnsi="Arial" w:cs="Arial"/>
          <w:color w:val="121212"/>
          <w:sz w:val="24"/>
          <w:szCs w:val="24"/>
          <w:lang w:eastAsia="ru-RU"/>
        </w:rPr>
        <w:t>прод</w:t>
      </w:r>
      <w:proofErr w:type="spellEnd"/>
      <w:r w:rsidRPr="005363D6">
        <w:rPr>
          <w:rFonts w:ascii="Arial" w:eastAsia="Times New Roman" w:hAnsi="Arial" w:cs="Arial"/>
          <w:color w:val="121212"/>
          <w:sz w:val="24"/>
          <w:szCs w:val="24"/>
          <w:lang w:eastAsia="ru-RU"/>
        </w:rPr>
        <w:t>. товара – количество проданного товара в единицах складской мощности.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Данная формула позволяет посчитать затраты на хранение: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в целом по реализованному товару;</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по каждому наименованию/артикулу/виду товара;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по товарным группам (в любом разрезе);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по каждой партии каждого артикула/вида товара (если необходима высокая точность вычисления).</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xml:space="preserve">29. Применение </w:t>
      </w:r>
      <w:proofErr w:type="spellStart"/>
      <w:r w:rsidRPr="005363D6">
        <w:rPr>
          <w:rFonts w:ascii="Arial" w:eastAsia="Times New Roman" w:hAnsi="Arial" w:cs="Arial"/>
          <w:color w:val="121212"/>
          <w:sz w:val="24"/>
          <w:szCs w:val="24"/>
          <w:lang w:eastAsia="ru-RU"/>
        </w:rPr>
        <w:t>АВС-метода</w:t>
      </w:r>
      <w:proofErr w:type="spellEnd"/>
      <w:r w:rsidRPr="005363D6">
        <w:rPr>
          <w:rFonts w:ascii="Arial" w:eastAsia="Times New Roman" w:hAnsi="Arial" w:cs="Arial"/>
          <w:color w:val="121212"/>
          <w:sz w:val="24"/>
          <w:szCs w:val="24"/>
          <w:lang w:eastAsia="ru-RU"/>
        </w:rPr>
        <w:t xml:space="preserve"> при </w:t>
      </w:r>
      <w:proofErr w:type="gramStart"/>
      <w:r w:rsidRPr="005363D6">
        <w:rPr>
          <w:rFonts w:ascii="Arial" w:eastAsia="Times New Roman" w:hAnsi="Arial" w:cs="Arial"/>
          <w:color w:val="121212"/>
          <w:sz w:val="24"/>
          <w:szCs w:val="24"/>
          <w:lang w:eastAsia="ru-RU"/>
        </w:rPr>
        <w:t>контроле за</w:t>
      </w:r>
      <w:proofErr w:type="gramEnd"/>
      <w:r w:rsidRPr="005363D6">
        <w:rPr>
          <w:rFonts w:ascii="Arial" w:eastAsia="Times New Roman" w:hAnsi="Arial" w:cs="Arial"/>
          <w:color w:val="121212"/>
          <w:sz w:val="24"/>
          <w:szCs w:val="24"/>
          <w:lang w:eastAsia="ru-RU"/>
        </w:rPr>
        <w:t xml:space="preserve"> состоянием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ABC-анализ базируется на принципе Парето, сформулировавшего правило, суть которого сводится к следующему:</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контроль относительно небольшого количества элементов позволяет контролировать ситуацию в целом. Часто еще сформулированное Парето правило именуют правилом 80/20, что можно истолковать следующим образом: надежный контроль 20% номенклатурных позиций позволяет на 80% контролировать систему (т.е. запасы в нашем случае).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Среди основных факторов, которые могут влиять на присвоение запасам номенклатурной позиции той или иной категории контроля, выделяют следующие.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Годовой объем использования (потребления) номенклатурных позиций в стоимостном выражении.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Цена единицы номенклатурной позиции.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lastRenderedPageBreak/>
        <w:t>Дефицитность номенклатурной позиции.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Доступность ресурсов для производства номенклатурной позиции.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Длительность цикла для номенклатурной позиции.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Требования к хранению номенклатурной позиции (специальные требования к температурному режиму, влажности и т.п.).</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Риск воровства.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Срок хранения.</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Издержки вследствие отсутствия номенклатурной позиции на складе в требуемый момент времени.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Степень стабильности конструкций изделий, в которых применяется номенклатурная позиция.</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Прочие факторы.</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Если компания решила применять несколько признаков классификации одновременно, то номенклатурной позиции присваивается наивысшая из категорий.</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После присвоения каждой номенклатурной позиции определенного класса к каждому из классов применяются свои правила контроля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Для номенклатурных позиций класса A рекомендуются следующие правила: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Частая оценка прогноза и метода прогнозирования.</w:t>
      </w:r>
      <w:proofErr w:type="gramEnd"/>
      <w:r w:rsidRPr="005363D6">
        <w:rPr>
          <w:rFonts w:ascii="Arial" w:eastAsia="Times New Roman" w:hAnsi="Arial" w:cs="Arial"/>
          <w:color w:val="121212"/>
          <w:sz w:val="24"/>
          <w:szCs w:val="24"/>
          <w:lang w:eastAsia="ru-RU"/>
        </w:rPr>
        <w:t xml:space="preserve"> Любой построенный прогноз несет некоторую ошибку. Чем дороже и дефицитнее номенклатурная позиция, тем дороже обходятся эти ошибки. Как следствие, данное правило означает внимательное отношение к методам построения прогнозов потребности в номенклатурных позициях, мониторинг точности реализации уже построенных прогнозов.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Частый циклический подсчет запасов с жесткими допусками.</w:t>
      </w:r>
      <w:proofErr w:type="gramEnd"/>
      <w:r w:rsidRPr="005363D6">
        <w:rPr>
          <w:rFonts w:ascii="Arial" w:eastAsia="Times New Roman" w:hAnsi="Arial" w:cs="Arial"/>
          <w:color w:val="121212"/>
          <w:sz w:val="24"/>
          <w:szCs w:val="24"/>
          <w:lang w:eastAsia="ru-RU"/>
        </w:rPr>
        <w:t xml:space="preserve"> Недопустимо сколько-нибудь существенное отклонение данных о запасах, зафиксированных в информационной системе, от данных согласно проведенному подсчету (который можно назвать еще текущей инвентаризацией). Каждое отклонение, превышающее установленный жесткий допуск, должно расследоваться на предмет выяснения его причин. При этом необходимо отметить, что имеет смысл проводить и традиционную полную инвентаризацию раз в год или раз в полгода.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Ежедневное обновление информации в базе данных.</w:t>
      </w:r>
      <w:proofErr w:type="gramEnd"/>
      <w:r w:rsidRPr="005363D6">
        <w:rPr>
          <w:rFonts w:ascii="Arial" w:eastAsia="Times New Roman" w:hAnsi="Arial" w:cs="Arial"/>
          <w:color w:val="121212"/>
          <w:sz w:val="24"/>
          <w:szCs w:val="24"/>
          <w:lang w:eastAsia="ru-RU"/>
        </w:rPr>
        <w:t xml:space="preserve"> То есть для таких номенклатурных позиций необходимо использование системы с непрерывным обновлением данных о запасах.</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xml:space="preserve">) Частое рассмотрение требований спроса, размеров партий, страхового запаса, обычно имеющее результатом относительно небольшие размеры заказов </w:t>
      </w:r>
      <w:r w:rsidRPr="005363D6">
        <w:rPr>
          <w:rFonts w:ascii="Arial" w:eastAsia="Times New Roman" w:hAnsi="Arial" w:cs="Arial"/>
          <w:color w:val="121212"/>
          <w:sz w:val="24"/>
          <w:szCs w:val="24"/>
          <w:lang w:eastAsia="ru-RU"/>
        </w:rPr>
        <w:lastRenderedPageBreak/>
        <w:t>(партий).</w:t>
      </w:r>
      <w:proofErr w:type="gramEnd"/>
      <w:r w:rsidRPr="005363D6">
        <w:rPr>
          <w:rFonts w:ascii="Arial" w:eastAsia="Times New Roman" w:hAnsi="Arial" w:cs="Arial"/>
          <w:color w:val="121212"/>
          <w:sz w:val="24"/>
          <w:szCs w:val="24"/>
          <w:lang w:eastAsia="ru-RU"/>
        </w:rPr>
        <w:t xml:space="preserve"> Необходимо тщательное отслеживание всех параметров планирования, выявление реальных потребностей в номенклатурных позициях. Стремление к небольшим размерам партий может быть продиктовано возможностью снижения как прямых, так и скрытых издержек, связанных с хранением изделий в запасах.</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Тщательное отслеживание и сокращение длительности цикла.</w:t>
      </w:r>
      <w:proofErr w:type="gramEnd"/>
      <w:r w:rsidRPr="005363D6">
        <w:rPr>
          <w:rFonts w:ascii="Arial" w:eastAsia="Times New Roman" w:hAnsi="Arial" w:cs="Arial"/>
          <w:color w:val="121212"/>
          <w:sz w:val="24"/>
          <w:szCs w:val="24"/>
          <w:lang w:eastAsia="ru-RU"/>
        </w:rPr>
        <w:t xml:space="preserve"> Чем короче длительность цикла, тем ниже потребность в оборотных средствах. И так как основную долю потребности формируют запасы номенклатурных позиций класса A (по крайней </w:t>
      </w:r>
      <w:proofErr w:type="gramStart"/>
      <w:r w:rsidRPr="005363D6">
        <w:rPr>
          <w:rFonts w:ascii="Arial" w:eastAsia="Times New Roman" w:hAnsi="Arial" w:cs="Arial"/>
          <w:color w:val="121212"/>
          <w:sz w:val="24"/>
          <w:szCs w:val="24"/>
          <w:lang w:eastAsia="ru-RU"/>
        </w:rPr>
        <w:t>мере</w:t>
      </w:r>
      <w:proofErr w:type="gramEnd"/>
      <w:r w:rsidRPr="005363D6">
        <w:rPr>
          <w:rFonts w:ascii="Arial" w:eastAsia="Times New Roman" w:hAnsi="Arial" w:cs="Arial"/>
          <w:color w:val="121212"/>
          <w:sz w:val="24"/>
          <w:szCs w:val="24"/>
          <w:lang w:eastAsia="ru-RU"/>
        </w:rPr>
        <w:t xml:space="preserve"> в части оборотных средств в запасах сырья, незавершенного производства и готовой продукции), то управление длительностью цикла для них существенно окупается.</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Для номенклатурных позиций класса B применяются те же меры, что и для номенклатурных позиций класса A, но реже и с большими приемлемыми допусками. Для номенклатурных позиций класса C сформулированы следующие правила: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Основное правило: товар должен быть в наличии.</w:t>
      </w:r>
      <w:proofErr w:type="gramEnd"/>
      <w:r w:rsidRPr="005363D6">
        <w:rPr>
          <w:rFonts w:ascii="Arial" w:eastAsia="Times New Roman" w:hAnsi="Arial" w:cs="Arial"/>
          <w:color w:val="121212"/>
          <w:sz w:val="24"/>
          <w:szCs w:val="24"/>
          <w:lang w:eastAsia="ru-RU"/>
        </w:rPr>
        <w:t xml:space="preserve"> Будет неприятно получить срыв исполнения плана сбыта или, что еще неприятнее, производственного плана из-за нехватки дешевых номенклатурных позиций, хранение запасов которых, пусть даже превышающих объем обычных потребностей предприятия, не влечет за собой сколько-нибудь существенный рост издержек хранения и потребности в оборотных средствах. Можно еще высказаться так: запасов номенклатурных позиций класса C может быть больше, чем нужно, но не должно быть меньше, чем необходимо.</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Простая фиксация данных или вообще отсутствие фиксации данных в базе данных; возможно использование для контроля объема запасов процедуры периодического осмотра (обзора).</w:t>
      </w:r>
      <w:proofErr w:type="gramEnd"/>
      <w:r w:rsidRPr="005363D6">
        <w:rPr>
          <w:rFonts w:ascii="Arial" w:eastAsia="Times New Roman" w:hAnsi="Arial" w:cs="Arial"/>
          <w:color w:val="121212"/>
          <w:sz w:val="24"/>
          <w:szCs w:val="24"/>
          <w:lang w:eastAsia="ru-RU"/>
        </w:rPr>
        <w:t xml:space="preserve"> Может применяться система с периодическим обновлением данных в системе, либо данные номенклатурные позиции выводятся за границы системы вообще.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Большие размеры партий (заказов) и большой страховой запас.</w:t>
      </w:r>
      <w:proofErr w:type="gramEnd"/>
      <w:r w:rsidRPr="005363D6">
        <w:rPr>
          <w:rFonts w:ascii="Arial" w:eastAsia="Times New Roman" w:hAnsi="Arial" w:cs="Arial"/>
          <w:color w:val="121212"/>
          <w:sz w:val="24"/>
          <w:szCs w:val="24"/>
          <w:lang w:eastAsia="ru-RU"/>
        </w:rPr>
        <w:t xml:space="preserve"> Крупные партии не влекут за собой существенных затрат, связанных с хранением запасов номенклатурных позиций класса C, поэтому имеет смысл экономить преимущественно на подготовительных издержках, заказывая помногу.</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Хранение на территориях, немедленно доступных для персонала, использующего эти номенклатурные позиции в производственном процессе.</w:t>
      </w:r>
      <w:proofErr w:type="gramEnd"/>
      <w:r w:rsidRPr="005363D6">
        <w:rPr>
          <w:rFonts w:ascii="Arial" w:eastAsia="Times New Roman" w:hAnsi="Arial" w:cs="Arial"/>
          <w:color w:val="121212"/>
          <w:sz w:val="24"/>
          <w:szCs w:val="24"/>
          <w:lang w:eastAsia="ru-RU"/>
        </w:rPr>
        <w:t xml:space="preserve"> Это упрощает процедуру отпуска запасов в производство и устраняет лишнюю бюрократическую бумажную работу, также влекущую за собой определенные затраты.</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proofErr w:type="gramStart"/>
      <w:r w:rsidRPr="005363D6">
        <w:rPr>
          <w:rFonts w:ascii="Arial" w:eastAsia="Times New Roman" w:hAnsi="Arial" w:cs="Arial"/>
          <w:color w:val="121212"/>
          <w:sz w:val="24"/>
          <w:szCs w:val="24"/>
          <w:lang w:eastAsia="ru-RU"/>
        </w:rPr>
        <w:t>) Нечастый (редкий) подсчет запасов (раз в год или в полгода) с большими приемлемыми допусками (вплоть до, например, взвешивания вместо подсчета).</w:t>
      </w:r>
      <w:proofErr w:type="gramEnd"/>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xml:space="preserve">30. Сущность и особенности применения XYZ-метода при </w:t>
      </w:r>
      <w:proofErr w:type="gramStart"/>
      <w:r w:rsidRPr="005363D6">
        <w:rPr>
          <w:rFonts w:ascii="Arial" w:eastAsia="Times New Roman" w:hAnsi="Arial" w:cs="Arial"/>
          <w:color w:val="121212"/>
          <w:sz w:val="24"/>
          <w:szCs w:val="24"/>
          <w:lang w:eastAsia="ru-RU"/>
        </w:rPr>
        <w:t>контроле за</w:t>
      </w:r>
      <w:proofErr w:type="gramEnd"/>
      <w:r w:rsidRPr="005363D6">
        <w:rPr>
          <w:rFonts w:ascii="Arial" w:eastAsia="Times New Roman" w:hAnsi="Arial" w:cs="Arial"/>
          <w:color w:val="121212"/>
          <w:sz w:val="24"/>
          <w:szCs w:val="24"/>
          <w:lang w:eastAsia="ru-RU"/>
        </w:rPr>
        <w:t xml:space="preserve"> состоянием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lastRenderedPageBreak/>
        <w:t>Управление товарными ресурсами в любой компании предполагает осуществление ежедневного анализа большого количества информации по истории продаж, товарных запасов, поставок, возвратов и т.д. Если внимательно анализировать информацию по каждому товару, то на это просто не хватит рабочего времени. Поэтому всегда стоит вопрос, по каким товарам проводить анализ ежедневно, а какие достаточно проверять раз в неделю или даже месяц. XYZ-анализ позволяет получить ответ на этот и многие другие вопросы.</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Основная идея XYZ-анализа состоит в группировании объектов по однородности анализируемых параметров, другими словами - по коэффициенту вариации.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xml:space="preserve">В качестве объектов анализа можно выбрать товар, товарную группу, поставщика и т.п. Затем необходимо определить параметр, по которому будет проводиться анализ. Как правило, анализ проводится по продажам товара или по отгрузке </w:t>
      </w:r>
      <w:proofErr w:type="gramStart"/>
      <w:r w:rsidRPr="005363D6">
        <w:rPr>
          <w:rFonts w:ascii="Arial" w:eastAsia="Times New Roman" w:hAnsi="Arial" w:cs="Arial"/>
          <w:color w:val="121212"/>
          <w:sz w:val="24"/>
          <w:szCs w:val="24"/>
          <w:lang w:eastAsia="ru-RU"/>
        </w:rPr>
        <w:t>комплектующих</w:t>
      </w:r>
      <w:proofErr w:type="gramEnd"/>
      <w:r w:rsidRPr="005363D6">
        <w:rPr>
          <w:rFonts w:ascii="Arial" w:eastAsia="Times New Roman" w:hAnsi="Arial" w:cs="Arial"/>
          <w:color w:val="121212"/>
          <w:sz w:val="24"/>
          <w:szCs w:val="24"/>
          <w:lang w:eastAsia="ru-RU"/>
        </w:rPr>
        <w:t xml:space="preserve"> со склада. Выбор единиц измерения при проведении данного анализа не имеет принципиального значения.</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Следующий шаг - это группирование товаров по величине коэффициента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В группу X попадают товары с коэффициентом вариации менее 10%.</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В группу Y - товары с коэффициентом вариации от 10% до 25%.</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В группу Z - товары с коэффициентом вариации более 25%.</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Данные границы групп являются рекомендуемыми. На практике часто встречаются ситуации, когда все товары компании попадают в группу Z. Этому может быть несколько причин. Самая распространенная из них - сезонность продаж. Сезоны, когда происходят изменения продаж, известны и заранее учитываются при планировании работы компании.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Таким образом, применение XYZ-анализа позволяет разделить весь ассортимент на группы в зависимости от стабильности продаж. По полученным результатам целесообразно провести работу по выявлению и устранению основных причин, влияющих на стабильность и прогнозируемость продаж. При комплексном анализе состояния системы управления товарными ресурсами наиболее продуктивно совмещение результатов АВС - и XYZ-анализов.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31. Затраты и потери в материальных запасах. Нормирование материальных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Создание запасов всегда сопряжено с расходами. Перечислим основные виды затрат, связанных с созданием и содержанием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r w:rsidRPr="005363D6">
        <w:rPr>
          <w:rFonts w:ascii="Arial" w:eastAsia="Times New Roman" w:hAnsi="Arial" w:cs="Arial"/>
          <w:i/>
          <w:iCs/>
          <w:color w:val="121212"/>
          <w:sz w:val="24"/>
          <w:szCs w:val="24"/>
          <w:lang w:eastAsia="ru-RU"/>
        </w:rPr>
        <w:t>замороженные финансовые средства</w:t>
      </w:r>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r w:rsidRPr="005363D6">
        <w:rPr>
          <w:rFonts w:ascii="Arial" w:eastAsia="Times New Roman" w:hAnsi="Arial" w:cs="Arial"/>
          <w:i/>
          <w:iCs/>
          <w:color w:val="121212"/>
          <w:sz w:val="24"/>
          <w:szCs w:val="24"/>
          <w:lang w:eastAsia="ru-RU"/>
        </w:rPr>
        <w:t xml:space="preserve">расходы на содержание специально </w:t>
      </w:r>
      <w:proofErr w:type="gramStart"/>
      <w:r w:rsidRPr="005363D6">
        <w:rPr>
          <w:rFonts w:ascii="Arial" w:eastAsia="Times New Roman" w:hAnsi="Arial" w:cs="Arial"/>
          <w:i/>
          <w:iCs/>
          <w:color w:val="121212"/>
          <w:sz w:val="24"/>
          <w:szCs w:val="24"/>
          <w:lang w:eastAsia="ru-RU"/>
        </w:rPr>
        <w:t>оборудованных</w:t>
      </w:r>
      <w:proofErr w:type="gramEnd"/>
      <w:r w:rsidRPr="005363D6">
        <w:rPr>
          <w:rFonts w:ascii="Arial" w:eastAsia="Times New Roman" w:hAnsi="Arial" w:cs="Arial"/>
          <w:i/>
          <w:iCs/>
          <w:color w:val="121212"/>
          <w:sz w:val="24"/>
          <w:szCs w:val="24"/>
          <w:lang w:eastAsia="ru-RU"/>
        </w:rPr>
        <w:t xml:space="preserve"> поме</w:t>
      </w:r>
      <w:r w:rsidRPr="005363D6">
        <w:rPr>
          <w:rFonts w:ascii="Arial" w:eastAsia="Times New Roman" w:hAnsi="Arial" w:cs="Arial"/>
          <w:i/>
          <w:iCs/>
          <w:color w:val="121212"/>
          <w:sz w:val="24"/>
          <w:szCs w:val="24"/>
          <w:lang w:eastAsia="ru-RU"/>
        </w:rPr>
        <w:softHyphen/>
        <w:t>щении</w:t>
      </w:r>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r w:rsidRPr="005363D6">
        <w:rPr>
          <w:rFonts w:ascii="Arial" w:eastAsia="Times New Roman" w:hAnsi="Arial" w:cs="Arial"/>
          <w:i/>
          <w:iCs/>
          <w:color w:val="121212"/>
          <w:sz w:val="24"/>
          <w:szCs w:val="24"/>
          <w:lang w:eastAsia="ru-RU"/>
        </w:rPr>
        <w:t>оплата труда специального персонала</w:t>
      </w:r>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lastRenderedPageBreak/>
        <w:t>- </w:t>
      </w:r>
      <w:r w:rsidRPr="005363D6">
        <w:rPr>
          <w:rFonts w:ascii="Arial" w:eastAsia="Times New Roman" w:hAnsi="Arial" w:cs="Arial"/>
          <w:i/>
          <w:iCs/>
          <w:color w:val="121212"/>
          <w:sz w:val="24"/>
          <w:szCs w:val="24"/>
          <w:lang w:eastAsia="ru-RU"/>
        </w:rPr>
        <w:t>постоянный риск порчи, хищения</w:t>
      </w:r>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Наличие запасов – это расходы. Однако отсутствие запасов – это тоже расходы, только выраженные в форме разно</w:t>
      </w:r>
      <w:r w:rsidRPr="005363D6">
        <w:rPr>
          <w:rFonts w:ascii="Arial" w:eastAsia="Times New Roman" w:hAnsi="Arial" w:cs="Arial"/>
          <w:color w:val="121212"/>
          <w:sz w:val="24"/>
          <w:szCs w:val="24"/>
          <w:lang w:eastAsia="ru-RU"/>
        </w:rPr>
        <w:softHyphen/>
        <w:t>образных потерь. К основным видам потерь, связанных с отсутствием запасов, относят:</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r w:rsidRPr="005363D6">
        <w:rPr>
          <w:rFonts w:ascii="Arial" w:eastAsia="Times New Roman" w:hAnsi="Arial" w:cs="Arial"/>
          <w:i/>
          <w:iCs/>
          <w:color w:val="121212"/>
          <w:sz w:val="24"/>
          <w:szCs w:val="24"/>
          <w:lang w:eastAsia="ru-RU"/>
        </w:rPr>
        <w:t>потери от простоя производства</w:t>
      </w:r>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r w:rsidRPr="005363D6">
        <w:rPr>
          <w:rFonts w:ascii="Arial" w:eastAsia="Times New Roman" w:hAnsi="Arial" w:cs="Arial"/>
          <w:i/>
          <w:iCs/>
          <w:color w:val="121212"/>
          <w:sz w:val="24"/>
          <w:szCs w:val="24"/>
          <w:lang w:eastAsia="ru-RU"/>
        </w:rPr>
        <w:t>потери от отсутствия товара на складе в момент предъявления спроса</w:t>
      </w:r>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w:t>
      </w:r>
      <w:r w:rsidRPr="005363D6">
        <w:rPr>
          <w:rFonts w:ascii="Arial" w:eastAsia="Times New Roman" w:hAnsi="Arial" w:cs="Arial"/>
          <w:i/>
          <w:iCs/>
          <w:color w:val="121212"/>
          <w:sz w:val="24"/>
          <w:szCs w:val="24"/>
          <w:lang w:eastAsia="ru-RU"/>
        </w:rPr>
        <w:t>потери от закупки мелких партий товаров по более вы</w:t>
      </w:r>
      <w:r w:rsidRPr="005363D6">
        <w:rPr>
          <w:rFonts w:ascii="Arial" w:eastAsia="Times New Roman" w:hAnsi="Arial" w:cs="Arial"/>
          <w:i/>
          <w:iCs/>
          <w:color w:val="121212"/>
          <w:sz w:val="24"/>
          <w:szCs w:val="24"/>
          <w:lang w:eastAsia="ru-RU"/>
        </w:rPr>
        <w:softHyphen/>
        <w:t>соким ценам и др</w:t>
      </w:r>
      <w:r w:rsidRPr="005363D6">
        <w:rPr>
          <w:rFonts w:ascii="Arial" w:eastAsia="Times New Roman" w:hAnsi="Arial" w:cs="Arial"/>
          <w:color w:val="121212"/>
          <w:sz w:val="24"/>
          <w:szCs w:val="24"/>
          <w:lang w:eastAsia="ru-RU"/>
        </w:rPr>
        <w:t>.</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Несмотря на то, что содержание запасов сопряжено с определенными затратами, предприниматели вынуждены их созда</w:t>
      </w:r>
      <w:r w:rsidRPr="005363D6">
        <w:rPr>
          <w:rFonts w:ascii="Arial" w:eastAsia="Times New Roman" w:hAnsi="Arial" w:cs="Arial"/>
          <w:color w:val="121212"/>
          <w:sz w:val="24"/>
          <w:szCs w:val="24"/>
          <w:lang w:eastAsia="ru-RU"/>
        </w:rPr>
        <w:softHyphen/>
        <w:t>вать, т. к. отсутствие запасов может привести к еще большей потери прибыли.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Структура затрат на формирование и поддержание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Затраты на формирование и поддержание запасов можно классифицировать несколькими способами.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Наиболее популярна классификация затрат на прямые и косвенные составляющие.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Прямые затраты напрямую связаны со стоимостью хранимых запасов. К ним относятся:</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издержки хранения;</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стоимость запасов (капитальные затраты);</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стоимость обслуживания запаса (налоги, страхование);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потери от порчи, морального старения и краж.</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К капитальным затратам относятся основные затраты на закупку товарно-материальных ресурсов, которые несет предприятие. Оцениваются они в виде стоимости запасов, которые являются частью оборотного капитала. Капитальные затраты занимают наибольший удельный вес в структуре общих затрат на создание и поддержание запасов. По отдельным источникам, этот удельный вес колеблется от 50 до 80%.</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В состав затрат на хранение включаются несколько групп издержек:</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Затраты, связанные с обслуживанием склада и других мест хранения запасов, в том числе издержки по приобретению и обслуживанию складского оборудования, подъемно-транспортных механизмов и средств механизации склада; амортизация зданий и складских сооружений, а также складского оборудования; стоимость арендной платы за помещение склада, если оно является арендованным.</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lastRenderedPageBreak/>
        <w:t>Оплата всех коммунально-бытовых услуг, включая затраты на отопление складов и электроэнергию.</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Стоимость малого, среднего и капитального ремонта складов.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Затраты на оплату труда персонала, обслуживающего процессы хранения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Затраты на хранение запасов составляют от 3-х до 5% общей стоимости издержек на создание и поддержание запасов.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Затраты на текущее обслуживание включают в себя стоимость страхования запасов и налоги (удельный вес в общих затратах – около 2%).</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Потери связаны с физическим и моральным устареванием запасов, а также с их естественной убылью и потерями в виде краж, хищений собственности персоналом.</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Косвенные затраты – все затраты, непосредственно не отражающиеся в стоимости конечного продукта и не связанные непосредственно с его переработкой:</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стоимость выдачи заказа, включающая издержки на поиск поставщика, стоимость размещения заказа, мониторинга поставки;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издержки дефицита;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альтернативные издержк</w:t>
      </w:r>
      <w:proofErr w:type="gramStart"/>
      <w:r w:rsidRPr="005363D6">
        <w:rPr>
          <w:rFonts w:ascii="Arial" w:eastAsia="Times New Roman" w:hAnsi="Arial" w:cs="Arial"/>
          <w:color w:val="121212"/>
          <w:sz w:val="24"/>
          <w:szCs w:val="24"/>
          <w:lang w:eastAsia="ru-RU"/>
        </w:rPr>
        <w:t>и(</w:t>
      </w:r>
      <w:proofErr w:type="gramEnd"/>
      <w:r w:rsidRPr="005363D6">
        <w:rPr>
          <w:rFonts w:ascii="Arial" w:eastAsia="Times New Roman" w:hAnsi="Arial" w:cs="Arial"/>
          <w:color w:val="121212"/>
          <w:sz w:val="24"/>
          <w:szCs w:val="24"/>
          <w:lang w:eastAsia="ru-RU"/>
        </w:rPr>
        <w:t>«упущенная выгода») – процент на вложенный капитал, который можно было бы получить, не замораживая денег в запасах;</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дополнительные затраты на инфраструктуру в результате повышения уровня запасов (дополнительные расходы на расширение мощностей, транспорт, обслуживание).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Нормирование материальных запасов. Под </w:t>
      </w:r>
      <w:r w:rsidRPr="005363D6">
        <w:rPr>
          <w:rFonts w:ascii="Arial" w:eastAsia="Times New Roman" w:hAnsi="Arial" w:cs="Arial"/>
          <w:i/>
          <w:iCs/>
          <w:color w:val="121212"/>
          <w:sz w:val="24"/>
          <w:szCs w:val="24"/>
          <w:lang w:eastAsia="ru-RU"/>
        </w:rPr>
        <w:t>нормой запаса</w:t>
      </w:r>
      <w:r w:rsidRPr="005363D6">
        <w:rPr>
          <w:rFonts w:ascii="Arial" w:eastAsia="Times New Roman" w:hAnsi="Arial" w:cs="Arial"/>
          <w:color w:val="121212"/>
          <w:sz w:val="24"/>
          <w:szCs w:val="24"/>
          <w:lang w:eastAsia="ru-RU"/>
        </w:rPr>
        <w:t> понимается расчетное минимальное количество предметов труда, которое должно находиться у производственных или торговых предприятий для обеспечения бесперебойного снабжения производства продукции или реализации товаров. При определении норм товарных запасов используют три группы методов:</w:t>
      </w:r>
      <w:r w:rsidRPr="005363D6">
        <w:rPr>
          <w:rFonts w:ascii="Arial" w:eastAsia="Times New Roman" w:hAnsi="Arial" w:cs="Arial"/>
          <w:color w:val="121212"/>
          <w:sz w:val="24"/>
          <w:szCs w:val="24"/>
          <w:lang w:eastAsia="ru-RU"/>
        </w:rPr>
        <w:br/>
        <w:t>1) эвристические, предполагающие использование опыта специалистов, которые изучают отчетность за предыдущий период, анализируют состояние рынка и принимают решение о минимально необходимых запасах;</w:t>
      </w:r>
      <w:r w:rsidRPr="005363D6">
        <w:rPr>
          <w:rFonts w:ascii="Arial" w:eastAsia="Times New Roman" w:hAnsi="Arial" w:cs="Arial"/>
          <w:color w:val="121212"/>
          <w:sz w:val="24"/>
          <w:szCs w:val="24"/>
          <w:lang w:eastAsia="ru-RU"/>
        </w:rPr>
        <w:br/>
        <w:t>2) технико-экономических расчетов, заключаемых в расчленении совокупного запаса в зависимости от целевого назначения на отдельные группы. Далее для выделенных групп отдельно рассчитываются страховой, текущий и сезонный запасы. Этот метод также позволяет достаточно точно определить необходимый размер запасов, однако трудоемкость его велика;</w:t>
      </w:r>
      <w:r w:rsidRPr="005363D6">
        <w:rPr>
          <w:rFonts w:ascii="Arial" w:eastAsia="Times New Roman" w:hAnsi="Arial" w:cs="Arial"/>
          <w:color w:val="121212"/>
          <w:sz w:val="24"/>
          <w:szCs w:val="24"/>
          <w:lang w:eastAsia="ru-RU"/>
        </w:rPr>
        <w:br/>
        <w:t xml:space="preserve">3) </w:t>
      </w:r>
      <w:proofErr w:type="gramStart"/>
      <w:r w:rsidRPr="005363D6">
        <w:rPr>
          <w:rFonts w:ascii="Arial" w:eastAsia="Times New Roman" w:hAnsi="Arial" w:cs="Arial"/>
          <w:color w:val="121212"/>
          <w:sz w:val="24"/>
          <w:szCs w:val="24"/>
          <w:lang w:eastAsia="ru-RU"/>
        </w:rPr>
        <w:t>экономико-математические</w:t>
      </w:r>
      <w:proofErr w:type="gramEnd"/>
      <w:r w:rsidRPr="005363D6">
        <w:rPr>
          <w:rFonts w:ascii="Arial" w:eastAsia="Times New Roman" w:hAnsi="Arial" w:cs="Arial"/>
          <w:color w:val="121212"/>
          <w:sz w:val="24"/>
          <w:szCs w:val="24"/>
          <w:lang w:eastAsia="ru-RU"/>
        </w:rPr>
        <w:t>. Спрос на товары чаще всего представляет собой случайный процесс, который может быть описан методами математической статистики. Одним из наиболее простых экономико-математических методов определения размера запаса является метод экстраполяции, который позволяет перенести темпы, сложившиеся в образовании запасов в прошлом, в будущее.</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lastRenderedPageBreak/>
        <w:t> </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32. Определение оптимального размера заказываемой партии.</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После того как сделан выбор системы пополнения запасов, необходимо количественно определить величину заказываемой партии, а также интервал времени, через который повторяется заказ.</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Оптимальный размер партии поставляемых товаров и, соот</w:t>
      </w:r>
      <w:r w:rsidRPr="005363D6">
        <w:rPr>
          <w:rFonts w:ascii="Arial" w:eastAsia="Times New Roman" w:hAnsi="Arial" w:cs="Arial"/>
          <w:color w:val="121212"/>
          <w:sz w:val="24"/>
          <w:szCs w:val="24"/>
          <w:lang w:eastAsia="ru-RU"/>
        </w:rPr>
        <w:softHyphen/>
        <w:t>ветственно, оптимальная частота завоза зависят от следующих факторов: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объем спроса (оборота);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расходы по доставке товаров;</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 расходы по хранению запаса.</w:t>
      </w:r>
    </w:p>
    <w:p w:rsidR="005363D6" w:rsidRPr="005363D6" w:rsidRDefault="005363D6" w:rsidP="005363D6">
      <w:pPr>
        <w:shd w:val="clear" w:color="auto" w:fill="FFFFFF"/>
        <w:spacing w:before="100" w:beforeAutospacing="1" w:after="100" w:afterAutospacing="1" w:line="240" w:lineRule="auto"/>
        <w:ind w:left="150"/>
        <w:rPr>
          <w:rFonts w:ascii="Arial" w:eastAsia="Times New Roman" w:hAnsi="Arial" w:cs="Arial"/>
          <w:color w:val="121212"/>
          <w:sz w:val="24"/>
          <w:szCs w:val="24"/>
          <w:lang w:eastAsia="ru-RU"/>
        </w:rPr>
      </w:pPr>
      <w:r w:rsidRPr="005363D6">
        <w:rPr>
          <w:rFonts w:ascii="Arial" w:eastAsia="Times New Roman" w:hAnsi="Arial" w:cs="Arial"/>
          <w:color w:val="121212"/>
          <w:sz w:val="24"/>
          <w:szCs w:val="24"/>
          <w:lang w:eastAsia="ru-RU"/>
        </w:rPr>
        <w:t>В качестве критерия оптимальности выбирают минимум совокупных расходов по доставке и хранению.</w:t>
      </w:r>
    </w:p>
    <w:p w:rsidR="005363D6" w:rsidRDefault="005363D6" w:rsidP="005363D6">
      <w:pPr>
        <w:rPr>
          <w:b/>
        </w:rPr>
      </w:pPr>
    </w:p>
    <w:p w:rsidR="005363D6" w:rsidRDefault="0053715F" w:rsidP="005363D6">
      <w:pPr>
        <w:rPr>
          <w:b/>
        </w:rPr>
      </w:pPr>
      <w:r>
        <w:rPr>
          <w:b/>
        </w:rPr>
        <w:t>Лекция №19. О</w:t>
      </w:r>
      <w:r w:rsidR="005363D6" w:rsidRPr="005363D6">
        <w:rPr>
          <w:b/>
        </w:rPr>
        <w:t>ценка и анализ затрат с учетом объема реализации товара</w:t>
      </w:r>
      <w:proofErr w:type="gramStart"/>
      <w:r w:rsidR="005363D6" w:rsidRPr="005363D6">
        <w:rPr>
          <w:b/>
        </w:rPr>
        <w:t>.</w:t>
      </w:r>
      <w:proofErr w:type="gramEnd"/>
      <w:r w:rsidR="005363D6" w:rsidRPr="005363D6">
        <w:rPr>
          <w:b/>
        </w:rPr>
        <w:t xml:space="preserve"> </w:t>
      </w:r>
      <w:proofErr w:type="gramStart"/>
      <w:r w:rsidR="005363D6" w:rsidRPr="005363D6">
        <w:rPr>
          <w:b/>
        </w:rPr>
        <w:t>о</w:t>
      </w:r>
      <w:proofErr w:type="gramEnd"/>
      <w:r w:rsidR="005363D6" w:rsidRPr="005363D6">
        <w:rPr>
          <w:b/>
        </w:rPr>
        <w:t>ценка и анализ периода оборота запасов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Материальные ресурсы являются важнейшей составляющей оборотных средств коммерческой организации, обеспечение которыми необходимо для осуществления процесса производства.</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Анализ заключается в оценке обеспеченности организации материально-производственными запасами, эффективности их использования и определения их оптимального размера.</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Источниками информации анализа использования материальных ресурсов являются формы бухгалтерской и статистической отчетности, план материально-технического снабжения, договоры на поставку сырья и материалов.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Основными направлениями анализа использования материальных ресурсов являются:</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оценка эффективности использования материальных ресурсов;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анализ обеспеченности предприятия материальными ресурсами;</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анализ обоснованности норм расхода материально-технических ресурсов;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обоснование оптимальной потребности в материальных ресурсах.</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Для анализа материальных запасов можно использовать следующую систему показателей:</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показатели, характеризующие динамику, структуру и оборачиваемость материальных запасов;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показатели, характеризующие эффективность использования материальных ресурсов.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xml:space="preserve">К первой группе показателей относятся </w:t>
      </w:r>
      <w:proofErr w:type="gramStart"/>
      <w:r w:rsidRPr="005363D6">
        <w:rPr>
          <w:rFonts w:ascii="Arial" w:eastAsia="Times New Roman" w:hAnsi="Arial" w:cs="Arial"/>
          <w:color w:val="333333"/>
          <w:sz w:val="21"/>
          <w:szCs w:val="21"/>
          <w:lang w:eastAsia="ru-RU"/>
        </w:rPr>
        <w:t>следующие</w:t>
      </w:r>
      <w:proofErr w:type="gramEnd"/>
      <w:r w:rsidRPr="005363D6">
        <w:rPr>
          <w:rFonts w:ascii="Arial" w:eastAsia="Times New Roman" w:hAnsi="Arial" w:cs="Arial"/>
          <w:color w:val="333333"/>
          <w:sz w:val="21"/>
          <w:szCs w:val="21"/>
          <w:lang w:eastAsia="ru-RU"/>
        </w:rPr>
        <w:t>:</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lastRenderedPageBreak/>
        <w:t>Абсолютный прирост (снижение) материальных запасов – отражает изменение материальных запасов в абсолютном выражении.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gramStart"/>
      <w:r w:rsidRPr="005363D6">
        <w:rPr>
          <w:rFonts w:ascii="Arial" w:eastAsia="Times New Roman" w:hAnsi="Arial" w:cs="Arial"/>
          <w:color w:val="333333"/>
          <w:sz w:val="21"/>
          <w:szCs w:val="21"/>
          <w:lang w:eastAsia="ru-RU"/>
        </w:rPr>
        <w:t>D</w:t>
      </w:r>
      <w:proofErr w:type="gramEnd"/>
      <w:r w:rsidRPr="005363D6">
        <w:rPr>
          <w:rFonts w:ascii="Arial" w:eastAsia="Times New Roman" w:hAnsi="Arial" w:cs="Arial"/>
          <w:color w:val="333333"/>
          <w:sz w:val="21"/>
          <w:szCs w:val="21"/>
          <w:lang w:eastAsia="ru-RU"/>
        </w:rPr>
        <w:t>МЗ = </w:t>
      </w:r>
      <w:proofErr w:type="spellStart"/>
      <w:r w:rsidRPr="005363D6">
        <w:rPr>
          <w:rFonts w:ascii="Arial" w:eastAsia="Times New Roman" w:hAnsi="Arial" w:cs="Arial"/>
          <w:color w:val="333333"/>
          <w:sz w:val="21"/>
          <w:szCs w:val="21"/>
          <w:lang w:eastAsia="ru-RU"/>
        </w:rPr>
        <w:t>МЗк</w:t>
      </w:r>
      <w:proofErr w:type="spellEnd"/>
      <w:r w:rsidRPr="005363D6">
        <w:rPr>
          <w:rFonts w:ascii="Arial" w:eastAsia="Times New Roman" w:hAnsi="Arial" w:cs="Arial"/>
          <w:color w:val="333333"/>
          <w:sz w:val="21"/>
          <w:szCs w:val="21"/>
          <w:lang w:eastAsia="ru-RU"/>
        </w:rPr>
        <w:t xml:space="preserve"> – </w:t>
      </w:r>
      <w:proofErr w:type="spellStart"/>
      <w:r w:rsidRPr="005363D6">
        <w:rPr>
          <w:rFonts w:ascii="Arial" w:eastAsia="Times New Roman" w:hAnsi="Arial" w:cs="Arial"/>
          <w:color w:val="333333"/>
          <w:sz w:val="21"/>
          <w:szCs w:val="21"/>
          <w:lang w:eastAsia="ru-RU"/>
        </w:rPr>
        <w:t>МЗн</w:t>
      </w:r>
      <w:proofErr w:type="spellEnd"/>
      <w:r w:rsidRPr="005363D6">
        <w:rPr>
          <w:rFonts w:ascii="Arial" w:eastAsia="Times New Roman" w:hAnsi="Arial" w:cs="Arial"/>
          <w:color w:val="333333"/>
          <w:sz w:val="21"/>
          <w:szCs w:val="21"/>
          <w:lang w:eastAsia="ru-RU"/>
        </w:rPr>
        <w:t>, (20.5)</w:t>
      </w:r>
    </w:p>
    <w:tbl>
      <w:tblPr>
        <w:tblW w:w="0" w:type="auto"/>
        <w:tblCellMar>
          <w:top w:w="15" w:type="dxa"/>
          <w:left w:w="15" w:type="dxa"/>
          <w:bottom w:w="15" w:type="dxa"/>
          <w:right w:w="15" w:type="dxa"/>
        </w:tblCellMar>
        <w:tblLook w:val="04A0"/>
      </w:tblPr>
      <w:tblGrid>
        <w:gridCol w:w="891"/>
        <w:gridCol w:w="4644"/>
      </w:tblGrid>
      <w:tr w:rsidR="005363D6" w:rsidRPr="005363D6" w:rsidTr="005363D6">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 xml:space="preserve">где </w:t>
            </w:r>
            <w:proofErr w:type="spellStart"/>
            <w:r w:rsidRPr="005363D6">
              <w:rPr>
                <w:rFonts w:ascii="Times New Roman" w:eastAsia="Times New Roman" w:hAnsi="Times New Roman" w:cs="Times New Roman"/>
                <w:sz w:val="21"/>
                <w:szCs w:val="21"/>
                <w:lang w:eastAsia="ru-RU"/>
              </w:rPr>
              <w:t>МЗк</w:t>
            </w:r>
            <w:proofErr w:type="spellEnd"/>
            <w:r w:rsidRPr="005363D6">
              <w:rPr>
                <w:rFonts w:ascii="Times New Roman" w:eastAsia="Times New Roman" w:hAnsi="Times New Roman" w:cs="Times New Roman"/>
                <w:sz w:val="21"/>
                <w:szCs w:val="21"/>
                <w:lang w:eastAsia="ru-RU"/>
              </w:rPr>
              <w:t> –</w:t>
            </w:r>
          </w:p>
        </w:tc>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материальные запасы на конец отчетного периода;</w:t>
            </w:r>
          </w:p>
        </w:tc>
      </w:tr>
      <w:tr w:rsidR="005363D6" w:rsidRPr="005363D6" w:rsidTr="005363D6">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proofErr w:type="spellStart"/>
            <w:r w:rsidRPr="005363D6">
              <w:rPr>
                <w:rFonts w:ascii="Times New Roman" w:eastAsia="Times New Roman" w:hAnsi="Times New Roman" w:cs="Times New Roman"/>
                <w:sz w:val="21"/>
                <w:szCs w:val="21"/>
                <w:lang w:eastAsia="ru-RU"/>
              </w:rPr>
              <w:t>МЗн</w:t>
            </w:r>
            <w:proofErr w:type="spellEnd"/>
            <w:r w:rsidRPr="005363D6">
              <w:rPr>
                <w:rFonts w:ascii="Times New Roman" w:eastAsia="Times New Roman" w:hAnsi="Times New Roman" w:cs="Times New Roman"/>
                <w:sz w:val="21"/>
                <w:szCs w:val="21"/>
                <w:lang w:eastAsia="ru-RU"/>
              </w:rPr>
              <w:t xml:space="preserve"> –</w:t>
            </w:r>
          </w:p>
        </w:tc>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материальные запасы на начало отчетного периода.</w:t>
            </w:r>
          </w:p>
        </w:tc>
      </w:tr>
    </w:tbl>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Относительная экономия (перерасход) материальных запасов – отражает сумму относительной экономии (перерасхода) материальных ресурсов в анализируемом периоде.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spellStart"/>
      <w:r w:rsidRPr="005363D6">
        <w:rPr>
          <w:rFonts w:ascii="Arial" w:eastAsia="Times New Roman" w:hAnsi="Arial" w:cs="Arial"/>
          <w:color w:val="333333"/>
          <w:sz w:val="21"/>
          <w:szCs w:val="21"/>
          <w:lang w:eastAsia="ru-RU"/>
        </w:rPr>
        <w:t>±Эмз</w:t>
      </w:r>
      <w:proofErr w:type="spellEnd"/>
      <w:r w:rsidRPr="005363D6">
        <w:rPr>
          <w:rFonts w:ascii="Arial" w:eastAsia="Times New Roman" w:hAnsi="Arial" w:cs="Arial"/>
          <w:color w:val="333333"/>
          <w:sz w:val="21"/>
          <w:szCs w:val="21"/>
          <w:lang w:eastAsia="ru-RU"/>
        </w:rPr>
        <w:t> = </w:t>
      </w:r>
      <w:proofErr w:type="spellStart"/>
      <w:r w:rsidRPr="005363D6">
        <w:rPr>
          <w:rFonts w:ascii="Arial" w:eastAsia="Times New Roman" w:hAnsi="Arial" w:cs="Arial"/>
          <w:color w:val="333333"/>
          <w:sz w:val="21"/>
          <w:szCs w:val="21"/>
          <w:lang w:eastAsia="ru-RU"/>
        </w:rPr>
        <w:t>МЗк</w:t>
      </w:r>
      <w:proofErr w:type="spellEnd"/>
      <w:r w:rsidRPr="005363D6">
        <w:rPr>
          <w:rFonts w:ascii="Arial" w:eastAsia="Times New Roman" w:hAnsi="Arial" w:cs="Arial"/>
          <w:color w:val="333333"/>
          <w:sz w:val="21"/>
          <w:szCs w:val="21"/>
          <w:lang w:eastAsia="ru-RU"/>
        </w:rPr>
        <w:t xml:space="preserve"> – </w:t>
      </w:r>
      <w:proofErr w:type="spellStart"/>
      <w:r w:rsidRPr="005363D6">
        <w:rPr>
          <w:rFonts w:ascii="Arial" w:eastAsia="Times New Roman" w:hAnsi="Arial" w:cs="Arial"/>
          <w:color w:val="333333"/>
          <w:sz w:val="21"/>
          <w:szCs w:val="21"/>
          <w:lang w:eastAsia="ru-RU"/>
        </w:rPr>
        <w:t>МЗн</w:t>
      </w:r>
      <w:proofErr w:type="gramStart"/>
      <w:r w:rsidRPr="005363D6">
        <w:rPr>
          <w:rFonts w:ascii="Arial" w:eastAsia="Times New Roman" w:hAnsi="Arial" w:cs="Arial"/>
          <w:color w:val="333333"/>
          <w:sz w:val="21"/>
          <w:szCs w:val="21"/>
          <w:lang w:eastAsia="ru-RU"/>
        </w:rPr>
        <w:t>?Т</w:t>
      </w:r>
      <w:proofErr w:type="gramEnd"/>
      <w:r w:rsidRPr="005363D6">
        <w:rPr>
          <w:rFonts w:ascii="Arial" w:eastAsia="Times New Roman" w:hAnsi="Arial" w:cs="Arial"/>
          <w:color w:val="333333"/>
          <w:sz w:val="21"/>
          <w:szCs w:val="21"/>
          <w:lang w:eastAsia="ru-RU"/>
        </w:rPr>
        <w:t>рВ</w:t>
      </w:r>
      <w:proofErr w:type="spellEnd"/>
      <w:r w:rsidRPr="005363D6">
        <w:rPr>
          <w:rFonts w:ascii="Arial" w:eastAsia="Times New Roman" w:hAnsi="Arial" w:cs="Arial"/>
          <w:color w:val="333333"/>
          <w:sz w:val="21"/>
          <w:szCs w:val="21"/>
          <w:lang w:eastAsia="ru-RU"/>
        </w:rPr>
        <w:t>, (20.6)</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xml:space="preserve">где </w:t>
      </w:r>
      <w:proofErr w:type="spellStart"/>
      <w:r w:rsidRPr="005363D6">
        <w:rPr>
          <w:rFonts w:ascii="Arial" w:eastAsia="Times New Roman" w:hAnsi="Arial" w:cs="Arial"/>
          <w:color w:val="333333"/>
          <w:sz w:val="21"/>
          <w:szCs w:val="21"/>
          <w:lang w:eastAsia="ru-RU"/>
        </w:rPr>
        <w:t>ТрВ</w:t>
      </w:r>
      <w:proofErr w:type="spellEnd"/>
      <w:r w:rsidRPr="005363D6">
        <w:rPr>
          <w:rFonts w:ascii="Arial" w:eastAsia="Times New Roman" w:hAnsi="Arial" w:cs="Arial"/>
          <w:color w:val="333333"/>
          <w:sz w:val="21"/>
          <w:szCs w:val="21"/>
          <w:lang w:eastAsia="ru-RU"/>
        </w:rPr>
        <w:t xml:space="preserve"> – темп роста выручки от продажи.</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Удельный вес материальных запасов в общей величине оборотных активов – отражает долю материальных запасов в общей величине оборотных активов (какая часть оборотных активов находится в материальной форме).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spellStart"/>
      <w:r w:rsidRPr="005363D6">
        <w:rPr>
          <w:rFonts w:ascii="Arial" w:eastAsia="Times New Roman" w:hAnsi="Arial" w:cs="Arial"/>
          <w:color w:val="333333"/>
          <w:sz w:val="21"/>
          <w:szCs w:val="21"/>
          <w:lang w:eastAsia="ru-RU"/>
        </w:rPr>
        <w:t>УВмз</w:t>
      </w:r>
      <w:proofErr w:type="spellEnd"/>
      <w:r w:rsidRPr="005363D6">
        <w:rPr>
          <w:rFonts w:ascii="Arial" w:eastAsia="Times New Roman" w:hAnsi="Arial" w:cs="Arial"/>
          <w:color w:val="333333"/>
          <w:sz w:val="21"/>
          <w:szCs w:val="21"/>
          <w:lang w:eastAsia="ru-RU"/>
        </w:rPr>
        <w:t> = МЗ/ОА, (20.7)</w:t>
      </w:r>
    </w:p>
    <w:tbl>
      <w:tblPr>
        <w:tblW w:w="0" w:type="auto"/>
        <w:tblCellMar>
          <w:top w:w="15" w:type="dxa"/>
          <w:left w:w="15" w:type="dxa"/>
          <w:bottom w:w="15" w:type="dxa"/>
          <w:right w:w="15" w:type="dxa"/>
        </w:tblCellMar>
        <w:tblLook w:val="04A0"/>
      </w:tblPr>
      <w:tblGrid>
        <w:gridCol w:w="789"/>
        <w:gridCol w:w="1996"/>
      </w:tblGrid>
      <w:tr w:rsidR="005363D6" w:rsidRPr="005363D6" w:rsidTr="005363D6">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где МЗ –</w:t>
            </w:r>
          </w:p>
        </w:tc>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материальные запасы;</w:t>
            </w:r>
          </w:p>
        </w:tc>
      </w:tr>
      <w:tr w:rsidR="005363D6" w:rsidRPr="005363D6" w:rsidTr="005363D6">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ОА –</w:t>
            </w:r>
          </w:p>
        </w:tc>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оборотные активы.</w:t>
            </w:r>
          </w:p>
        </w:tc>
      </w:tr>
    </w:tbl>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Коэффициент оборачиваемости материальных запасов – показывает количество оборотов материальных запасов за анализируемый период.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spellStart"/>
      <w:r w:rsidRPr="005363D6">
        <w:rPr>
          <w:rFonts w:ascii="Arial" w:eastAsia="Times New Roman" w:hAnsi="Arial" w:cs="Arial"/>
          <w:color w:val="333333"/>
          <w:sz w:val="21"/>
          <w:szCs w:val="21"/>
          <w:lang w:eastAsia="ru-RU"/>
        </w:rPr>
        <w:t>Коб</w:t>
      </w:r>
      <w:proofErr w:type="gramStart"/>
      <w:r w:rsidRPr="005363D6">
        <w:rPr>
          <w:rFonts w:ascii="Arial" w:eastAsia="Times New Roman" w:hAnsi="Arial" w:cs="Arial"/>
          <w:color w:val="333333"/>
          <w:sz w:val="21"/>
          <w:szCs w:val="21"/>
          <w:lang w:eastAsia="ru-RU"/>
        </w:rPr>
        <w:t>.м</w:t>
      </w:r>
      <w:proofErr w:type="gramEnd"/>
      <w:r w:rsidRPr="005363D6">
        <w:rPr>
          <w:rFonts w:ascii="Arial" w:eastAsia="Times New Roman" w:hAnsi="Arial" w:cs="Arial"/>
          <w:color w:val="333333"/>
          <w:sz w:val="21"/>
          <w:szCs w:val="21"/>
          <w:lang w:eastAsia="ru-RU"/>
        </w:rPr>
        <w:t>з</w:t>
      </w:r>
      <w:proofErr w:type="spellEnd"/>
      <w:r w:rsidRPr="005363D6">
        <w:rPr>
          <w:rFonts w:ascii="Arial" w:eastAsia="Times New Roman" w:hAnsi="Arial" w:cs="Arial"/>
          <w:color w:val="333333"/>
          <w:sz w:val="21"/>
          <w:szCs w:val="21"/>
          <w:lang w:eastAsia="ru-RU"/>
        </w:rPr>
        <w:t> = В/</w:t>
      </w:r>
      <w:proofErr w:type="spellStart"/>
      <w:r w:rsidRPr="005363D6">
        <w:rPr>
          <w:rFonts w:ascii="Arial" w:eastAsia="Times New Roman" w:hAnsi="Arial" w:cs="Arial"/>
          <w:color w:val="333333"/>
          <w:sz w:val="21"/>
          <w:szCs w:val="21"/>
          <w:lang w:eastAsia="ru-RU"/>
        </w:rPr>
        <w:t>МЗср.год</w:t>
      </w:r>
      <w:proofErr w:type="spellEnd"/>
      <w:r w:rsidRPr="005363D6">
        <w:rPr>
          <w:rFonts w:ascii="Arial" w:eastAsia="Times New Roman" w:hAnsi="Arial" w:cs="Arial"/>
          <w:color w:val="333333"/>
          <w:sz w:val="21"/>
          <w:szCs w:val="21"/>
          <w:lang w:eastAsia="ru-RU"/>
        </w:rPr>
        <w:t>, (20.8)</w:t>
      </w:r>
    </w:p>
    <w:tbl>
      <w:tblPr>
        <w:tblW w:w="0" w:type="auto"/>
        <w:tblCellMar>
          <w:top w:w="15" w:type="dxa"/>
          <w:left w:w="15" w:type="dxa"/>
          <w:bottom w:w="15" w:type="dxa"/>
          <w:right w:w="15" w:type="dxa"/>
        </w:tblCellMar>
        <w:tblLook w:val="04A0"/>
      </w:tblPr>
      <w:tblGrid>
        <w:gridCol w:w="999"/>
        <w:gridCol w:w="4387"/>
      </w:tblGrid>
      <w:tr w:rsidR="005363D6" w:rsidRPr="005363D6" w:rsidTr="005363D6">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где</w:t>
            </w:r>
            <w:proofErr w:type="gramStart"/>
            <w:r w:rsidRPr="005363D6">
              <w:rPr>
                <w:rFonts w:ascii="Times New Roman" w:eastAsia="Times New Roman" w:hAnsi="Times New Roman" w:cs="Times New Roman"/>
                <w:sz w:val="21"/>
                <w:szCs w:val="21"/>
                <w:lang w:eastAsia="ru-RU"/>
              </w:rPr>
              <w:t xml:space="preserve"> В</w:t>
            </w:r>
            <w:proofErr w:type="gramEnd"/>
            <w:r w:rsidRPr="005363D6">
              <w:rPr>
                <w:rFonts w:ascii="Times New Roman" w:eastAsia="Times New Roman" w:hAnsi="Times New Roman" w:cs="Times New Roman"/>
                <w:sz w:val="21"/>
                <w:szCs w:val="21"/>
                <w:lang w:eastAsia="ru-RU"/>
              </w:rPr>
              <w:t> –</w:t>
            </w:r>
          </w:p>
        </w:tc>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выручка от продажи;</w:t>
            </w:r>
          </w:p>
        </w:tc>
      </w:tr>
      <w:tr w:rsidR="005363D6" w:rsidRPr="005363D6" w:rsidTr="005363D6">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proofErr w:type="spellStart"/>
            <w:r w:rsidRPr="005363D6">
              <w:rPr>
                <w:rFonts w:ascii="Times New Roman" w:eastAsia="Times New Roman" w:hAnsi="Times New Roman" w:cs="Times New Roman"/>
                <w:sz w:val="21"/>
                <w:szCs w:val="21"/>
                <w:lang w:eastAsia="ru-RU"/>
              </w:rPr>
              <w:t>МЗср</w:t>
            </w:r>
            <w:proofErr w:type="gramStart"/>
            <w:r w:rsidRPr="005363D6">
              <w:rPr>
                <w:rFonts w:ascii="Times New Roman" w:eastAsia="Times New Roman" w:hAnsi="Times New Roman" w:cs="Times New Roman"/>
                <w:sz w:val="21"/>
                <w:szCs w:val="21"/>
                <w:lang w:eastAsia="ru-RU"/>
              </w:rPr>
              <w:t>.г</w:t>
            </w:r>
            <w:proofErr w:type="gramEnd"/>
            <w:r w:rsidRPr="005363D6">
              <w:rPr>
                <w:rFonts w:ascii="Times New Roman" w:eastAsia="Times New Roman" w:hAnsi="Times New Roman" w:cs="Times New Roman"/>
                <w:sz w:val="21"/>
                <w:szCs w:val="21"/>
                <w:lang w:eastAsia="ru-RU"/>
              </w:rPr>
              <w:t>од</w:t>
            </w:r>
            <w:proofErr w:type="spellEnd"/>
            <w:r w:rsidRPr="005363D6">
              <w:rPr>
                <w:rFonts w:ascii="Times New Roman" w:eastAsia="Times New Roman" w:hAnsi="Times New Roman" w:cs="Times New Roman"/>
                <w:sz w:val="21"/>
                <w:szCs w:val="21"/>
                <w:lang w:eastAsia="ru-RU"/>
              </w:rPr>
              <w:t xml:space="preserve"> –</w:t>
            </w:r>
          </w:p>
        </w:tc>
        <w:tc>
          <w:tcPr>
            <w:tcW w:w="0" w:type="auto"/>
            <w:shd w:val="clear" w:color="auto" w:fill="auto"/>
            <w:tcMar>
              <w:top w:w="0" w:type="dxa"/>
              <w:left w:w="0" w:type="dxa"/>
              <w:bottom w:w="0" w:type="dxa"/>
              <w:right w:w="0" w:type="dxa"/>
            </w:tcMar>
            <w:vAlign w:val="center"/>
            <w:hideMark/>
          </w:tcPr>
          <w:p w:rsidR="005363D6" w:rsidRPr="005363D6" w:rsidRDefault="005363D6" w:rsidP="005363D6">
            <w:pPr>
              <w:spacing w:after="300" w:line="240" w:lineRule="auto"/>
              <w:rPr>
                <w:rFonts w:ascii="Times New Roman" w:eastAsia="Times New Roman" w:hAnsi="Times New Roman" w:cs="Times New Roman"/>
                <w:sz w:val="21"/>
                <w:szCs w:val="21"/>
                <w:lang w:eastAsia="ru-RU"/>
              </w:rPr>
            </w:pPr>
            <w:r w:rsidRPr="005363D6">
              <w:rPr>
                <w:rFonts w:ascii="Times New Roman" w:eastAsia="Times New Roman" w:hAnsi="Times New Roman" w:cs="Times New Roman"/>
                <w:sz w:val="21"/>
                <w:szCs w:val="21"/>
                <w:lang w:eastAsia="ru-RU"/>
              </w:rPr>
              <w:t>среднегодовая стоимость материальных запасов.</w:t>
            </w:r>
          </w:p>
        </w:tc>
      </w:tr>
    </w:tbl>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Период оборота материальных запасов – отражает средний период хранения материальных запасов.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spellStart"/>
      <w:r w:rsidRPr="005363D6">
        <w:rPr>
          <w:rFonts w:ascii="Arial" w:eastAsia="Times New Roman" w:hAnsi="Arial" w:cs="Arial"/>
          <w:color w:val="333333"/>
          <w:sz w:val="21"/>
          <w:szCs w:val="21"/>
          <w:lang w:eastAsia="ru-RU"/>
        </w:rPr>
        <w:t>Поб</w:t>
      </w:r>
      <w:proofErr w:type="gramStart"/>
      <w:r w:rsidRPr="005363D6">
        <w:rPr>
          <w:rFonts w:ascii="Arial" w:eastAsia="Times New Roman" w:hAnsi="Arial" w:cs="Arial"/>
          <w:color w:val="333333"/>
          <w:sz w:val="21"/>
          <w:szCs w:val="21"/>
          <w:lang w:eastAsia="ru-RU"/>
        </w:rPr>
        <w:t>.м</w:t>
      </w:r>
      <w:proofErr w:type="gramEnd"/>
      <w:r w:rsidRPr="005363D6">
        <w:rPr>
          <w:rFonts w:ascii="Arial" w:eastAsia="Times New Roman" w:hAnsi="Arial" w:cs="Arial"/>
          <w:color w:val="333333"/>
          <w:sz w:val="21"/>
          <w:szCs w:val="21"/>
          <w:lang w:eastAsia="ru-RU"/>
        </w:rPr>
        <w:t>з</w:t>
      </w:r>
      <w:proofErr w:type="spellEnd"/>
      <w:r w:rsidRPr="005363D6">
        <w:rPr>
          <w:rFonts w:ascii="Arial" w:eastAsia="Times New Roman" w:hAnsi="Arial" w:cs="Arial"/>
          <w:color w:val="333333"/>
          <w:sz w:val="21"/>
          <w:szCs w:val="21"/>
          <w:lang w:eastAsia="ru-RU"/>
        </w:rPr>
        <w:t> = </w:t>
      </w:r>
      <w:proofErr w:type="spellStart"/>
      <w:r w:rsidRPr="005363D6">
        <w:rPr>
          <w:rFonts w:ascii="Arial" w:eastAsia="Times New Roman" w:hAnsi="Arial" w:cs="Arial"/>
          <w:color w:val="333333"/>
          <w:sz w:val="21"/>
          <w:szCs w:val="21"/>
          <w:lang w:eastAsia="ru-RU"/>
        </w:rPr>
        <w:t>МЗср.год?Д</w:t>
      </w:r>
      <w:proofErr w:type="spellEnd"/>
      <w:r w:rsidRPr="005363D6">
        <w:rPr>
          <w:rFonts w:ascii="Arial" w:eastAsia="Times New Roman" w:hAnsi="Arial" w:cs="Arial"/>
          <w:color w:val="333333"/>
          <w:sz w:val="21"/>
          <w:szCs w:val="21"/>
          <w:lang w:eastAsia="ru-RU"/>
        </w:rPr>
        <w:t>/В, (20.9)</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где</w:t>
      </w:r>
      <w:proofErr w:type="gramStart"/>
      <w:r w:rsidRPr="005363D6">
        <w:rPr>
          <w:rFonts w:ascii="Arial" w:eastAsia="Times New Roman" w:hAnsi="Arial" w:cs="Arial"/>
          <w:color w:val="333333"/>
          <w:sz w:val="21"/>
          <w:szCs w:val="21"/>
          <w:lang w:eastAsia="ru-RU"/>
        </w:rPr>
        <w:t xml:space="preserve"> Д</w:t>
      </w:r>
      <w:proofErr w:type="gramEnd"/>
      <w:r w:rsidRPr="005363D6">
        <w:rPr>
          <w:rFonts w:ascii="Arial" w:eastAsia="Times New Roman" w:hAnsi="Arial" w:cs="Arial"/>
          <w:color w:val="333333"/>
          <w:sz w:val="21"/>
          <w:szCs w:val="21"/>
          <w:lang w:eastAsia="ru-RU"/>
        </w:rPr>
        <w:t xml:space="preserve"> – количество дней в анализируемом периоде.</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xml:space="preserve">Данные показатели анализируются в динамике. О рациональном использовании материальных ресурсов свидетельствует абсолютный прирост материальных запасов при условии их относительной экономии. Если же при абсолютном снижении материальных запасов наблюдается их относительный перерасход, то это свидетельствует о сокращении масштабов деятельности организации, что может быть </w:t>
      </w:r>
      <w:proofErr w:type="gramStart"/>
      <w:r w:rsidRPr="005363D6">
        <w:rPr>
          <w:rFonts w:ascii="Arial" w:eastAsia="Times New Roman" w:hAnsi="Arial" w:cs="Arial"/>
          <w:color w:val="333333"/>
          <w:sz w:val="21"/>
          <w:szCs w:val="21"/>
          <w:lang w:eastAsia="ru-RU"/>
        </w:rPr>
        <w:t>вызвано</w:t>
      </w:r>
      <w:proofErr w:type="gramEnd"/>
      <w:r w:rsidRPr="005363D6">
        <w:rPr>
          <w:rFonts w:ascii="Arial" w:eastAsia="Times New Roman" w:hAnsi="Arial" w:cs="Arial"/>
          <w:color w:val="333333"/>
          <w:sz w:val="21"/>
          <w:szCs w:val="21"/>
          <w:lang w:eastAsia="ru-RU"/>
        </w:rPr>
        <w:t xml:space="preserve"> либо реорганизацией, либо кризисом.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Ко второй группе относятся следующие показатели эффективности материальных затрат:</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Материалоемкость – показывает, сколько материальных затрат приходится на 1 руб. оборота, или сколько материальных затрат необходимо осуществить, чтобы получить 1 руб. выручки.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spellStart"/>
      <w:r w:rsidRPr="005363D6">
        <w:rPr>
          <w:rFonts w:ascii="Arial" w:eastAsia="Times New Roman" w:hAnsi="Arial" w:cs="Arial"/>
          <w:color w:val="333333"/>
          <w:sz w:val="21"/>
          <w:szCs w:val="21"/>
          <w:lang w:eastAsia="ru-RU"/>
        </w:rPr>
        <w:lastRenderedPageBreak/>
        <w:t>Ме</w:t>
      </w:r>
      <w:proofErr w:type="spellEnd"/>
      <w:r w:rsidRPr="005363D6">
        <w:rPr>
          <w:rFonts w:ascii="Arial" w:eastAsia="Times New Roman" w:hAnsi="Arial" w:cs="Arial"/>
          <w:color w:val="333333"/>
          <w:sz w:val="21"/>
          <w:szCs w:val="21"/>
          <w:lang w:eastAsia="ru-RU"/>
        </w:rPr>
        <w:t> = </w:t>
      </w:r>
      <w:proofErr w:type="spellStart"/>
      <w:r w:rsidRPr="005363D6">
        <w:rPr>
          <w:rFonts w:ascii="Arial" w:eastAsia="Times New Roman" w:hAnsi="Arial" w:cs="Arial"/>
          <w:color w:val="333333"/>
          <w:sz w:val="21"/>
          <w:szCs w:val="21"/>
          <w:lang w:eastAsia="ru-RU"/>
        </w:rPr>
        <w:t>Зм</w:t>
      </w:r>
      <w:proofErr w:type="spellEnd"/>
      <w:proofErr w:type="gramStart"/>
      <w:r w:rsidRPr="005363D6">
        <w:rPr>
          <w:rFonts w:ascii="Arial" w:eastAsia="Times New Roman" w:hAnsi="Arial" w:cs="Arial"/>
          <w:color w:val="333333"/>
          <w:sz w:val="21"/>
          <w:szCs w:val="21"/>
          <w:lang w:eastAsia="ru-RU"/>
        </w:rPr>
        <w:t>/В</w:t>
      </w:r>
      <w:proofErr w:type="gramEnd"/>
      <w:r w:rsidRPr="005363D6">
        <w:rPr>
          <w:rFonts w:ascii="Arial" w:eastAsia="Times New Roman" w:hAnsi="Arial" w:cs="Arial"/>
          <w:color w:val="333333"/>
          <w:sz w:val="21"/>
          <w:szCs w:val="21"/>
          <w:lang w:eastAsia="ru-RU"/>
        </w:rPr>
        <w:t>, (20.10)</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xml:space="preserve">где </w:t>
      </w:r>
      <w:proofErr w:type="spellStart"/>
      <w:r w:rsidRPr="005363D6">
        <w:rPr>
          <w:rFonts w:ascii="Arial" w:eastAsia="Times New Roman" w:hAnsi="Arial" w:cs="Arial"/>
          <w:color w:val="333333"/>
          <w:sz w:val="21"/>
          <w:szCs w:val="21"/>
          <w:lang w:eastAsia="ru-RU"/>
        </w:rPr>
        <w:t>Зм</w:t>
      </w:r>
      <w:proofErr w:type="spellEnd"/>
      <w:r w:rsidRPr="005363D6">
        <w:rPr>
          <w:rFonts w:ascii="Arial" w:eastAsia="Times New Roman" w:hAnsi="Arial" w:cs="Arial"/>
          <w:color w:val="333333"/>
          <w:sz w:val="21"/>
          <w:szCs w:val="21"/>
          <w:lang w:eastAsia="ru-RU"/>
        </w:rPr>
        <w:t xml:space="preserve"> – материальные затраты.</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spellStart"/>
      <w:r w:rsidRPr="005363D6">
        <w:rPr>
          <w:rFonts w:ascii="Arial" w:eastAsia="Times New Roman" w:hAnsi="Arial" w:cs="Arial"/>
          <w:color w:val="333333"/>
          <w:sz w:val="21"/>
          <w:szCs w:val="21"/>
          <w:lang w:eastAsia="ru-RU"/>
        </w:rPr>
        <w:t>Материалоотдача</w:t>
      </w:r>
      <w:proofErr w:type="spellEnd"/>
      <w:r w:rsidRPr="005363D6">
        <w:rPr>
          <w:rFonts w:ascii="Arial" w:eastAsia="Times New Roman" w:hAnsi="Arial" w:cs="Arial"/>
          <w:color w:val="333333"/>
          <w:sz w:val="21"/>
          <w:szCs w:val="21"/>
          <w:lang w:eastAsia="ru-RU"/>
        </w:rPr>
        <w:t xml:space="preserve"> – показывает, сколько продано продукции с каждого рубля потребленных материальных ресурсов.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Мо</w:t>
      </w:r>
      <w:proofErr w:type="gramStart"/>
      <w:r w:rsidRPr="005363D6">
        <w:rPr>
          <w:rFonts w:ascii="Arial" w:eastAsia="Times New Roman" w:hAnsi="Arial" w:cs="Arial"/>
          <w:color w:val="333333"/>
          <w:sz w:val="21"/>
          <w:szCs w:val="21"/>
          <w:lang w:eastAsia="ru-RU"/>
        </w:rPr>
        <w:t> = В</w:t>
      </w:r>
      <w:proofErr w:type="gramEnd"/>
      <w:r w:rsidRPr="005363D6">
        <w:rPr>
          <w:rFonts w:ascii="Arial" w:eastAsia="Times New Roman" w:hAnsi="Arial" w:cs="Arial"/>
          <w:color w:val="333333"/>
          <w:sz w:val="21"/>
          <w:szCs w:val="21"/>
          <w:lang w:eastAsia="ru-RU"/>
        </w:rPr>
        <w:t> /</w:t>
      </w:r>
      <w:proofErr w:type="spellStart"/>
      <w:r w:rsidRPr="005363D6">
        <w:rPr>
          <w:rFonts w:ascii="Arial" w:eastAsia="Times New Roman" w:hAnsi="Arial" w:cs="Arial"/>
          <w:color w:val="333333"/>
          <w:sz w:val="21"/>
          <w:szCs w:val="21"/>
          <w:lang w:eastAsia="ru-RU"/>
        </w:rPr>
        <w:t>Зм</w:t>
      </w:r>
      <w:proofErr w:type="spellEnd"/>
      <w:r w:rsidRPr="005363D6">
        <w:rPr>
          <w:rFonts w:ascii="Arial" w:eastAsia="Times New Roman" w:hAnsi="Arial" w:cs="Arial"/>
          <w:color w:val="333333"/>
          <w:sz w:val="21"/>
          <w:szCs w:val="21"/>
          <w:lang w:eastAsia="ru-RU"/>
        </w:rPr>
        <w:t>. (20.11)</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Удельный вес материальных затрат в себестоимости продукции – характеризует структуру себестоимости продукции. Определяется следующим образом:</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proofErr w:type="spellStart"/>
      <w:r w:rsidRPr="005363D6">
        <w:rPr>
          <w:rFonts w:ascii="Arial" w:eastAsia="Times New Roman" w:hAnsi="Arial" w:cs="Arial"/>
          <w:color w:val="333333"/>
          <w:sz w:val="21"/>
          <w:szCs w:val="21"/>
          <w:lang w:eastAsia="ru-RU"/>
        </w:rPr>
        <w:t>УВзм</w:t>
      </w:r>
      <w:proofErr w:type="spellEnd"/>
      <w:r w:rsidRPr="005363D6">
        <w:rPr>
          <w:rFonts w:ascii="Arial" w:eastAsia="Times New Roman" w:hAnsi="Arial" w:cs="Arial"/>
          <w:color w:val="333333"/>
          <w:sz w:val="21"/>
          <w:szCs w:val="21"/>
          <w:lang w:eastAsia="ru-RU"/>
        </w:rPr>
        <w:t> = </w:t>
      </w:r>
      <w:proofErr w:type="spellStart"/>
      <w:r w:rsidRPr="005363D6">
        <w:rPr>
          <w:rFonts w:ascii="Arial" w:eastAsia="Times New Roman" w:hAnsi="Arial" w:cs="Arial"/>
          <w:color w:val="333333"/>
          <w:sz w:val="21"/>
          <w:szCs w:val="21"/>
          <w:lang w:eastAsia="ru-RU"/>
        </w:rPr>
        <w:t>Зм</w:t>
      </w:r>
      <w:proofErr w:type="spellEnd"/>
      <w:r w:rsidRPr="005363D6">
        <w:rPr>
          <w:rFonts w:ascii="Arial" w:eastAsia="Times New Roman" w:hAnsi="Arial" w:cs="Arial"/>
          <w:color w:val="333333"/>
          <w:sz w:val="21"/>
          <w:szCs w:val="21"/>
          <w:lang w:eastAsia="ru-RU"/>
        </w:rPr>
        <w:t>/</w:t>
      </w:r>
      <w:proofErr w:type="spellStart"/>
      <w:r w:rsidRPr="005363D6">
        <w:rPr>
          <w:rFonts w:ascii="Arial" w:eastAsia="Times New Roman" w:hAnsi="Arial" w:cs="Arial"/>
          <w:color w:val="333333"/>
          <w:sz w:val="21"/>
          <w:szCs w:val="21"/>
          <w:lang w:eastAsia="ru-RU"/>
        </w:rPr>
        <w:t>Зобщ</w:t>
      </w:r>
      <w:proofErr w:type="spellEnd"/>
      <w:r w:rsidRPr="005363D6">
        <w:rPr>
          <w:rFonts w:ascii="Arial" w:eastAsia="Times New Roman" w:hAnsi="Arial" w:cs="Arial"/>
          <w:color w:val="333333"/>
          <w:sz w:val="21"/>
          <w:szCs w:val="21"/>
          <w:lang w:eastAsia="ru-RU"/>
        </w:rPr>
        <w:t>, (20.12)</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xml:space="preserve">где </w:t>
      </w:r>
      <w:proofErr w:type="spellStart"/>
      <w:r w:rsidRPr="005363D6">
        <w:rPr>
          <w:rFonts w:ascii="Arial" w:eastAsia="Times New Roman" w:hAnsi="Arial" w:cs="Arial"/>
          <w:color w:val="333333"/>
          <w:sz w:val="21"/>
          <w:szCs w:val="21"/>
          <w:lang w:eastAsia="ru-RU"/>
        </w:rPr>
        <w:t>Зобщ</w:t>
      </w:r>
      <w:proofErr w:type="spellEnd"/>
      <w:r w:rsidRPr="005363D6">
        <w:rPr>
          <w:rFonts w:ascii="Arial" w:eastAsia="Times New Roman" w:hAnsi="Arial" w:cs="Arial"/>
          <w:color w:val="333333"/>
          <w:sz w:val="21"/>
          <w:szCs w:val="21"/>
          <w:lang w:eastAsia="ru-RU"/>
        </w:rPr>
        <w:t xml:space="preserve"> – общая величина затрат.</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xml:space="preserve">Рост </w:t>
      </w:r>
      <w:proofErr w:type="spellStart"/>
      <w:r w:rsidRPr="005363D6">
        <w:rPr>
          <w:rFonts w:ascii="Arial" w:eastAsia="Times New Roman" w:hAnsi="Arial" w:cs="Arial"/>
          <w:color w:val="333333"/>
          <w:sz w:val="21"/>
          <w:szCs w:val="21"/>
          <w:lang w:eastAsia="ru-RU"/>
        </w:rPr>
        <w:t>материалоотдачи</w:t>
      </w:r>
      <w:proofErr w:type="spellEnd"/>
      <w:r w:rsidRPr="005363D6">
        <w:rPr>
          <w:rFonts w:ascii="Arial" w:eastAsia="Times New Roman" w:hAnsi="Arial" w:cs="Arial"/>
          <w:color w:val="333333"/>
          <w:sz w:val="21"/>
          <w:szCs w:val="21"/>
          <w:lang w:eastAsia="ru-RU"/>
        </w:rPr>
        <w:t xml:space="preserve"> сопровождается снижением материалоемкости и показывает, что темпы роста материальных затрат ниже темпов роста выручки от продаж, т.е. материальные ресурсы стали использоваться более эффективно.</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Важным показателем является удельный вес материальных затрат в себестоимости продукции, он зависит от множества факторов, среди которых основной – отраслевая принадлежность. Однако вне зависимости от отрасли рост данного показателя следует рассматривать как отрицательный факт, свидетельствующий:</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об изменении технологии производства, что повлекло за собой увеличение материальных затрат;</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об ухудшении качества поставляемого сырья и материалов;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о превышении норм расхода материала;</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об увеличении потерь и отходов.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При принятии управленческих решений на основе данных анализа использования материальных ресурсов важно отслеживать темпы роста выручки от продаж и величины материальных запасов. В случае превышения темпов роста материальных запасов рекомендуются оптимизировать величину материально-производственных запасов; установить систему нормирования материальных запасов в организации; оценить качество работы отдела снабжения. Такие действия позволят более целенаправленно формировать материальные ресурсы, не допуская накапливания излишних материально-производственных запасов.</w:t>
      </w:r>
    </w:p>
    <w:p w:rsidR="005363D6" w:rsidRPr="005363D6" w:rsidRDefault="005363D6" w:rsidP="005363D6">
      <w:pPr>
        <w:shd w:val="clear" w:color="auto" w:fill="FFFFFF"/>
        <w:spacing w:after="300" w:line="240" w:lineRule="auto"/>
        <w:rPr>
          <w:rFonts w:ascii="Arial" w:eastAsia="Times New Roman" w:hAnsi="Arial" w:cs="Arial"/>
          <w:color w:val="333333"/>
          <w:sz w:val="21"/>
          <w:szCs w:val="21"/>
          <w:lang w:eastAsia="ru-RU"/>
        </w:rPr>
      </w:pPr>
      <w:r w:rsidRPr="005363D6">
        <w:rPr>
          <w:rFonts w:ascii="Arial" w:eastAsia="Times New Roman" w:hAnsi="Arial" w:cs="Arial"/>
          <w:color w:val="333333"/>
          <w:sz w:val="21"/>
          <w:szCs w:val="21"/>
          <w:lang w:eastAsia="ru-RU"/>
        </w:rPr>
        <w:t xml:space="preserve">Важным вопросом в управлении является повышение эффективности использования материальных запасов. Для этого необходимо отслеживать качество поставляемых материалов, что позволит сократить материальные расходы организации и увеличить </w:t>
      </w:r>
      <w:proofErr w:type="spellStart"/>
      <w:r w:rsidRPr="005363D6">
        <w:rPr>
          <w:rFonts w:ascii="Arial" w:eastAsia="Times New Roman" w:hAnsi="Arial" w:cs="Arial"/>
          <w:color w:val="333333"/>
          <w:sz w:val="21"/>
          <w:szCs w:val="21"/>
          <w:lang w:eastAsia="ru-RU"/>
        </w:rPr>
        <w:t>материалоотдачу</w:t>
      </w:r>
      <w:proofErr w:type="spellEnd"/>
      <w:r w:rsidRPr="005363D6">
        <w:rPr>
          <w:rFonts w:ascii="Arial" w:eastAsia="Times New Roman" w:hAnsi="Arial" w:cs="Arial"/>
          <w:color w:val="333333"/>
          <w:sz w:val="21"/>
          <w:szCs w:val="21"/>
          <w:lang w:eastAsia="ru-RU"/>
        </w:rPr>
        <w:t>, а также контролировать условия их хранения и транспортировки. Использование достижений научно-технического прогресса, новой техники и современных ресурсосберегающих технологий в производстве продукции также повысит эффективность материальных ресурсов.</w:t>
      </w:r>
    </w:p>
    <w:p w:rsidR="005363D6" w:rsidRDefault="005363D6" w:rsidP="005363D6">
      <w:pPr>
        <w:rPr>
          <w:b/>
        </w:rPr>
      </w:pPr>
      <w:r>
        <w:rPr>
          <w:rFonts w:ascii="Arial" w:hAnsi="Arial" w:cs="Arial"/>
          <w:color w:val="212529"/>
          <w:sz w:val="23"/>
          <w:szCs w:val="23"/>
          <w:shd w:val="clear" w:color="auto" w:fill="FFFFFF"/>
        </w:rPr>
        <w:t xml:space="preserve">Период одного оборота запасов Единица измерения показателя: дни Объяснение сущности показателя периода одного оборота запасов Период одного оборота запасов (англоязычный аналог – </w:t>
      </w:r>
      <w:proofErr w:type="spellStart"/>
      <w:r>
        <w:rPr>
          <w:rFonts w:ascii="Arial" w:hAnsi="Arial" w:cs="Arial"/>
          <w:color w:val="212529"/>
          <w:sz w:val="23"/>
          <w:szCs w:val="23"/>
          <w:shd w:val="clear" w:color="auto" w:fill="FFFFFF"/>
        </w:rPr>
        <w:t>Days</w:t>
      </w:r>
      <w:proofErr w:type="spellEnd"/>
      <w:r>
        <w:rPr>
          <w:rFonts w:ascii="Arial" w:hAnsi="Arial" w:cs="Arial"/>
          <w:color w:val="212529"/>
          <w:sz w:val="23"/>
          <w:szCs w:val="23"/>
          <w:shd w:val="clear" w:color="auto" w:fill="FFFFFF"/>
        </w:rPr>
        <w:t xml:space="preserve">’ </w:t>
      </w:r>
      <w:proofErr w:type="spellStart"/>
      <w:r>
        <w:rPr>
          <w:rFonts w:ascii="Arial" w:hAnsi="Arial" w:cs="Arial"/>
          <w:color w:val="212529"/>
          <w:sz w:val="23"/>
          <w:szCs w:val="23"/>
          <w:shd w:val="clear" w:color="auto" w:fill="FFFFFF"/>
        </w:rPr>
        <w:t>Sales</w:t>
      </w:r>
      <w:proofErr w:type="spellEnd"/>
      <w:r>
        <w:rPr>
          <w:rFonts w:ascii="Arial" w:hAnsi="Arial" w:cs="Arial"/>
          <w:color w:val="212529"/>
          <w:sz w:val="23"/>
          <w:szCs w:val="23"/>
          <w:shd w:val="clear" w:color="auto" w:fill="FFFFFF"/>
        </w:rPr>
        <w:t xml:space="preserve"> </w:t>
      </w:r>
      <w:proofErr w:type="spellStart"/>
      <w:r>
        <w:rPr>
          <w:rFonts w:ascii="Arial" w:hAnsi="Arial" w:cs="Arial"/>
          <w:color w:val="212529"/>
          <w:sz w:val="23"/>
          <w:szCs w:val="23"/>
          <w:shd w:val="clear" w:color="auto" w:fill="FFFFFF"/>
        </w:rPr>
        <w:t>in</w:t>
      </w:r>
      <w:proofErr w:type="spellEnd"/>
      <w:r>
        <w:rPr>
          <w:rFonts w:ascii="Arial" w:hAnsi="Arial" w:cs="Arial"/>
          <w:color w:val="212529"/>
          <w:sz w:val="23"/>
          <w:szCs w:val="23"/>
          <w:shd w:val="clear" w:color="auto" w:fill="FFFFFF"/>
        </w:rPr>
        <w:t xml:space="preserve"> </w:t>
      </w:r>
      <w:proofErr w:type="spellStart"/>
      <w:r>
        <w:rPr>
          <w:rFonts w:ascii="Arial" w:hAnsi="Arial" w:cs="Arial"/>
          <w:color w:val="212529"/>
          <w:sz w:val="23"/>
          <w:szCs w:val="23"/>
          <w:shd w:val="clear" w:color="auto" w:fill="FFFFFF"/>
        </w:rPr>
        <w:t>Inventory</w:t>
      </w:r>
      <w:proofErr w:type="spellEnd"/>
      <w:r>
        <w:rPr>
          <w:rFonts w:ascii="Arial" w:hAnsi="Arial" w:cs="Arial"/>
          <w:color w:val="212529"/>
          <w:sz w:val="23"/>
          <w:szCs w:val="23"/>
          <w:shd w:val="clear" w:color="auto" w:fill="FFFFFF"/>
        </w:rPr>
        <w:t xml:space="preserve">, </w:t>
      </w:r>
      <w:proofErr w:type="spellStart"/>
      <w:r>
        <w:rPr>
          <w:rFonts w:ascii="Arial" w:hAnsi="Arial" w:cs="Arial"/>
          <w:color w:val="212529"/>
          <w:sz w:val="23"/>
          <w:szCs w:val="23"/>
          <w:shd w:val="clear" w:color="auto" w:fill="FFFFFF"/>
        </w:rPr>
        <w:t>Inventory</w:t>
      </w:r>
      <w:proofErr w:type="spellEnd"/>
      <w:r>
        <w:rPr>
          <w:rFonts w:ascii="Arial" w:hAnsi="Arial" w:cs="Arial"/>
          <w:color w:val="212529"/>
          <w:sz w:val="23"/>
          <w:szCs w:val="23"/>
          <w:shd w:val="clear" w:color="auto" w:fill="FFFFFF"/>
        </w:rPr>
        <w:t xml:space="preserve"> </w:t>
      </w:r>
      <w:proofErr w:type="spellStart"/>
      <w:r>
        <w:rPr>
          <w:rFonts w:ascii="Arial" w:hAnsi="Arial" w:cs="Arial"/>
          <w:color w:val="212529"/>
          <w:sz w:val="23"/>
          <w:szCs w:val="23"/>
          <w:shd w:val="clear" w:color="auto" w:fill="FFFFFF"/>
        </w:rPr>
        <w:t>Turnover</w:t>
      </w:r>
      <w:proofErr w:type="spellEnd"/>
      <w:r>
        <w:rPr>
          <w:rFonts w:ascii="Arial" w:hAnsi="Arial" w:cs="Arial"/>
          <w:color w:val="212529"/>
          <w:sz w:val="23"/>
          <w:szCs w:val="23"/>
          <w:shd w:val="clear" w:color="auto" w:fill="FFFFFF"/>
        </w:rPr>
        <w:t xml:space="preserve"> </w:t>
      </w:r>
      <w:proofErr w:type="spellStart"/>
      <w:r>
        <w:rPr>
          <w:rFonts w:ascii="Arial" w:hAnsi="Arial" w:cs="Arial"/>
          <w:color w:val="212529"/>
          <w:sz w:val="23"/>
          <w:szCs w:val="23"/>
          <w:shd w:val="clear" w:color="auto" w:fill="FFFFFF"/>
        </w:rPr>
        <w:t>in</w:t>
      </w:r>
      <w:proofErr w:type="spellEnd"/>
      <w:r>
        <w:rPr>
          <w:rFonts w:ascii="Arial" w:hAnsi="Arial" w:cs="Arial"/>
          <w:color w:val="212529"/>
          <w:sz w:val="23"/>
          <w:szCs w:val="23"/>
          <w:shd w:val="clear" w:color="auto" w:fill="FFFFFF"/>
        </w:rPr>
        <w:t xml:space="preserve"> </w:t>
      </w:r>
      <w:proofErr w:type="spellStart"/>
      <w:r>
        <w:rPr>
          <w:rFonts w:ascii="Arial" w:hAnsi="Arial" w:cs="Arial"/>
          <w:color w:val="212529"/>
          <w:sz w:val="23"/>
          <w:szCs w:val="23"/>
          <w:shd w:val="clear" w:color="auto" w:fill="FFFFFF"/>
        </w:rPr>
        <w:t>Days</w:t>
      </w:r>
      <w:proofErr w:type="spellEnd"/>
      <w:r>
        <w:rPr>
          <w:rFonts w:ascii="Arial" w:hAnsi="Arial" w:cs="Arial"/>
          <w:color w:val="212529"/>
          <w:sz w:val="23"/>
          <w:szCs w:val="23"/>
          <w:shd w:val="clear" w:color="auto" w:fill="FFFFFF"/>
        </w:rPr>
        <w:t xml:space="preserve">) – показатель деловой активности, который указывает на эффективность управления </w:t>
      </w:r>
      <w:r>
        <w:rPr>
          <w:rFonts w:ascii="Arial" w:hAnsi="Arial" w:cs="Arial"/>
          <w:color w:val="212529"/>
          <w:sz w:val="23"/>
          <w:szCs w:val="23"/>
          <w:shd w:val="clear" w:color="auto" w:fill="FFFFFF"/>
        </w:rPr>
        <w:lastRenderedPageBreak/>
        <w:t>запасами компании. Коэффициент рассчитывается как соотношение произведения количества дней в году на среднегодовую сумму запасов к сумме себестоимости. Значение показателя указывает на то, сколько дней запасы хранятся на складе компании. Нормативное значение периода одного оборота запасов: Снижение значения в течение периода исследования является положительной тенденцией. Оно говорит о том, что меньше средств отвлекается на формирование запасов. Для определения эффективности работы компании в этом направление целесообразно сравнить показатель со значениями конкурентов. Кредитно-финансовая организация предлагает следующие нормативные показателя зависимо от сферы деятельности компании: Таблица 1. Нормативное значение показателя в разрезе сферы деятельности, дней Показатель Сельское хозяйство Пищевая и перерабатывающие отрасли Посредники, оптовые и розничные торговцы</w:t>
      </w:r>
      <w:proofErr w:type="gramStart"/>
      <w:r>
        <w:rPr>
          <w:rFonts w:ascii="Arial" w:hAnsi="Arial" w:cs="Arial"/>
          <w:color w:val="212529"/>
          <w:sz w:val="23"/>
          <w:szCs w:val="23"/>
          <w:shd w:val="clear" w:color="auto" w:fill="FFFFFF"/>
        </w:rPr>
        <w:t xml:space="preserve"> П</w:t>
      </w:r>
      <w:proofErr w:type="gramEnd"/>
      <w:r>
        <w:rPr>
          <w:rFonts w:ascii="Arial" w:hAnsi="Arial" w:cs="Arial"/>
          <w:color w:val="212529"/>
          <w:sz w:val="23"/>
          <w:szCs w:val="23"/>
          <w:shd w:val="clear" w:color="auto" w:fill="FFFFFF"/>
        </w:rPr>
        <w:t xml:space="preserve">рочие Период одного оборота товарно-материальных запасов От 60 до 120 От 45 до 80 От 20 до 45 От 20 до 45 Источник: </w:t>
      </w:r>
      <w:proofErr w:type="gramStart"/>
      <w:r>
        <w:rPr>
          <w:rFonts w:ascii="Arial" w:hAnsi="Arial" w:cs="Arial"/>
          <w:color w:val="212529"/>
          <w:sz w:val="23"/>
          <w:szCs w:val="23"/>
          <w:shd w:val="clear" w:color="auto" w:fill="FFFFFF"/>
        </w:rPr>
        <w:t>Васина</w:t>
      </w:r>
      <w:proofErr w:type="gramEnd"/>
      <w:r>
        <w:rPr>
          <w:rFonts w:ascii="Arial" w:hAnsi="Arial" w:cs="Arial"/>
          <w:color w:val="212529"/>
          <w:sz w:val="23"/>
          <w:szCs w:val="23"/>
          <w:shd w:val="clear" w:color="auto" w:fill="FFFFFF"/>
        </w:rPr>
        <w:t xml:space="preserve"> Н.В. Моделирование финансового состояния сельскохозяйственных организаций при оценке их кредитоспособности: Монография. Омск: Изд-во НОУ ВПО </w:t>
      </w:r>
      <w:proofErr w:type="spellStart"/>
      <w:r>
        <w:rPr>
          <w:rFonts w:ascii="Arial" w:hAnsi="Arial" w:cs="Arial"/>
          <w:color w:val="212529"/>
          <w:sz w:val="23"/>
          <w:szCs w:val="23"/>
          <w:shd w:val="clear" w:color="auto" w:fill="FFFFFF"/>
        </w:rPr>
        <w:t>ОмГА</w:t>
      </w:r>
      <w:proofErr w:type="spellEnd"/>
      <w:r>
        <w:rPr>
          <w:rFonts w:ascii="Arial" w:hAnsi="Arial" w:cs="Arial"/>
          <w:color w:val="212529"/>
          <w:sz w:val="23"/>
          <w:szCs w:val="23"/>
          <w:shd w:val="clear" w:color="auto" w:fill="FFFFFF"/>
        </w:rPr>
        <w:t>, 2012. с. 49. В общем, действует правило – чем ниже период одного оборота запасов, тем эффективней контроль процесса формирования и использования запасов. Стоит помнить, что значение показателя может быть слишком низким. В этом случае может быть парализован производственный или сбытовой процесс. Поэтому политика управления запасами должна учитывать сезонные колебания, изменение вкусов покупателей, особенности отрасли и производственного процесса, возможные непредвиденные ситуации при доставке, прочие факторы. СВЯЗАННЫЕ МАТЕРИАЛЫ Относительные показатели деловой активности (оборачиваемости) Коэффициент оборачиваемости кредиторской задолженности Коэффициент оборачиваемости запасов Коэффициент оборачиваемости оборотных средств Коэффициент оборачиваемости активов Направления решения проблемы нахождения показателя вне нормативных пределов</w:t>
      </w:r>
      <w:proofErr w:type="gramStart"/>
      <w:r>
        <w:rPr>
          <w:rFonts w:ascii="Arial" w:hAnsi="Arial" w:cs="Arial"/>
          <w:color w:val="212529"/>
          <w:sz w:val="23"/>
          <w:szCs w:val="23"/>
          <w:shd w:val="clear" w:color="auto" w:fill="FFFFFF"/>
        </w:rPr>
        <w:t xml:space="preserve"> В</w:t>
      </w:r>
      <w:proofErr w:type="gramEnd"/>
      <w:r>
        <w:rPr>
          <w:rFonts w:ascii="Arial" w:hAnsi="Arial" w:cs="Arial"/>
          <w:color w:val="212529"/>
          <w:sz w:val="23"/>
          <w:szCs w:val="23"/>
          <w:shd w:val="clear" w:color="auto" w:fill="FFFFFF"/>
        </w:rPr>
        <w:t xml:space="preserve"> случае отклонения значения показателя от нормативного необходимо оптимизировать структуру запасов. Для этого можно использовать такие методы как ABC-анализ, XYZ-анализ и прочие. Снижение объема запасов позволит сократить размер необходимых финансовых ресурсов, что позволит снизить финансовые расходы или повысить доходы компании за счет вложения денег в интенсификацию деятельности. Формула расчета периода одного оборота запасов: </w:t>
      </w:r>
      <w:proofErr w:type="gramStart"/>
      <w:r>
        <w:rPr>
          <w:rFonts w:ascii="Arial" w:hAnsi="Arial" w:cs="Arial"/>
          <w:color w:val="212529"/>
          <w:sz w:val="23"/>
          <w:szCs w:val="23"/>
          <w:shd w:val="clear" w:color="auto" w:fill="FFFFFF"/>
        </w:rPr>
        <w:t>Период одного оборота запасов = (360*Среднегодовая сумма запасов) / Себестоимость (1) Период одного оборота запасов = 360 / Оборачиваемость запасов (2) Среднегодовой объем запасов (наиболее правильный способ) = Сумма размера запасов на конец каждого рабочего дня / Количество рабочих дней (3) Среднегодовой объем запасов (при наличии только еженедельных данных) = Сумма размера запасов на конец каждой недели / 51 (4) Среднегодовой объем запасов (при наличии только ежемесячных</w:t>
      </w:r>
      <w:proofErr w:type="gramEnd"/>
      <w:r>
        <w:rPr>
          <w:rFonts w:ascii="Arial" w:hAnsi="Arial" w:cs="Arial"/>
          <w:color w:val="212529"/>
          <w:sz w:val="23"/>
          <w:szCs w:val="23"/>
          <w:shd w:val="clear" w:color="auto" w:fill="FFFFFF"/>
        </w:rPr>
        <w:t xml:space="preserve"> </w:t>
      </w:r>
      <w:proofErr w:type="gramStart"/>
      <w:r>
        <w:rPr>
          <w:rFonts w:ascii="Arial" w:hAnsi="Arial" w:cs="Arial"/>
          <w:color w:val="212529"/>
          <w:sz w:val="23"/>
          <w:szCs w:val="23"/>
          <w:shd w:val="clear" w:color="auto" w:fill="FFFFFF"/>
        </w:rPr>
        <w:t>данных) = Сумма размера запасов на конец каждого месяца / 12 (5) Среднегодовой объем запасов (при наличии только ежеквартальных данных) = Сумма размера запасов на конец каждого квартала / 4 (6) Среднегодовой объем запасов (при наличии только годовых данных) = (Размер запасов на начало года + размер запасов на конец года) / 2 (7) Ежемесячные, еженедельные и ежедневные оценки запасов доступны для внутреннего анализа, но не для</w:t>
      </w:r>
      <w:proofErr w:type="gramEnd"/>
      <w:r>
        <w:rPr>
          <w:rFonts w:ascii="Arial" w:hAnsi="Arial" w:cs="Arial"/>
          <w:color w:val="212529"/>
          <w:sz w:val="23"/>
          <w:szCs w:val="23"/>
          <w:shd w:val="clear" w:color="auto" w:fill="FFFFFF"/>
        </w:rPr>
        <w:t xml:space="preserve"> внешнего анализа. Квартальные показатели могут быть доступны для внешнего анализа. Примечания и корректировки: 1. В течение года значение показателя может колебаться (например, из-за сезонного фактора). В конце периода деловая активность компании снижается, объем производственных запасов, незавершенного производства и запас готовой продукции будет ниже, поэтому период одного оборота запасов может быть завышенным. Если компания составляет финансовую отчетность на пике своей деловой активности, то оборачиваемость </w:t>
      </w:r>
      <w:r>
        <w:rPr>
          <w:rFonts w:ascii="Arial" w:hAnsi="Arial" w:cs="Arial"/>
          <w:color w:val="212529"/>
          <w:sz w:val="23"/>
          <w:szCs w:val="23"/>
          <w:shd w:val="clear" w:color="auto" w:fill="FFFFFF"/>
        </w:rPr>
        <w:lastRenderedPageBreak/>
        <w:t>запасов может быть завышенной, а период одного оборота запасов может быть заниженным. Для определения точного значения показателя необходимо использовать одну из формул 3-6. Пример расчета периода одного оборота запасов: Компания ОАО «</w:t>
      </w:r>
      <w:proofErr w:type="spellStart"/>
      <w:r>
        <w:rPr>
          <w:rFonts w:ascii="Arial" w:hAnsi="Arial" w:cs="Arial"/>
          <w:color w:val="212529"/>
          <w:sz w:val="23"/>
          <w:szCs w:val="23"/>
          <w:shd w:val="clear" w:color="auto" w:fill="FFFFFF"/>
        </w:rPr>
        <w:t>Веб-Инновация-плюс</w:t>
      </w:r>
      <w:proofErr w:type="spellEnd"/>
      <w:r>
        <w:rPr>
          <w:rFonts w:ascii="Arial" w:hAnsi="Arial" w:cs="Arial"/>
          <w:color w:val="212529"/>
          <w:sz w:val="23"/>
          <w:szCs w:val="23"/>
          <w:shd w:val="clear" w:color="auto" w:fill="FFFFFF"/>
        </w:rPr>
        <w:t>» Единица измерения: тыс. руб. Баланс</w:t>
      </w:r>
      <w:proofErr w:type="gramStart"/>
      <w:r>
        <w:rPr>
          <w:rFonts w:ascii="Arial" w:hAnsi="Arial" w:cs="Arial"/>
          <w:color w:val="212529"/>
          <w:sz w:val="23"/>
          <w:szCs w:val="23"/>
          <w:shd w:val="clear" w:color="auto" w:fill="FFFFFF"/>
        </w:rPr>
        <w:t xml:space="preserve"> Н</w:t>
      </w:r>
      <w:proofErr w:type="gramEnd"/>
      <w:r>
        <w:rPr>
          <w:rFonts w:ascii="Arial" w:hAnsi="Arial" w:cs="Arial"/>
          <w:color w:val="212529"/>
          <w:sz w:val="23"/>
          <w:szCs w:val="23"/>
          <w:shd w:val="clear" w:color="auto" w:fill="FFFFFF"/>
        </w:rPr>
        <w:t>а 31 12 2023 На 31 12 2022 На 31 12 2021 Активы II. ОБОРОТНЫЕ АКТИВЫ Запасы 87 88 75 ИТОГО ПО РАЗДЕЛУ II 125 131 143 Баланс 231 249 238   Отчет о финансовых результатах</w:t>
      </w:r>
      <w:proofErr w:type="gramStart"/>
      <w:r>
        <w:rPr>
          <w:rFonts w:ascii="Arial" w:hAnsi="Arial" w:cs="Arial"/>
          <w:color w:val="212529"/>
          <w:sz w:val="23"/>
          <w:szCs w:val="23"/>
          <w:shd w:val="clear" w:color="auto" w:fill="FFFFFF"/>
        </w:rPr>
        <w:t xml:space="preserve"> Н</w:t>
      </w:r>
      <w:proofErr w:type="gramEnd"/>
      <w:r>
        <w:rPr>
          <w:rFonts w:ascii="Arial" w:hAnsi="Arial" w:cs="Arial"/>
          <w:color w:val="212529"/>
          <w:sz w:val="23"/>
          <w:szCs w:val="23"/>
          <w:shd w:val="clear" w:color="auto" w:fill="FFFFFF"/>
        </w:rPr>
        <w:t>а 31 12 2023 На 31 12 2022 Выручка 604 704 Себестоимость продаж 405 487 Период одного оборота запасов (2023 г.) = (360*(87/2+88/2))/405 = 77,78 дней Период одного оборота запасов (2022 г.) = (360*(88/2+75/</w:t>
      </w:r>
      <w:proofErr w:type="gramStart"/>
      <w:r>
        <w:rPr>
          <w:rFonts w:ascii="Arial" w:hAnsi="Arial" w:cs="Arial"/>
          <w:color w:val="212529"/>
          <w:sz w:val="23"/>
          <w:szCs w:val="23"/>
          <w:shd w:val="clear" w:color="auto" w:fill="FFFFFF"/>
        </w:rPr>
        <w:t>2))/487 = 60,25 дней Эффективность управления запасами снижается в ОАО «</w:t>
      </w:r>
      <w:proofErr w:type="spellStart"/>
      <w:r>
        <w:rPr>
          <w:rFonts w:ascii="Arial" w:hAnsi="Arial" w:cs="Arial"/>
          <w:color w:val="212529"/>
          <w:sz w:val="23"/>
          <w:szCs w:val="23"/>
          <w:shd w:val="clear" w:color="auto" w:fill="FFFFFF"/>
        </w:rPr>
        <w:t>Веб-Инновация-плюс</w:t>
      </w:r>
      <w:proofErr w:type="spellEnd"/>
      <w:r>
        <w:rPr>
          <w:rFonts w:ascii="Arial" w:hAnsi="Arial" w:cs="Arial"/>
          <w:color w:val="212529"/>
          <w:sz w:val="23"/>
          <w:szCs w:val="23"/>
          <w:shd w:val="clear" w:color="auto" w:fill="FFFFFF"/>
        </w:rPr>
        <w:t>».</w:t>
      </w:r>
      <w:proofErr w:type="gramEnd"/>
      <w:r>
        <w:rPr>
          <w:rFonts w:ascii="Arial" w:hAnsi="Arial" w:cs="Arial"/>
          <w:color w:val="212529"/>
          <w:sz w:val="23"/>
          <w:szCs w:val="23"/>
          <w:shd w:val="clear" w:color="auto" w:fill="FFFFFF"/>
        </w:rPr>
        <w:t xml:space="preserve"> Об этом свидетельствует значительное повышения периода одного оборота запасов – с 60,25 дней в 2022 г. до 77,78 дней в 2023 г. Причиной такой тенденции является снижение объема производства и сбыта, в то время как нормативы формирования запасов остались на предыдущем уровне. Необходимо их пересмотреть и работать в направлении повышения оборачиваемости запасов и снижения периода одного оборота запасов.</w:t>
      </w:r>
      <w:r>
        <w:rPr>
          <w:rFonts w:ascii="Arial" w:hAnsi="Arial" w:cs="Arial"/>
          <w:color w:val="212529"/>
          <w:sz w:val="23"/>
          <w:szCs w:val="23"/>
        </w:rPr>
        <w:br/>
      </w:r>
      <w:r>
        <w:rPr>
          <w:rFonts w:ascii="Arial" w:hAnsi="Arial" w:cs="Arial"/>
          <w:color w:val="212529"/>
          <w:sz w:val="23"/>
          <w:szCs w:val="23"/>
        </w:rPr>
        <w:br/>
      </w:r>
      <w:r w:rsidR="0053715F">
        <w:rPr>
          <w:b/>
        </w:rPr>
        <w:t>Лекция №20 О</w:t>
      </w:r>
      <w:r w:rsidR="0077797E" w:rsidRPr="0077797E">
        <w:rPr>
          <w:b/>
        </w:rPr>
        <w:t>ценка удельной стоимости хранения: средний запас, ежегодный средние затраты. Оценка затрат в целом</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Принятие решения по запасам основывается на понимании оптимального значения размера заказа либо на сопоставлении вариантов систем управления запасами с использованием критерия минимума общих затрат.</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Расчеты величин</w:t>
      </w:r>
      <w:proofErr w:type="gramStart"/>
      <w:r w:rsidRPr="0077797E">
        <w:rPr>
          <w:rFonts w:ascii="Arial" w:eastAsia="Times New Roman" w:hAnsi="Arial" w:cs="Arial"/>
          <w:color w:val="373D3F"/>
          <w:sz w:val="24"/>
          <w:szCs w:val="24"/>
          <w:lang w:eastAsia="ru-RU"/>
        </w:rPr>
        <w:t xml:space="preserve"> К</w:t>
      </w:r>
      <w:proofErr w:type="gramEnd"/>
      <w:r w:rsidRPr="0077797E">
        <w:rPr>
          <w:rFonts w:ascii="Arial" w:eastAsia="Times New Roman" w:hAnsi="Arial" w:cs="Arial"/>
          <w:color w:val="373D3F"/>
          <w:sz w:val="24"/>
          <w:szCs w:val="24"/>
          <w:lang w:eastAsia="ru-RU"/>
        </w:rPr>
        <w:t xml:space="preserve"> и М, входящих в формулу Уилсона, выполняют с целью принятия решений в области управления запасами. Понимание размера удельных затрат на создание и хранение запасов соответствует принципу конкретности логистики, так как позволяет выполнить точную оценку затрат, необходимых для реализации того или иного решения в области управления запасами.</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Следует отметить, что значительная часть отечественных компаний в сфере производства и обращения в настоящее время не располагает информацией об указанных величинах, что превращает системы управления запасами в своеобразные "черные ящики" затрат: экономический результат известен, но механизм зависимости результата от принимаемых решений в области управления запасами непонятен.</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Расчеты величин</w:t>
      </w:r>
      <w:proofErr w:type="gramStart"/>
      <w:r w:rsidRPr="0077797E">
        <w:rPr>
          <w:rFonts w:ascii="Arial" w:eastAsia="Times New Roman" w:hAnsi="Arial" w:cs="Arial"/>
          <w:color w:val="373D3F"/>
          <w:sz w:val="24"/>
          <w:szCs w:val="24"/>
          <w:lang w:eastAsia="ru-RU"/>
        </w:rPr>
        <w:t xml:space="preserve"> К</w:t>
      </w:r>
      <w:proofErr w:type="gramEnd"/>
      <w:r w:rsidRPr="0077797E">
        <w:rPr>
          <w:rFonts w:ascii="Arial" w:eastAsia="Times New Roman" w:hAnsi="Arial" w:cs="Arial"/>
          <w:color w:val="373D3F"/>
          <w:sz w:val="24"/>
          <w:szCs w:val="24"/>
          <w:lang w:eastAsia="ru-RU"/>
        </w:rPr>
        <w:t xml:space="preserve"> и М выполняют на основе составления смет расходов за анализируемый период на создание и хранение запасов. Названные категории расходов включают в себя множество видов прямых и косвенных затрат. Для поиска оптимального размера заказа следует принять во внимание лишь те статьи, затраты по которым за анализируемый период меняются в зависимости от размера заказа, т.е. статьи, чувствительные к размеру заказа. Те статьи, затраты по которым за период не меняются при изменении размера заказа, из расчета удельных затрат следует исключить, так как расходы за период по таким статьям носят постоянный характер и не влияют на решения по размеру заказа.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Таким образом, </w:t>
      </w:r>
      <w:r w:rsidRPr="0077797E">
        <w:rPr>
          <w:rFonts w:ascii="Arial" w:eastAsia="Times New Roman" w:hAnsi="Arial" w:cs="Arial"/>
          <w:b/>
          <w:bCs/>
          <w:color w:val="373D3F"/>
          <w:sz w:val="24"/>
          <w:szCs w:val="24"/>
          <w:lang w:eastAsia="ru-RU"/>
        </w:rPr>
        <w:t>в сметы включают не все виды затрат, а лишь те, величина которых в течение периода меняется в зависимости от размера заказываемой партии.</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lastRenderedPageBreak/>
        <w:t>Возможность игнорирования значительного числа статей расходов при решении оптимизационных задач в области управления запасами создает реальную возможность решения этих задач в условиях реальной хозяйственной практики.</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Рассмотрим порядок расчета удельных затрат на создание и хранение запасов.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1. </w:t>
      </w:r>
      <w:r w:rsidRPr="0077797E">
        <w:rPr>
          <w:rFonts w:ascii="Arial" w:eastAsia="Times New Roman" w:hAnsi="Arial" w:cs="Arial"/>
          <w:b/>
          <w:bCs/>
          <w:color w:val="373D3F"/>
          <w:sz w:val="24"/>
          <w:szCs w:val="24"/>
          <w:lang w:eastAsia="ru-RU"/>
        </w:rPr>
        <w:t>Расчет удельных затрат на создание запасов</w:t>
      </w:r>
      <w:r w:rsidRPr="0077797E">
        <w:rPr>
          <w:rFonts w:ascii="Arial" w:eastAsia="Times New Roman" w:hAnsi="Arial" w:cs="Arial"/>
          <w:color w:val="373D3F"/>
          <w:sz w:val="24"/>
          <w:szCs w:val="24"/>
          <w:lang w:eastAsia="ru-RU"/>
        </w:rPr>
        <w:t>, т.е. затрат, которые предприятие несет от момента принятия решения о размещении заказа поставщику до момента прихода поступившего товара.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Расходы в расчете на один заказ (величина К) определяют делением расходов прошлого периода, связанных с созданием запасов на предприятии, на число размещенных и полученных за этот период заказов.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Смета расходов на создание запасов может включать следующие виды затрат:</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k</w:t>
      </w:r>
      <w:r w:rsidRPr="0077797E">
        <w:rPr>
          <w:rFonts w:ascii="Arial" w:eastAsia="Times New Roman" w:hAnsi="Arial" w:cs="Arial"/>
          <w:color w:val="373D3F"/>
          <w:sz w:val="18"/>
          <w:szCs w:val="18"/>
          <w:vertAlign w:val="subscript"/>
          <w:lang w:eastAsia="ru-RU"/>
        </w:rPr>
        <w:t>1</w:t>
      </w:r>
      <w:r w:rsidRPr="0077797E">
        <w:rPr>
          <w:rFonts w:ascii="Arial" w:eastAsia="Times New Roman" w:hAnsi="Arial" w:cs="Arial"/>
          <w:color w:val="373D3F"/>
          <w:sz w:val="24"/>
          <w:szCs w:val="24"/>
          <w:lang w:eastAsia="ru-RU"/>
        </w:rPr>
        <w:t> - затраты, связанные с оформлением договора поставки, т.е. расходы на возможные командировки, представительские расходы на проведение переговоров, расходы, связанные с необходимостью осуществления контроля за процессом поставок, и т.п.;</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k</w:t>
      </w:r>
      <w:r w:rsidRPr="0077797E">
        <w:rPr>
          <w:rFonts w:ascii="Arial" w:eastAsia="Times New Roman" w:hAnsi="Arial" w:cs="Arial"/>
          <w:color w:val="373D3F"/>
          <w:sz w:val="18"/>
          <w:szCs w:val="18"/>
          <w:vertAlign w:val="subscript"/>
          <w:lang w:eastAsia="ru-RU"/>
        </w:rPr>
        <w:t>2</w:t>
      </w:r>
      <w:r w:rsidRPr="0077797E">
        <w:rPr>
          <w:rFonts w:ascii="Arial" w:eastAsia="Times New Roman" w:hAnsi="Arial" w:cs="Arial"/>
          <w:color w:val="373D3F"/>
          <w:sz w:val="24"/>
          <w:szCs w:val="24"/>
          <w:lang w:eastAsia="ru-RU"/>
        </w:rPr>
        <w:t> - затраты на охрану груза в процессе доставки;</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k</w:t>
      </w:r>
      <w:r w:rsidRPr="0077797E">
        <w:rPr>
          <w:rFonts w:ascii="Arial" w:eastAsia="Times New Roman" w:hAnsi="Arial" w:cs="Arial"/>
          <w:color w:val="373D3F"/>
          <w:sz w:val="18"/>
          <w:szCs w:val="18"/>
          <w:vertAlign w:val="subscript"/>
          <w:lang w:eastAsia="ru-RU"/>
        </w:rPr>
        <w:t>3</w:t>
      </w:r>
      <w:r w:rsidRPr="0077797E">
        <w:rPr>
          <w:rFonts w:ascii="Arial" w:eastAsia="Times New Roman" w:hAnsi="Arial" w:cs="Arial"/>
          <w:color w:val="373D3F"/>
          <w:sz w:val="24"/>
          <w:szCs w:val="24"/>
          <w:lang w:eastAsia="ru-RU"/>
        </w:rPr>
        <w:t> - затраты на страхование;</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k</w:t>
      </w:r>
      <w:r w:rsidRPr="0077797E">
        <w:rPr>
          <w:rFonts w:ascii="Arial" w:eastAsia="Times New Roman" w:hAnsi="Arial" w:cs="Arial"/>
          <w:color w:val="373D3F"/>
          <w:sz w:val="18"/>
          <w:szCs w:val="18"/>
          <w:vertAlign w:val="subscript"/>
          <w:lang w:eastAsia="ru-RU"/>
        </w:rPr>
        <w:t>4</w:t>
      </w:r>
      <w:r w:rsidRPr="0077797E">
        <w:rPr>
          <w:rFonts w:ascii="Arial" w:eastAsia="Times New Roman" w:hAnsi="Arial" w:cs="Arial"/>
          <w:color w:val="373D3F"/>
          <w:sz w:val="24"/>
          <w:szCs w:val="24"/>
          <w:lang w:eastAsia="ru-RU"/>
        </w:rPr>
        <w:t> - затраты на транспортирование;</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k</w:t>
      </w:r>
      <w:r w:rsidRPr="0077797E">
        <w:rPr>
          <w:rFonts w:ascii="Arial" w:eastAsia="Times New Roman" w:hAnsi="Arial" w:cs="Arial"/>
          <w:color w:val="373D3F"/>
          <w:sz w:val="18"/>
          <w:szCs w:val="18"/>
          <w:vertAlign w:val="subscript"/>
          <w:lang w:eastAsia="ru-RU"/>
        </w:rPr>
        <w:t>5</w:t>
      </w:r>
      <w:r w:rsidRPr="0077797E">
        <w:rPr>
          <w:rFonts w:ascii="Arial" w:eastAsia="Times New Roman" w:hAnsi="Arial" w:cs="Arial"/>
          <w:color w:val="373D3F"/>
          <w:sz w:val="24"/>
          <w:szCs w:val="24"/>
          <w:lang w:eastAsia="ru-RU"/>
        </w:rPr>
        <w:t> - прочие расходы, связанные с размещением и исполнением заказа, величина которых за период меняется в зависимости от количества размещенных и выполненных за период заказов.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Следует иметь в виду, что затраты к</w:t>
      </w:r>
      <w:proofErr w:type="gramStart"/>
      <w:r w:rsidRPr="0077797E">
        <w:rPr>
          <w:rFonts w:ascii="Arial" w:eastAsia="Times New Roman" w:hAnsi="Arial" w:cs="Arial"/>
          <w:color w:val="373D3F"/>
          <w:sz w:val="18"/>
          <w:szCs w:val="18"/>
          <w:vertAlign w:val="subscript"/>
          <w:lang w:eastAsia="ru-RU"/>
        </w:rPr>
        <w:t>2</w:t>
      </w:r>
      <w:proofErr w:type="gramEnd"/>
      <w:r w:rsidRPr="0077797E">
        <w:rPr>
          <w:rFonts w:ascii="Arial" w:eastAsia="Times New Roman" w:hAnsi="Arial" w:cs="Arial"/>
          <w:color w:val="373D3F"/>
          <w:sz w:val="24"/>
          <w:szCs w:val="24"/>
          <w:lang w:eastAsia="ru-RU"/>
        </w:rPr>
        <w:t>, к</w:t>
      </w:r>
      <w:r w:rsidRPr="0077797E">
        <w:rPr>
          <w:rFonts w:ascii="Arial" w:eastAsia="Times New Roman" w:hAnsi="Arial" w:cs="Arial"/>
          <w:color w:val="373D3F"/>
          <w:sz w:val="18"/>
          <w:szCs w:val="18"/>
          <w:vertAlign w:val="subscript"/>
          <w:lang w:eastAsia="ru-RU"/>
        </w:rPr>
        <w:t>3</w:t>
      </w:r>
      <w:r w:rsidRPr="0077797E">
        <w:rPr>
          <w:rFonts w:ascii="Arial" w:eastAsia="Times New Roman" w:hAnsi="Arial" w:cs="Arial"/>
          <w:color w:val="373D3F"/>
          <w:sz w:val="24"/>
          <w:szCs w:val="24"/>
          <w:lang w:eastAsia="ru-RU"/>
        </w:rPr>
        <w:t>, и к</w:t>
      </w:r>
      <w:r w:rsidRPr="0077797E">
        <w:rPr>
          <w:rFonts w:ascii="Arial" w:eastAsia="Times New Roman" w:hAnsi="Arial" w:cs="Arial"/>
          <w:color w:val="373D3F"/>
          <w:sz w:val="18"/>
          <w:szCs w:val="18"/>
          <w:vertAlign w:val="subscript"/>
          <w:lang w:eastAsia="ru-RU"/>
        </w:rPr>
        <w:t>4</w:t>
      </w:r>
      <w:r w:rsidRPr="0077797E">
        <w:rPr>
          <w:rFonts w:ascii="Arial" w:eastAsia="Times New Roman" w:hAnsi="Arial" w:cs="Arial"/>
          <w:color w:val="373D3F"/>
          <w:sz w:val="24"/>
          <w:szCs w:val="24"/>
          <w:lang w:eastAsia="ru-RU"/>
        </w:rPr>
        <w:t> включаются в состав транспортно-заготовительных расходов лишь в той степени, в какой это предусмотрено условиями франкировки груза.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Расходы в расчете на один заказ определяют по формуле</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noProof/>
          <w:color w:val="373D3F"/>
          <w:sz w:val="24"/>
          <w:szCs w:val="24"/>
          <w:lang w:eastAsia="ru-RU"/>
        </w:rPr>
        <w:drawing>
          <wp:inline distT="0" distB="0" distL="0" distR="0">
            <wp:extent cx="1085850" cy="847725"/>
            <wp:effectExtent l="0" t="0" r="0" b="9525"/>
            <wp:docPr id="10" name="Рисунок 10" descr="https://studme.org/imag/logist/gad_logist/image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me.org/imag/logist/gad_logist/image181.jp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где - затраты за период по статьям, чувствительным к изменению размера заказа,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L - количество заказов, размещенных и выполненных за анализируемый период.</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Вновь обращаем внимание на то, что учитываться должны лишь те виды затрат, величина которых за период меняется в зависимости от размера заказа. Ниже приводится пример, иллюстрирующий целесообразность либо нецелесообразность включения транспортных расходов за период в расчет удельных затрат на создание запасов.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lastRenderedPageBreak/>
        <w:t>Рассмотрим два варианта размещения и выполнения заказа.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b/>
          <w:bCs/>
          <w:color w:val="373D3F"/>
          <w:sz w:val="24"/>
          <w:szCs w:val="24"/>
          <w:lang w:eastAsia="ru-RU"/>
        </w:rPr>
        <w:t>Вариант 1.</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Предприятие оптовой торговли, находящееся в Москве, закупает у предприятия-изготовителя, находящегося в Ярославле, один вид товара (вид А). Квартальный план продаж этого изделия для оптовика составляет 9 т. Размер изделия таков, что все 9 т можно загрузить в один автомобиль и привезти за один раз. Транспортный тариф составляет 5000 руб. Соответственно, квартальные транспортные затраты оптовика по данному виду изделия составят 5000 руб.</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Можно поступить иначе: заказывать и привозить товар каждый день, т.е. 90 раз в квартал, ежедневно посылая из Москвы в Ярославль тот же автомобиль. Доставлять при этом автомобиль будет по 100 кг (автомобиль практически пустой), однако стоить каждая доставка также будет 5000 рублей. Транспортные расходы оптовика возрастут соответственно в 90 раз.</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Как видим, квартальные транспортные затраты (затраты за период) при такой системе доставки меняются пропорционально изменению размера заказа. Следовательно, </w:t>
      </w:r>
      <w:r w:rsidRPr="0077797E">
        <w:rPr>
          <w:rFonts w:ascii="Arial" w:eastAsia="Times New Roman" w:hAnsi="Arial" w:cs="Arial"/>
          <w:b/>
          <w:bCs/>
          <w:color w:val="373D3F"/>
          <w:sz w:val="24"/>
          <w:szCs w:val="24"/>
          <w:lang w:eastAsia="ru-RU"/>
        </w:rPr>
        <w:t>транспортные затраты следует включить в расчет удельных затрат на создание запаса.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b/>
          <w:bCs/>
          <w:color w:val="373D3F"/>
          <w:sz w:val="24"/>
          <w:szCs w:val="24"/>
          <w:lang w:eastAsia="ru-RU"/>
        </w:rPr>
        <w:t>Вариант 2.</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Предприятие оптовой торговли, находящееся в Москве, закупает у предприятия-изготовителя, находящегося в Ярославле, помимо товара вида</w:t>
      </w:r>
      <w:proofErr w:type="gramStart"/>
      <w:r w:rsidRPr="0077797E">
        <w:rPr>
          <w:rFonts w:ascii="Arial" w:eastAsia="Times New Roman" w:hAnsi="Arial" w:cs="Arial"/>
          <w:color w:val="373D3F"/>
          <w:sz w:val="24"/>
          <w:szCs w:val="24"/>
          <w:lang w:eastAsia="ru-RU"/>
        </w:rPr>
        <w:t xml:space="preserve"> А</w:t>
      </w:r>
      <w:proofErr w:type="gramEnd"/>
      <w:r w:rsidRPr="0077797E">
        <w:rPr>
          <w:rFonts w:ascii="Arial" w:eastAsia="Times New Roman" w:hAnsi="Arial" w:cs="Arial"/>
          <w:color w:val="373D3F"/>
          <w:sz w:val="24"/>
          <w:szCs w:val="24"/>
          <w:lang w:eastAsia="ru-RU"/>
        </w:rPr>
        <w:t xml:space="preserve"> широкую номенклатуру товаров. Общий объем закупок - 900 т в квартал. Автомобиль из Ярославля в Москву ежедневно перевозит по 10 т. Партию товара вида</w:t>
      </w:r>
      <w:proofErr w:type="gramStart"/>
      <w:r w:rsidRPr="0077797E">
        <w:rPr>
          <w:rFonts w:ascii="Arial" w:eastAsia="Times New Roman" w:hAnsi="Arial" w:cs="Arial"/>
          <w:color w:val="373D3F"/>
          <w:sz w:val="24"/>
          <w:szCs w:val="24"/>
          <w:lang w:eastAsia="ru-RU"/>
        </w:rPr>
        <w:t xml:space="preserve"> А</w:t>
      </w:r>
      <w:proofErr w:type="gramEnd"/>
      <w:r w:rsidRPr="0077797E">
        <w:rPr>
          <w:rFonts w:ascii="Arial" w:eastAsia="Times New Roman" w:hAnsi="Arial" w:cs="Arial"/>
          <w:color w:val="373D3F"/>
          <w:sz w:val="24"/>
          <w:szCs w:val="24"/>
          <w:lang w:eastAsia="ru-RU"/>
        </w:rPr>
        <w:t xml:space="preserve"> можно перевезти одним рейсом, а можно возить каждый день. Общие затраты на транспортировку данной позиции за квартал не будут существенно отличаться от 5000 руб., так как транспортировка заказа в 100 кг будет обходиться гораздо дешевле (примерно в 50 руб.), поскольку автомобиль будет </w:t>
      </w:r>
      <w:proofErr w:type="spellStart"/>
      <w:r w:rsidRPr="0077797E">
        <w:rPr>
          <w:rFonts w:ascii="Arial" w:eastAsia="Times New Roman" w:hAnsi="Arial" w:cs="Arial"/>
          <w:color w:val="373D3F"/>
          <w:sz w:val="24"/>
          <w:szCs w:val="24"/>
          <w:lang w:eastAsia="ru-RU"/>
        </w:rPr>
        <w:t>дозагружен</w:t>
      </w:r>
      <w:proofErr w:type="spellEnd"/>
      <w:r w:rsidRPr="0077797E">
        <w:rPr>
          <w:rFonts w:ascii="Arial" w:eastAsia="Times New Roman" w:hAnsi="Arial" w:cs="Arial"/>
          <w:color w:val="373D3F"/>
          <w:sz w:val="24"/>
          <w:szCs w:val="24"/>
          <w:lang w:eastAsia="ru-RU"/>
        </w:rPr>
        <w:t xml:space="preserve"> до 10 т другими товарами, на которые и придется основная часть транспортного тарифа.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Как видим в данном случае транспортные затраты за квартал не зависят от размера заказа. </w:t>
      </w:r>
      <w:r w:rsidRPr="0077797E">
        <w:rPr>
          <w:rFonts w:ascii="Arial" w:eastAsia="Times New Roman" w:hAnsi="Arial" w:cs="Arial"/>
          <w:b/>
          <w:bCs/>
          <w:color w:val="373D3F"/>
          <w:sz w:val="24"/>
          <w:szCs w:val="24"/>
          <w:lang w:eastAsia="ru-RU"/>
        </w:rPr>
        <w:t>Следовательно, транспортные затраты следует исключить из расчета удельных затрат на создание запаса.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2. </w:t>
      </w:r>
      <w:r w:rsidRPr="0077797E">
        <w:rPr>
          <w:rFonts w:ascii="Arial" w:eastAsia="Times New Roman" w:hAnsi="Arial" w:cs="Arial"/>
          <w:b/>
          <w:bCs/>
          <w:color w:val="373D3F"/>
          <w:sz w:val="24"/>
          <w:szCs w:val="24"/>
          <w:lang w:eastAsia="ru-RU"/>
        </w:rPr>
        <w:t>Расчет удельных затрат на хранение запасов (величина М)</w:t>
      </w:r>
      <w:r w:rsidRPr="0077797E">
        <w:rPr>
          <w:rFonts w:ascii="Arial" w:eastAsia="Times New Roman" w:hAnsi="Arial" w:cs="Arial"/>
          <w:color w:val="373D3F"/>
          <w:sz w:val="24"/>
          <w:szCs w:val="24"/>
          <w:lang w:eastAsia="ru-RU"/>
        </w:rPr>
        <w:t>, т.е. определение доли, которую составляют годовые затраты по хранению в стоимости среднего запаса за тот же период (доли от стоимости единицы товара, которую составляет стоимость его хранения в течение года).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Удельные затраты на хранение запасов рассчитываются на основе оценки затрат за период по ряду статей, затраты по которым чувствительны к изменению размера заказа.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 xml:space="preserve">К таким статьям могут быть </w:t>
      </w:r>
      <w:proofErr w:type="gramStart"/>
      <w:r w:rsidRPr="0077797E">
        <w:rPr>
          <w:rFonts w:ascii="Arial" w:eastAsia="Times New Roman" w:hAnsi="Arial" w:cs="Arial"/>
          <w:color w:val="373D3F"/>
          <w:sz w:val="24"/>
          <w:szCs w:val="24"/>
          <w:lang w:eastAsia="ru-RU"/>
        </w:rPr>
        <w:t>отнесены</w:t>
      </w:r>
      <w:proofErr w:type="gramEnd"/>
      <w:r w:rsidRPr="0077797E">
        <w:rPr>
          <w:rFonts w:ascii="Arial" w:eastAsia="Times New Roman" w:hAnsi="Arial" w:cs="Arial"/>
          <w:color w:val="373D3F"/>
          <w:sz w:val="24"/>
          <w:szCs w:val="24"/>
          <w:lang w:eastAsia="ru-RU"/>
        </w:rPr>
        <w:t xml:space="preserve"> следующие:</w:t>
      </w:r>
    </w:p>
    <w:p w:rsidR="0077797E" w:rsidRPr="0077797E" w:rsidRDefault="0077797E" w:rsidP="0077797E">
      <w:pPr>
        <w:numPr>
          <w:ilvl w:val="0"/>
          <w:numId w:val="3"/>
        </w:numPr>
        <w:spacing w:before="100" w:beforeAutospacing="1" w:after="100" w:afterAutospacing="1" w:line="240" w:lineRule="auto"/>
        <w:jc w:val="both"/>
        <w:rPr>
          <w:rFonts w:ascii="Arial" w:eastAsia="Times New Roman" w:hAnsi="Arial" w:cs="Arial"/>
          <w:color w:val="373D3F"/>
          <w:sz w:val="24"/>
          <w:szCs w:val="24"/>
          <w:lang w:eastAsia="ru-RU"/>
        </w:rPr>
      </w:pPr>
      <w:proofErr w:type="spellStart"/>
      <w:r w:rsidRPr="0077797E">
        <w:rPr>
          <w:rFonts w:ascii="Arial" w:eastAsia="Times New Roman" w:hAnsi="Arial" w:cs="Arial"/>
          <w:color w:val="373D3F"/>
          <w:sz w:val="24"/>
          <w:szCs w:val="24"/>
          <w:lang w:eastAsia="ru-RU"/>
        </w:rPr>
        <w:t>o</w:t>
      </w:r>
      <w:proofErr w:type="spellEnd"/>
      <w:r w:rsidRPr="0077797E">
        <w:rPr>
          <w:rFonts w:ascii="Arial" w:eastAsia="Times New Roman" w:hAnsi="Arial" w:cs="Arial"/>
          <w:color w:val="373D3F"/>
          <w:sz w:val="24"/>
          <w:szCs w:val="24"/>
          <w:lang w:eastAsia="ru-RU"/>
        </w:rPr>
        <w:t xml:space="preserve"> проценты за кредит, необходимый для оплаты стоимости запасов;</w:t>
      </w:r>
    </w:p>
    <w:p w:rsidR="0077797E" w:rsidRPr="0077797E" w:rsidRDefault="0077797E" w:rsidP="0077797E">
      <w:pPr>
        <w:numPr>
          <w:ilvl w:val="0"/>
          <w:numId w:val="3"/>
        </w:numPr>
        <w:spacing w:before="100" w:beforeAutospacing="1" w:after="100" w:afterAutospacing="1" w:line="240" w:lineRule="auto"/>
        <w:jc w:val="both"/>
        <w:rPr>
          <w:rFonts w:ascii="Arial" w:eastAsia="Times New Roman" w:hAnsi="Arial" w:cs="Arial"/>
          <w:color w:val="373D3F"/>
          <w:sz w:val="24"/>
          <w:szCs w:val="24"/>
          <w:lang w:eastAsia="ru-RU"/>
        </w:rPr>
      </w:pPr>
      <w:proofErr w:type="spellStart"/>
      <w:r w:rsidRPr="0077797E">
        <w:rPr>
          <w:rFonts w:ascii="Arial" w:eastAsia="Times New Roman" w:hAnsi="Arial" w:cs="Arial"/>
          <w:color w:val="373D3F"/>
          <w:sz w:val="24"/>
          <w:szCs w:val="24"/>
          <w:lang w:eastAsia="ru-RU"/>
        </w:rPr>
        <w:t>o</w:t>
      </w:r>
      <w:proofErr w:type="spellEnd"/>
      <w:r w:rsidRPr="0077797E">
        <w:rPr>
          <w:rFonts w:ascii="Arial" w:eastAsia="Times New Roman" w:hAnsi="Arial" w:cs="Arial"/>
          <w:color w:val="373D3F"/>
          <w:sz w:val="24"/>
          <w:szCs w:val="24"/>
          <w:lang w:eastAsia="ru-RU"/>
        </w:rPr>
        <w:t xml:space="preserve"> риски, связанные с содержанием запасов;</w:t>
      </w:r>
    </w:p>
    <w:p w:rsidR="0077797E" w:rsidRPr="0077797E" w:rsidRDefault="0077797E" w:rsidP="0077797E">
      <w:pPr>
        <w:numPr>
          <w:ilvl w:val="0"/>
          <w:numId w:val="3"/>
        </w:numPr>
        <w:spacing w:before="100" w:beforeAutospacing="1" w:after="100" w:afterAutospacing="1" w:line="240" w:lineRule="auto"/>
        <w:jc w:val="both"/>
        <w:rPr>
          <w:rFonts w:ascii="Arial" w:eastAsia="Times New Roman" w:hAnsi="Arial" w:cs="Arial"/>
          <w:color w:val="373D3F"/>
          <w:sz w:val="24"/>
          <w:szCs w:val="24"/>
          <w:lang w:eastAsia="ru-RU"/>
        </w:rPr>
      </w:pPr>
      <w:proofErr w:type="spellStart"/>
      <w:r w:rsidRPr="0077797E">
        <w:rPr>
          <w:rFonts w:ascii="Arial" w:eastAsia="Times New Roman" w:hAnsi="Arial" w:cs="Arial"/>
          <w:color w:val="373D3F"/>
          <w:sz w:val="24"/>
          <w:szCs w:val="24"/>
          <w:lang w:eastAsia="ru-RU"/>
        </w:rPr>
        <w:t>o</w:t>
      </w:r>
      <w:proofErr w:type="spellEnd"/>
      <w:r w:rsidRPr="0077797E">
        <w:rPr>
          <w:rFonts w:ascii="Arial" w:eastAsia="Times New Roman" w:hAnsi="Arial" w:cs="Arial"/>
          <w:color w:val="373D3F"/>
          <w:sz w:val="24"/>
          <w:szCs w:val="24"/>
          <w:lang w:eastAsia="ru-RU"/>
        </w:rPr>
        <w:t xml:space="preserve"> затраты на эксплуатацию складов, в которых хранятся запасы.</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lastRenderedPageBreak/>
        <w:t>Прямая пропорциональная зависимость между размером запаса и годовыми затратами по первым двум статьям очевидна.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Годовые эксплуатационные затраты (затраты на содержание складов и оплату труда персонала) носят постоянный характер и на первый взгляд не зависят от размера заказа. Это не совсем так. Складские ресурсы, как правило, избыточными не бывают и создаются в соответствии с размерами предназначенных для хранения запасов. Следовательно прямая связь между затратами на содержание склада и запасами имеется. Косвенным свидетельством тому является учет складского ресурса при принятии решений по размеру заказа по одной из позиций многономенклатурного склада.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Однако в том случае, когда ресурсы склада настолько велики, что при управлении запасами они перестают быть ограничивающим параметром, затраты на их содержание могут не учитываться при принятии решений по размерам запасов.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Остановимся на краткой характеристике отдельных статей расходов, связанных с хранением запасов.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Проценты за кредит </w:t>
      </w:r>
      <w:r w:rsidRPr="0077797E">
        <w:rPr>
          <w:rFonts w:ascii="Arial" w:eastAsia="Times New Roman" w:hAnsi="Arial" w:cs="Arial"/>
          <w:noProof/>
          <w:color w:val="373D3F"/>
          <w:sz w:val="24"/>
          <w:szCs w:val="24"/>
          <w:lang w:eastAsia="ru-RU"/>
        </w:rPr>
        <w:drawing>
          <wp:inline distT="0" distB="0" distL="0" distR="0">
            <wp:extent cx="933450" cy="409575"/>
            <wp:effectExtent l="0" t="0" r="0" b="9525"/>
            <wp:docPr id="9" name="Рисунок 9" descr="https://studme.org/imag/logist/gad_logist/image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me.org/imag/logist/gad_logist/image182.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409575"/>
                    </a:xfrm>
                    <a:prstGeom prst="rect">
                      <a:avLst/>
                    </a:prstGeom>
                    <a:noFill/>
                    <a:ln>
                      <a:noFill/>
                    </a:ln>
                  </pic:spPr>
                </pic:pic>
              </a:graphicData>
            </a:graphic>
          </wp:inline>
        </w:drawing>
      </w:r>
      <w:r w:rsidRPr="0077797E">
        <w:rPr>
          <w:rFonts w:ascii="Arial" w:eastAsia="Times New Roman" w:hAnsi="Arial" w:cs="Arial"/>
          <w:color w:val="373D3F"/>
          <w:sz w:val="24"/>
          <w:szCs w:val="24"/>
          <w:lang w:eastAsia="ru-RU"/>
        </w:rPr>
        <w:t>, необходимый для оплаты</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стоимости запасов, определяют по формуле</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noProof/>
          <w:color w:val="373D3F"/>
          <w:sz w:val="24"/>
          <w:szCs w:val="24"/>
          <w:lang w:eastAsia="ru-RU"/>
        </w:rPr>
        <w:drawing>
          <wp:inline distT="0" distB="0" distL="0" distR="0">
            <wp:extent cx="942975" cy="533400"/>
            <wp:effectExtent l="0" t="0" r="9525" b="0"/>
            <wp:docPr id="8" name="Рисунок 8" descr="https://studme.org/imag/logist/gad_logist/image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me.org/imag/logist/gad_logist/image183.jp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533400"/>
                    </a:xfrm>
                    <a:prstGeom prst="rect">
                      <a:avLst/>
                    </a:prstGeom>
                    <a:noFill/>
                    <a:ln>
                      <a:noFill/>
                    </a:ln>
                  </pic:spPr>
                </pic:pic>
              </a:graphicData>
            </a:graphic>
          </wp:inline>
        </w:drawing>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 xml:space="preserve">где </w:t>
      </w:r>
      <w:proofErr w:type="spellStart"/>
      <w:r w:rsidRPr="0077797E">
        <w:rPr>
          <w:rFonts w:ascii="Arial" w:eastAsia="Times New Roman" w:hAnsi="Arial" w:cs="Arial"/>
          <w:color w:val="373D3F"/>
          <w:sz w:val="24"/>
          <w:szCs w:val="24"/>
          <w:lang w:eastAsia="ru-RU"/>
        </w:rPr>
        <w:t>З</w:t>
      </w:r>
      <w:r w:rsidRPr="0077797E">
        <w:rPr>
          <w:rFonts w:ascii="Arial" w:eastAsia="Times New Roman" w:hAnsi="Arial" w:cs="Arial"/>
          <w:color w:val="373D3F"/>
          <w:sz w:val="18"/>
          <w:szCs w:val="18"/>
          <w:vertAlign w:val="subscript"/>
          <w:lang w:eastAsia="ru-RU"/>
        </w:rPr>
        <w:t>ср</w:t>
      </w:r>
      <w:proofErr w:type="spellEnd"/>
      <w:r w:rsidRPr="0077797E">
        <w:rPr>
          <w:rFonts w:ascii="Arial" w:eastAsia="Times New Roman" w:hAnsi="Arial" w:cs="Arial"/>
          <w:color w:val="373D3F"/>
          <w:sz w:val="24"/>
          <w:szCs w:val="24"/>
          <w:lang w:eastAsia="ru-RU"/>
        </w:rPr>
        <w:t> - размер среднего запаса на складе в денежном выражении, руб.;</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 xml:space="preserve">λ - </w:t>
      </w:r>
      <w:proofErr w:type="gramStart"/>
      <w:r w:rsidRPr="0077797E">
        <w:rPr>
          <w:rFonts w:ascii="Arial" w:eastAsia="Times New Roman" w:hAnsi="Arial" w:cs="Arial"/>
          <w:color w:val="373D3F"/>
          <w:sz w:val="24"/>
          <w:szCs w:val="24"/>
          <w:lang w:eastAsia="ru-RU"/>
        </w:rPr>
        <w:t>годовая</w:t>
      </w:r>
      <w:proofErr w:type="gramEnd"/>
      <w:r w:rsidRPr="0077797E">
        <w:rPr>
          <w:rFonts w:ascii="Arial" w:eastAsia="Times New Roman" w:hAnsi="Arial" w:cs="Arial"/>
          <w:color w:val="373D3F"/>
          <w:sz w:val="24"/>
          <w:szCs w:val="24"/>
          <w:lang w:eastAsia="ru-RU"/>
        </w:rPr>
        <w:t xml:space="preserve"> процентная </w:t>
      </w:r>
      <w:proofErr w:type="spellStart"/>
      <w:r w:rsidRPr="0077797E">
        <w:rPr>
          <w:rFonts w:ascii="Arial" w:eastAsia="Times New Roman" w:hAnsi="Arial" w:cs="Arial"/>
          <w:color w:val="373D3F"/>
          <w:sz w:val="24"/>
          <w:szCs w:val="24"/>
          <w:lang w:eastAsia="ru-RU"/>
        </w:rPr>
        <w:t>ставказа</w:t>
      </w:r>
      <w:proofErr w:type="spellEnd"/>
      <w:r w:rsidRPr="0077797E">
        <w:rPr>
          <w:rFonts w:ascii="Arial" w:eastAsia="Times New Roman" w:hAnsi="Arial" w:cs="Arial"/>
          <w:color w:val="373D3F"/>
          <w:sz w:val="24"/>
          <w:szCs w:val="24"/>
          <w:lang w:eastAsia="ru-RU"/>
        </w:rPr>
        <w:t xml:space="preserve"> кредит, %/год.</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Риски содержания запасов</w:t>
      </w:r>
      <w:proofErr w:type="gramStart"/>
      <w:r w:rsidRPr="0077797E">
        <w:rPr>
          <w:rFonts w:ascii="Arial" w:eastAsia="Times New Roman" w:hAnsi="Arial" w:cs="Arial"/>
          <w:color w:val="373D3F"/>
          <w:sz w:val="24"/>
          <w:szCs w:val="24"/>
          <w:lang w:eastAsia="ru-RU"/>
        </w:rPr>
        <w:t xml:space="preserve"> (</w:t>
      </w:r>
      <w:r w:rsidRPr="0077797E">
        <w:rPr>
          <w:rFonts w:ascii="Arial" w:eastAsia="Times New Roman" w:hAnsi="Arial" w:cs="Arial"/>
          <w:noProof/>
          <w:color w:val="373D3F"/>
          <w:sz w:val="24"/>
          <w:szCs w:val="24"/>
          <w:lang w:eastAsia="ru-RU"/>
        </w:rPr>
        <w:drawing>
          <wp:inline distT="0" distB="0" distL="0" distR="0">
            <wp:extent cx="419100" cy="266700"/>
            <wp:effectExtent l="0" t="0" r="0" b="0"/>
            <wp:docPr id="7" name="Рисунок 7" descr="https://studme.org/imag/logist/gad_logist/image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me.org/imag/logist/gad_logist/image184.jp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77797E">
        <w:rPr>
          <w:rFonts w:ascii="Arial" w:eastAsia="Times New Roman" w:hAnsi="Arial" w:cs="Arial"/>
          <w:color w:val="373D3F"/>
          <w:sz w:val="24"/>
          <w:szCs w:val="24"/>
          <w:lang w:eastAsia="ru-RU"/>
        </w:rPr>
        <w:t xml:space="preserve">- </w:t>
      </w:r>
      <w:proofErr w:type="gramEnd"/>
      <w:r w:rsidRPr="0077797E">
        <w:rPr>
          <w:rFonts w:ascii="Arial" w:eastAsia="Times New Roman" w:hAnsi="Arial" w:cs="Arial"/>
          <w:color w:val="373D3F"/>
          <w:sz w:val="24"/>
          <w:szCs w:val="24"/>
          <w:lang w:eastAsia="ru-RU"/>
        </w:rPr>
        <w:t>последствия различных страховых случаев и оценка стоимости риска в денежной форме). Оценка стоимости риска в денежной форме производится:</w:t>
      </w:r>
    </w:p>
    <w:p w:rsidR="0077797E" w:rsidRPr="0077797E" w:rsidRDefault="0077797E" w:rsidP="0077797E">
      <w:pPr>
        <w:numPr>
          <w:ilvl w:val="0"/>
          <w:numId w:val="4"/>
        </w:numPr>
        <w:spacing w:before="100" w:beforeAutospacing="1" w:after="100" w:afterAutospacing="1" w:line="240" w:lineRule="auto"/>
        <w:jc w:val="both"/>
        <w:rPr>
          <w:rFonts w:ascii="Arial" w:eastAsia="Times New Roman" w:hAnsi="Arial" w:cs="Arial"/>
          <w:color w:val="373D3F"/>
          <w:sz w:val="24"/>
          <w:szCs w:val="24"/>
          <w:lang w:eastAsia="ru-RU"/>
        </w:rPr>
      </w:pPr>
      <w:proofErr w:type="spellStart"/>
      <w:r w:rsidRPr="0077797E">
        <w:rPr>
          <w:rFonts w:ascii="Arial" w:eastAsia="Times New Roman" w:hAnsi="Arial" w:cs="Arial"/>
          <w:color w:val="373D3F"/>
          <w:sz w:val="24"/>
          <w:szCs w:val="24"/>
          <w:lang w:eastAsia="ru-RU"/>
        </w:rPr>
        <w:t>o</w:t>
      </w:r>
      <w:proofErr w:type="spellEnd"/>
      <w:r w:rsidRPr="0077797E">
        <w:rPr>
          <w:rFonts w:ascii="Arial" w:eastAsia="Times New Roman" w:hAnsi="Arial" w:cs="Arial"/>
          <w:color w:val="373D3F"/>
          <w:sz w:val="24"/>
          <w:szCs w:val="24"/>
          <w:lang w:eastAsia="ru-RU"/>
        </w:rPr>
        <w:t xml:space="preserve"> через расходы на страхование;</w:t>
      </w:r>
    </w:p>
    <w:p w:rsidR="0077797E" w:rsidRPr="0077797E" w:rsidRDefault="0077797E" w:rsidP="0077797E">
      <w:pPr>
        <w:numPr>
          <w:ilvl w:val="0"/>
          <w:numId w:val="4"/>
        </w:numPr>
        <w:spacing w:before="100" w:beforeAutospacing="1" w:after="100" w:afterAutospacing="1" w:line="240" w:lineRule="auto"/>
        <w:jc w:val="both"/>
        <w:rPr>
          <w:rFonts w:ascii="Arial" w:eastAsia="Times New Roman" w:hAnsi="Arial" w:cs="Arial"/>
          <w:color w:val="373D3F"/>
          <w:sz w:val="24"/>
          <w:szCs w:val="24"/>
          <w:lang w:eastAsia="ru-RU"/>
        </w:rPr>
      </w:pPr>
      <w:proofErr w:type="spellStart"/>
      <w:r w:rsidRPr="0077797E">
        <w:rPr>
          <w:rFonts w:ascii="Arial" w:eastAsia="Times New Roman" w:hAnsi="Arial" w:cs="Arial"/>
          <w:color w:val="373D3F"/>
          <w:sz w:val="24"/>
          <w:szCs w:val="24"/>
          <w:lang w:eastAsia="ru-RU"/>
        </w:rPr>
        <w:t>o</w:t>
      </w:r>
      <w:proofErr w:type="spellEnd"/>
      <w:r w:rsidRPr="0077797E">
        <w:rPr>
          <w:rFonts w:ascii="Arial" w:eastAsia="Times New Roman" w:hAnsi="Arial" w:cs="Arial"/>
          <w:color w:val="373D3F"/>
          <w:sz w:val="24"/>
          <w:szCs w:val="24"/>
          <w:lang w:eastAsia="ru-RU"/>
        </w:rPr>
        <w:t xml:space="preserve"> через тарифы и ставки страховых премий.</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 xml:space="preserve">Затраты на эксплуатацию складов, в которых хранятся запасы, также измеряются </w:t>
      </w:r>
      <w:proofErr w:type="gramStart"/>
      <w:r w:rsidRPr="0077797E">
        <w:rPr>
          <w:rFonts w:ascii="Arial" w:eastAsia="Times New Roman" w:hAnsi="Arial" w:cs="Arial"/>
          <w:color w:val="373D3F"/>
          <w:sz w:val="24"/>
          <w:szCs w:val="24"/>
          <w:lang w:eastAsia="ru-RU"/>
        </w:rPr>
        <w:t>в</w:t>
      </w:r>
      <w:proofErr w:type="gramEnd"/>
      <w:r w:rsidRPr="0077797E">
        <w:rPr>
          <w:rFonts w:ascii="Arial" w:eastAsia="Times New Roman" w:hAnsi="Arial" w:cs="Arial"/>
          <w:color w:val="373D3F"/>
          <w:sz w:val="24"/>
          <w:szCs w:val="24"/>
          <w:lang w:eastAsia="ru-RU"/>
        </w:rPr>
        <w:t> </w:t>
      </w:r>
      <w:r w:rsidRPr="0077797E">
        <w:rPr>
          <w:rFonts w:ascii="Arial" w:eastAsia="Times New Roman" w:hAnsi="Arial" w:cs="Arial"/>
          <w:noProof/>
          <w:color w:val="373D3F"/>
          <w:sz w:val="24"/>
          <w:szCs w:val="24"/>
          <w:lang w:eastAsia="ru-RU"/>
        </w:rPr>
        <w:drawing>
          <wp:inline distT="0" distB="0" distL="0" distR="0">
            <wp:extent cx="219075" cy="238125"/>
            <wp:effectExtent l="0" t="0" r="9525" b="9525"/>
            <wp:docPr id="6" name="Рисунок 6" descr="https://studme.org/imag/logist/gad_logist/image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me.org/imag/logist/gad_logist/image185.jp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77797E">
        <w:rPr>
          <w:rFonts w:ascii="Arial" w:eastAsia="Times New Roman" w:hAnsi="Arial" w:cs="Arial"/>
          <w:color w:val="373D3F"/>
          <w:sz w:val="24"/>
          <w:szCs w:val="24"/>
          <w:lang w:eastAsia="ru-RU"/>
        </w:rPr>
        <w:t xml:space="preserve"> и могут включать </w:t>
      </w:r>
      <w:proofErr w:type="gramStart"/>
      <w:r w:rsidRPr="0077797E">
        <w:rPr>
          <w:rFonts w:ascii="Arial" w:eastAsia="Times New Roman" w:hAnsi="Arial" w:cs="Arial"/>
          <w:color w:val="373D3F"/>
          <w:sz w:val="24"/>
          <w:szCs w:val="24"/>
          <w:lang w:eastAsia="ru-RU"/>
        </w:rPr>
        <w:t>в</w:t>
      </w:r>
      <w:proofErr w:type="gramEnd"/>
      <w:r w:rsidRPr="0077797E">
        <w:rPr>
          <w:rFonts w:ascii="Arial" w:eastAsia="Times New Roman" w:hAnsi="Arial" w:cs="Arial"/>
          <w:color w:val="373D3F"/>
          <w:sz w:val="24"/>
          <w:szCs w:val="24"/>
          <w:lang w:eastAsia="ru-RU"/>
        </w:rPr>
        <w:t xml:space="preserve"> себя следующие статьи:</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m</w:t>
      </w:r>
      <w:r w:rsidRPr="0077797E">
        <w:rPr>
          <w:rFonts w:ascii="Arial" w:eastAsia="Times New Roman" w:hAnsi="Arial" w:cs="Arial"/>
          <w:color w:val="373D3F"/>
          <w:sz w:val="18"/>
          <w:szCs w:val="18"/>
          <w:vertAlign w:val="subscript"/>
          <w:lang w:eastAsia="ru-RU"/>
        </w:rPr>
        <w:t>2</w:t>
      </w:r>
      <w:r w:rsidRPr="0077797E">
        <w:rPr>
          <w:rFonts w:ascii="Arial" w:eastAsia="Times New Roman" w:hAnsi="Arial" w:cs="Arial"/>
          <w:color w:val="373D3F"/>
          <w:sz w:val="24"/>
          <w:szCs w:val="24"/>
          <w:lang w:eastAsia="ru-RU"/>
        </w:rPr>
        <w:t> - заработная плата персонала, связанного с содержанием запасов;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m</w:t>
      </w:r>
      <w:r w:rsidRPr="0077797E">
        <w:rPr>
          <w:rFonts w:ascii="Arial" w:eastAsia="Times New Roman" w:hAnsi="Arial" w:cs="Arial"/>
          <w:color w:val="373D3F"/>
          <w:sz w:val="18"/>
          <w:szCs w:val="18"/>
          <w:vertAlign w:val="subscript"/>
          <w:lang w:eastAsia="ru-RU"/>
        </w:rPr>
        <w:t>3</w:t>
      </w:r>
      <w:r w:rsidRPr="0077797E">
        <w:rPr>
          <w:rFonts w:ascii="Arial" w:eastAsia="Times New Roman" w:hAnsi="Arial" w:cs="Arial"/>
          <w:color w:val="373D3F"/>
          <w:sz w:val="24"/>
          <w:szCs w:val="24"/>
          <w:lang w:eastAsia="ru-RU"/>
        </w:rPr>
        <w:t> - амортизация зданий и оборудования, используемых для хранения запасов;</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m</w:t>
      </w:r>
      <w:r w:rsidRPr="0077797E">
        <w:rPr>
          <w:rFonts w:ascii="Arial" w:eastAsia="Times New Roman" w:hAnsi="Arial" w:cs="Arial"/>
          <w:color w:val="373D3F"/>
          <w:sz w:val="18"/>
          <w:szCs w:val="18"/>
          <w:vertAlign w:val="subscript"/>
          <w:lang w:eastAsia="ru-RU"/>
        </w:rPr>
        <w:t>4</w:t>
      </w:r>
      <w:r w:rsidRPr="0077797E">
        <w:rPr>
          <w:rFonts w:ascii="Arial" w:eastAsia="Times New Roman" w:hAnsi="Arial" w:cs="Arial"/>
          <w:color w:val="373D3F"/>
          <w:sz w:val="24"/>
          <w:szCs w:val="24"/>
          <w:lang w:eastAsia="ru-RU"/>
        </w:rPr>
        <w:t> - административные расходы и коммунальные услуги;</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t>m</w:t>
      </w:r>
      <w:r w:rsidRPr="0077797E">
        <w:rPr>
          <w:rFonts w:ascii="Arial" w:eastAsia="Times New Roman" w:hAnsi="Arial" w:cs="Arial"/>
          <w:color w:val="373D3F"/>
          <w:sz w:val="18"/>
          <w:szCs w:val="18"/>
          <w:vertAlign w:val="subscript"/>
          <w:lang w:eastAsia="ru-RU"/>
        </w:rPr>
        <w:t>5</w:t>
      </w:r>
      <w:r w:rsidRPr="0077797E">
        <w:rPr>
          <w:rFonts w:ascii="Arial" w:eastAsia="Times New Roman" w:hAnsi="Arial" w:cs="Arial"/>
          <w:color w:val="373D3F"/>
          <w:sz w:val="24"/>
          <w:szCs w:val="24"/>
          <w:lang w:eastAsia="ru-RU"/>
        </w:rPr>
        <w:t> - прочие текущие расходы, связанные с содержанием запасов и изменяющиеся при изменении величины среднего запаса.</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color w:val="373D3F"/>
          <w:sz w:val="24"/>
          <w:szCs w:val="24"/>
          <w:lang w:eastAsia="ru-RU"/>
        </w:rPr>
        <w:lastRenderedPageBreak/>
        <w:t>Величина М, т.е. доля, которую составляют издержки по хранению за период</w:t>
      </w:r>
      <w:proofErr w:type="gramStart"/>
      <w:r w:rsidRPr="0077797E">
        <w:rPr>
          <w:rFonts w:ascii="Arial" w:eastAsia="Times New Roman" w:hAnsi="Arial" w:cs="Arial"/>
          <w:color w:val="373D3F"/>
          <w:sz w:val="24"/>
          <w:szCs w:val="24"/>
          <w:lang w:eastAsia="ru-RU"/>
        </w:rPr>
        <w:t xml:space="preserve"> Т</w:t>
      </w:r>
      <w:proofErr w:type="gramEnd"/>
      <w:r w:rsidRPr="0077797E">
        <w:rPr>
          <w:rFonts w:ascii="Arial" w:eastAsia="Times New Roman" w:hAnsi="Arial" w:cs="Arial"/>
          <w:color w:val="373D3F"/>
          <w:sz w:val="24"/>
          <w:szCs w:val="24"/>
          <w:lang w:eastAsia="ru-RU"/>
        </w:rPr>
        <w:t xml:space="preserve"> в стоимости среднего запаса за тот же период, определяется по формуле</w:t>
      </w:r>
    </w:p>
    <w:p w:rsidR="0077797E" w:rsidRPr="0077797E" w:rsidRDefault="0077797E" w:rsidP="0077797E">
      <w:pPr>
        <w:spacing w:before="100" w:beforeAutospacing="1" w:after="100" w:afterAutospacing="1" w:line="240" w:lineRule="auto"/>
        <w:jc w:val="both"/>
        <w:rPr>
          <w:rFonts w:ascii="Arial" w:eastAsia="Times New Roman" w:hAnsi="Arial" w:cs="Arial"/>
          <w:color w:val="373D3F"/>
          <w:sz w:val="24"/>
          <w:szCs w:val="24"/>
          <w:lang w:eastAsia="ru-RU"/>
        </w:rPr>
      </w:pPr>
      <w:r w:rsidRPr="0077797E">
        <w:rPr>
          <w:rFonts w:ascii="Arial" w:eastAsia="Times New Roman" w:hAnsi="Arial" w:cs="Arial"/>
          <w:noProof/>
          <w:color w:val="373D3F"/>
          <w:sz w:val="24"/>
          <w:szCs w:val="24"/>
          <w:lang w:eastAsia="ru-RU"/>
        </w:rPr>
        <w:drawing>
          <wp:inline distT="0" distB="0" distL="0" distR="0">
            <wp:extent cx="1047750" cy="762000"/>
            <wp:effectExtent l="0" t="0" r="0" b="0"/>
            <wp:docPr id="5" name="Рисунок 5" descr="https://studme.org/imag/logist/gad_logist/image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me.org/imag/logist/gad_logist/image186.jp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762000"/>
                    </a:xfrm>
                    <a:prstGeom prst="rect">
                      <a:avLst/>
                    </a:prstGeom>
                    <a:noFill/>
                    <a:ln>
                      <a:noFill/>
                    </a:ln>
                  </pic:spPr>
                </pic:pic>
              </a:graphicData>
            </a:graphic>
          </wp:inline>
        </w:drawing>
      </w:r>
    </w:p>
    <w:p w:rsidR="0077797E" w:rsidRPr="005363D6" w:rsidRDefault="0077797E" w:rsidP="005363D6">
      <w:pPr>
        <w:rPr>
          <w:b/>
        </w:rPr>
      </w:pPr>
      <w:bookmarkStart w:id="0" w:name="_GoBack"/>
      <w:bookmarkEnd w:id="0"/>
    </w:p>
    <w:sectPr w:rsidR="0077797E" w:rsidRPr="005363D6" w:rsidSect="002F3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E10"/>
    <w:multiLevelType w:val="multilevel"/>
    <w:tmpl w:val="C50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A48AA"/>
    <w:multiLevelType w:val="multilevel"/>
    <w:tmpl w:val="B9F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C4198A"/>
    <w:multiLevelType w:val="multilevel"/>
    <w:tmpl w:val="E85A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E4FC9"/>
    <w:multiLevelType w:val="multilevel"/>
    <w:tmpl w:val="0D8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87B"/>
    <w:rsid w:val="00266B02"/>
    <w:rsid w:val="002F3371"/>
    <w:rsid w:val="005363D6"/>
    <w:rsid w:val="0053715F"/>
    <w:rsid w:val="0058587B"/>
    <w:rsid w:val="00715915"/>
    <w:rsid w:val="0077797E"/>
    <w:rsid w:val="00881DA2"/>
    <w:rsid w:val="00D73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71"/>
  </w:style>
  <w:style w:type="paragraph" w:styleId="2">
    <w:name w:val="heading 2"/>
    <w:basedOn w:val="a"/>
    <w:link w:val="20"/>
    <w:uiPriority w:val="9"/>
    <w:qFormat/>
    <w:rsid w:val="005363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63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3D6"/>
    <w:rPr>
      <w:b/>
      <w:bCs/>
    </w:rPr>
  </w:style>
  <w:style w:type="character" w:styleId="a5">
    <w:name w:val="Hyperlink"/>
    <w:basedOn w:val="a0"/>
    <w:uiPriority w:val="99"/>
    <w:semiHidden/>
    <w:unhideWhenUsed/>
    <w:rsid w:val="005363D6"/>
    <w:rPr>
      <w:color w:val="0000FF"/>
      <w:u w:val="single"/>
    </w:rPr>
  </w:style>
  <w:style w:type="character" w:customStyle="1" w:styleId="20">
    <w:name w:val="Заголовок 2 Знак"/>
    <w:basedOn w:val="a0"/>
    <w:link w:val="2"/>
    <w:uiPriority w:val="9"/>
    <w:rsid w:val="005363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63D6"/>
    <w:rPr>
      <w:rFonts w:ascii="Times New Roman" w:eastAsia="Times New Roman" w:hAnsi="Times New Roman" w:cs="Times New Roman"/>
      <w:b/>
      <w:bCs/>
      <w:sz w:val="27"/>
      <w:szCs w:val="27"/>
      <w:lang w:eastAsia="ru-RU"/>
    </w:rPr>
  </w:style>
  <w:style w:type="character" w:styleId="a6">
    <w:name w:val="Emphasis"/>
    <w:basedOn w:val="a0"/>
    <w:uiPriority w:val="20"/>
    <w:qFormat/>
    <w:rsid w:val="005363D6"/>
    <w:rPr>
      <w:i/>
      <w:iCs/>
    </w:rPr>
  </w:style>
  <w:style w:type="paragraph" w:styleId="a7">
    <w:name w:val="Balloon Text"/>
    <w:basedOn w:val="a"/>
    <w:link w:val="a8"/>
    <w:uiPriority w:val="99"/>
    <w:semiHidden/>
    <w:unhideWhenUsed/>
    <w:rsid w:val="005371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7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981134">
      <w:bodyDiv w:val="1"/>
      <w:marLeft w:val="0"/>
      <w:marRight w:val="0"/>
      <w:marTop w:val="0"/>
      <w:marBottom w:val="0"/>
      <w:divBdr>
        <w:top w:val="none" w:sz="0" w:space="0" w:color="auto"/>
        <w:left w:val="none" w:sz="0" w:space="0" w:color="auto"/>
        <w:bottom w:val="none" w:sz="0" w:space="0" w:color="auto"/>
        <w:right w:val="none" w:sz="0" w:space="0" w:color="auto"/>
      </w:divBdr>
      <w:divsChild>
        <w:div w:id="1905673720">
          <w:marLeft w:val="0"/>
          <w:marRight w:val="0"/>
          <w:marTop w:val="0"/>
          <w:marBottom w:val="0"/>
          <w:divBdr>
            <w:top w:val="none" w:sz="0" w:space="0" w:color="auto"/>
            <w:left w:val="none" w:sz="0" w:space="0" w:color="auto"/>
            <w:bottom w:val="none" w:sz="0" w:space="0" w:color="auto"/>
            <w:right w:val="none" w:sz="0" w:space="0" w:color="auto"/>
          </w:divBdr>
        </w:div>
        <w:div w:id="555746303">
          <w:marLeft w:val="0"/>
          <w:marRight w:val="0"/>
          <w:marTop w:val="0"/>
          <w:marBottom w:val="0"/>
          <w:divBdr>
            <w:top w:val="none" w:sz="0" w:space="0" w:color="auto"/>
            <w:left w:val="none" w:sz="0" w:space="0" w:color="auto"/>
            <w:bottom w:val="none" w:sz="0" w:space="0" w:color="auto"/>
            <w:right w:val="none" w:sz="0" w:space="0" w:color="auto"/>
          </w:divBdr>
        </w:div>
        <w:div w:id="380595609">
          <w:marLeft w:val="0"/>
          <w:marRight w:val="0"/>
          <w:marTop w:val="0"/>
          <w:marBottom w:val="0"/>
          <w:divBdr>
            <w:top w:val="none" w:sz="0" w:space="0" w:color="auto"/>
            <w:left w:val="none" w:sz="0" w:space="0" w:color="auto"/>
            <w:bottom w:val="none" w:sz="0" w:space="0" w:color="auto"/>
            <w:right w:val="none" w:sz="0" w:space="0" w:color="auto"/>
          </w:divBdr>
        </w:div>
      </w:divsChild>
    </w:div>
    <w:div w:id="924148441">
      <w:bodyDiv w:val="1"/>
      <w:marLeft w:val="0"/>
      <w:marRight w:val="0"/>
      <w:marTop w:val="0"/>
      <w:marBottom w:val="0"/>
      <w:divBdr>
        <w:top w:val="none" w:sz="0" w:space="0" w:color="auto"/>
        <w:left w:val="none" w:sz="0" w:space="0" w:color="auto"/>
        <w:bottom w:val="none" w:sz="0" w:space="0" w:color="auto"/>
        <w:right w:val="none" w:sz="0" w:space="0" w:color="auto"/>
      </w:divBdr>
    </w:div>
    <w:div w:id="1676686988">
      <w:bodyDiv w:val="1"/>
      <w:marLeft w:val="0"/>
      <w:marRight w:val="0"/>
      <w:marTop w:val="0"/>
      <w:marBottom w:val="0"/>
      <w:divBdr>
        <w:top w:val="none" w:sz="0" w:space="0" w:color="auto"/>
        <w:left w:val="none" w:sz="0" w:space="0" w:color="auto"/>
        <w:bottom w:val="none" w:sz="0" w:space="0" w:color="auto"/>
        <w:right w:val="none" w:sz="0" w:space="0" w:color="auto"/>
      </w:divBdr>
    </w:div>
    <w:div w:id="1732462452">
      <w:bodyDiv w:val="1"/>
      <w:marLeft w:val="0"/>
      <w:marRight w:val="0"/>
      <w:marTop w:val="0"/>
      <w:marBottom w:val="0"/>
      <w:divBdr>
        <w:top w:val="none" w:sz="0" w:space="0" w:color="auto"/>
        <w:left w:val="none" w:sz="0" w:space="0" w:color="auto"/>
        <w:bottom w:val="none" w:sz="0" w:space="0" w:color="auto"/>
        <w:right w:val="none" w:sz="0" w:space="0" w:color="auto"/>
      </w:divBdr>
    </w:div>
    <w:div w:id="20310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logistware.com/audit" TargetMode="External"/><Relationship Id="rId11" Type="http://schemas.openxmlformats.org/officeDocument/2006/relationships/image" Target="media/image5.jpeg"/><Relationship Id="rId5" Type="http://schemas.openxmlformats.org/officeDocument/2006/relationships/hyperlink" Target="http://www.logistware.com/audit" TargetMode="Externa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27</Pages>
  <Words>8354</Words>
  <Characters>47619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Борзиков</dc:creator>
  <cp:keywords/>
  <dc:description/>
  <cp:lastModifiedBy>DNS</cp:lastModifiedBy>
  <cp:revision>6</cp:revision>
  <dcterms:created xsi:type="dcterms:W3CDTF">2024-03-10T18:10:00Z</dcterms:created>
  <dcterms:modified xsi:type="dcterms:W3CDTF">2024-03-21T17:54:00Z</dcterms:modified>
</cp:coreProperties>
</file>