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Темы презентаций (</w:t>
      </w:r>
      <w:r>
        <w:rPr>
          <w:rFonts w:ascii="Times New Roman" w:hAnsi="Times New Roman"/>
          <w:sz w:val="28"/>
          <w:szCs w:val="28"/>
        </w:rPr>
        <w:t>темы 2-4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9609" w:type="dxa"/>
        <w:jc w:val="left"/>
        <w:tblInd w:w="9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3"/>
        <w:gridCol w:w="2761"/>
        <w:gridCol w:w="3001"/>
        <w:gridCol w:w="2663"/>
      </w:tblGrid>
      <w:tr>
        <w:trPr/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Военачальники</w:t>
            </w:r>
          </w:p>
        </w:tc>
        <w:tc>
          <w:tcPr>
            <w:tcW w:w="3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Государственные деятели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Изобретатели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Брусилов Алексей Алексеевич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II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Гобято Леонид Николаевич (миномет)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0" w:name="firstHeading1"/>
            <w:bookmarkEnd w:id="0"/>
            <w:r>
              <w:rPr>
                <w:rFonts w:ascii="Times New Roman" w:hAnsi="Times New Roman"/>
                <w:sz w:val="28"/>
                <w:szCs w:val="28"/>
              </w:rPr>
              <w:t>Самсонов Александр Васильевич</w:t>
            </w:r>
          </w:p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Вудро Вильсон (президент США)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 Глеб Евгеньевич (парашют)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Раненкамф Павел Карлович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Жорж Клемансо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 Борис Николаевич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Корнилов Лавр Георгиевич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Давид Ллойд Джордж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Сикорский Игорь Иванович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 Михаил Васильевич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Отто фон Бисмарк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 Петр Николаевич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"/>
              <w:bidi w:val="0"/>
              <w:spacing w:lineRule="auto" w:line="240" w:before="240" w:after="120"/>
              <w:jc w:val="left"/>
              <w:rPr/>
            </w:pPr>
            <w:bookmarkStart w:id="1" w:name="firstHeading"/>
            <w:bookmarkEnd w:id="1"/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Рузский Николай Владимирович</w:t>
            </w:r>
          </w:p>
          <w:p>
            <w:pPr>
              <w:pStyle w:val="Style18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Ильич Ленин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Зелинский Николай Дмитриевич (противогаз)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"/>
              <w:bidi w:val="0"/>
              <w:spacing w:lineRule="auto" w:line="240" w:before="240" w:after="120"/>
              <w:jc w:val="left"/>
              <w:rPr/>
            </w:pPr>
            <w:bookmarkStart w:id="2" w:name="firstHeading2"/>
            <w:bookmarkEnd w:id="2"/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Юденич Николай Николаевич</w:t>
            </w:r>
          </w:p>
          <w:p>
            <w:pPr>
              <w:pStyle w:val="Style18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 Давидович Троцкий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Величко Константин Иванович («инженерные плацдармы»)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"/>
              <w:bidi w:val="0"/>
              <w:spacing w:lineRule="auto" w:line="240" w:before="240" w:after="120"/>
              <w:jc w:val="left"/>
              <w:rPr/>
            </w:pPr>
            <w:bookmarkStart w:id="3" w:name="firstHeading3"/>
            <w:bookmarkEnd w:id="3"/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Гурко Василий Иосифович</w:t>
            </w:r>
          </w:p>
          <w:p>
            <w:pPr>
              <w:pStyle w:val="Style18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Керенский Александр Федорович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Шильдер Карл Иванович (подводные лодки)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"/>
              <w:bidi w:val="0"/>
              <w:spacing w:lineRule="auto" w:line="240" w:before="240" w:after="120"/>
              <w:jc w:val="left"/>
              <w:rPr/>
            </w:pPr>
            <w:bookmarkStart w:id="4" w:name="firstHeading6"/>
            <w:bookmarkEnd w:id="4"/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Плеве, Павел Адамович</w:t>
            </w:r>
          </w:p>
          <w:p>
            <w:pPr>
              <w:pStyle w:val="Style14"/>
              <w:bidi w:val="0"/>
              <w:spacing w:lineRule="auto" w:line="240" w:before="0" w:after="1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Бухарин Николай Иванович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Джевецкий Степан Карлович (подводные лодки)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"/>
              <w:bidi w:val="0"/>
              <w:spacing w:lineRule="auto" w:line="240" w:before="240" w:after="120"/>
              <w:jc w:val="left"/>
              <w:rPr/>
            </w:pPr>
            <w:bookmarkStart w:id="5" w:name="firstHeading7"/>
            <w:bookmarkEnd w:id="5"/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Чурин, Алексей Евграфович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"/>
              <w:bidi w:val="0"/>
              <w:spacing w:before="240" w:after="12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bookmarkStart w:id="6" w:name="firstHeading8"/>
            <w:bookmarkEnd w:id="6"/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Пуанкаре Раймон</w:t>
            </w:r>
          </w:p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Бубнов Иван Григорьевич (подводные лодки)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t>11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"/>
              <w:bidi w:val="0"/>
              <w:spacing w:lineRule="auto" w:line="240" w:before="240" w:after="12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Брусилов Лев Алексеевич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bidi w:val="0"/>
              <w:spacing w:before="24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 Жорес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Гидеон Сундбек </w:t>
            </w:r>
            <w:r>
              <w:rPr>
                <w:rFonts w:ascii="Times New Roman" w:hAnsi="Times New Roman"/>
                <w:sz w:val="28"/>
                <w:szCs w:val="28"/>
              </w:rPr>
              <w:t>(застежка - молния)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spacing w:lineRule="auto" w:line="240" w:before="24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"/>
              <w:spacing w:before="240" w:after="120"/>
              <w:rPr/>
            </w:pPr>
            <w:r>
              <w:rPr>
                <w:b w:val="false"/>
                <w:bCs w:val="false"/>
                <w:sz w:val="28"/>
                <w:szCs w:val="28"/>
              </w:rPr>
              <w:t>Жозеф Жак Сезер Жоффр (1852-1931)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bidi w:val="0"/>
              <w:spacing w:before="24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иностранных дел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России </w:t>
            </w:r>
            <w:r>
              <w:rPr>
                <w:rFonts w:ascii="Times New Roman" w:hAnsi="Times New Roman"/>
                <w:sz w:val="28"/>
                <w:szCs w:val="28"/>
              </w:rPr>
              <w:t>П.Н. Милюков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Гарри Брирли </w:t>
            </w:r>
            <w:r>
              <w:rPr>
                <w:rFonts w:ascii="Times New Roman" w:hAnsi="Times New Roman"/>
                <w:sz w:val="28"/>
                <w:szCs w:val="28"/>
              </w:rPr>
              <w:t>(«нержавейка»)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spacing w:before="24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"/>
              <w:spacing w:before="240" w:after="120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Фердинанд Фош (1851-1929)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bidi w:val="0"/>
              <w:spacing w:before="24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министр </w:t>
            </w:r>
            <w:r>
              <w:rPr>
                <w:rFonts w:ascii="Times New Roman" w:hAnsi="Times New Roman"/>
                <w:sz w:val="28"/>
                <w:szCs w:val="28"/>
              </w:rPr>
              <w:t>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А.И. Гучков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Освальд Робертсон </w:t>
            </w:r>
            <w:r>
              <w:rPr>
                <w:rFonts w:ascii="Times New Roman" w:hAnsi="Times New Roman"/>
                <w:sz w:val="28"/>
                <w:szCs w:val="28"/>
              </w:rPr>
              <w:t>(станция переливания крови)</w:t>
            </w:r>
          </w:p>
        </w:tc>
      </w:tr>
      <w:tr>
        <w:trPr/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spacing w:before="24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"/>
              <w:spacing w:before="240" w:after="120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военный губернатор Парижа Жозеф Симон Галлиени.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bidi w:val="0"/>
              <w:spacing w:before="24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Верховный главнокомандующий вооружёнными силами России генерал от инфантерии 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авр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еоргиевич</w:t>
            </w:r>
            <w:r>
              <w:rPr>
                <w:rFonts w:ascii="Times New Roman" w:hAnsi="Times New Roman"/>
                <w:sz w:val="28"/>
                <w:szCs w:val="28"/>
              </w:rPr>
              <w:t> Корнилов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Курт Гульдчинский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(метод лечения </w:t>
            </w:r>
            <w:r>
              <w:rPr>
                <w:rFonts w:ascii="Times New Roman" w:hAnsi="Times New Roman"/>
                <w:sz w:val="28"/>
                <w:szCs w:val="28"/>
              </w:rPr>
              <w:t>ультрафиолетовы</w:t>
            </w:r>
            <w:r>
              <w:rPr>
                <w:rFonts w:ascii="Times New Roman" w:hAnsi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лучами от ртутно-кварцевых ламп.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1">
    <w:name w:val="Footer"/>
    <w:basedOn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199</TotalTime>
  <Application>LibreOffice/6.4.7.2$Linux_X86_64 LibreOffice_project/40$Build-2</Application>
  <Pages>2</Pages>
  <Words>186</Words>
  <Characters>1281</Characters>
  <CharactersWithSpaces>1405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2022-10-16T18:11:28Z</dcterms:created>
  <dc:creator/>
  <dc:description/>
  <dc:language>ru-RU</dc:language>
  <cp:lastModifiedBy/>
  <dcterms:modified xsi:type="dcterms:W3CDTF">2023-09-09T09:04:49Z</dcterms:modified>
  <cp:revision>66</cp:revision>
  <dc:subject/>
  <dc:title/>
</cp:coreProperties>
</file>