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A3" w:rsidRPr="001C6D69" w:rsidRDefault="00A82354" w:rsidP="00A8235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6D69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Практическая работа 9</w:t>
      </w:r>
      <w:r w:rsidRPr="001C6D69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основных видов керамических материалов и изделий: стеновые, облицовочные, теплоизоляционные, специальные.</w:t>
      </w:r>
    </w:p>
    <w:p w:rsidR="00A82354" w:rsidRPr="001C6D69" w:rsidRDefault="001C6D69" w:rsidP="00A8235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Цель</w:t>
      </w:r>
      <w:r w:rsidR="00A82354" w:rsidRPr="001C6D6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  <w:r w:rsidR="00A82354" w:rsidRPr="001C6D69">
        <w:rPr>
          <w:rFonts w:ascii="Times New Roman" w:hAnsi="Times New Roman" w:cs="Times New Roman"/>
          <w:sz w:val="28"/>
          <w:szCs w:val="28"/>
          <w:shd w:val="clear" w:color="auto" w:fill="FFFFFF"/>
        </w:rPr>
        <w:t> изучить основные виды керамических строительных материалов и изделий, их характеристики и области применения.</w:t>
      </w:r>
    </w:p>
    <w:p w:rsidR="00A82354" w:rsidRPr="001C6D69" w:rsidRDefault="001C6D69" w:rsidP="00A82354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6D69">
        <w:rPr>
          <w:rStyle w:val="a3"/>
          <w:b w:val="0"/>
          <w:i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 w:rsidR="003D0263">
        <w:rPr>
          <w:sz w:val="28"/>
          <w:szCs w:val="28"/>
        </w:rPr>
        <w:t xml:space="preserve">заполнить таблицу, согласно вариантам. </w:t>
      </w:r>
      <w:r w:rsidR="00546BC6">
        <w:rPr>
          <w:sz w:val="28"/>
          <w:szCs w:val="28"/>
        </w:rPr>
        <w:t>С</w:t>
      </w:r>
      <w:r w:rsidR="00A82354" w:rsidRPr="001C6D69">
        <w:rPr>
          <w:sz w:val="28"/>
          <w:szCs w:val="28"/>
        </w:rPr>
        <w:t xml:space="preserve">делать вывод о том, </w:t>
      </w:r>
      <w:proofErr w:type="gramStart"/>
      <w:r w:rsidR="00546BC6" w:rsidRPr="001C6D69">
        <w:rPr>
          <w:sz w:val="28"/>
          <w:szCs w:val="28"/>
        </w:rPr>
        <w:t>как</w:t>
      </w:r>
      <w:r w:rsidR="00546BC6">
        <w:rPr>
          <w:sz w:val="28"/>
          <w:szCs w:val="28"/>
        </w:rPr>
        <w:t xml:space="preserve"> </w:t>
      </w:r>
      <w:r w:rsidR="00546BC6" w:rsidRPr="001C6D69">
        <w:rPr>
          <w:sz w:val="28"/>
          <w:szCs w:val="28"/>
        </w:rPr>
        <w:t>то</w:t>
      </w:r>
      <w:proofErr w:type="gramEnd"/>
      <w:r w:rsidR="00546BC6">
        <w:rPr>
          <w:sz w:val="28"/>
          <w:szCs w:val="28"/>
        </w:rPr>
        <w:t xml:space="preserve"> или иное</w:t>
      </w:r>
      <w:r w:rsidR="00A82354" w:rsidRPr="001C6D69">
        <w:rPr>
          <w:sz w:val="28"/>
          <w:szCs w:val="28"/>
        </w:rPr>
        <w:t xml:space="preserve"> керамическ</w:t>
      </w:r>
      <w:r w:rsidR="00546BC6">
        <w:rPr>
          <w:sz w:val="28"/>
          <w:szCs w:val="28"/>
        </w:rPr>
        <w:t>ое</w:t>
      </w:r>
      <w:r w:rsidR="00A82354" w:rsidRPr="001C6D69">
        <w:rPr>
          <w:sz w:val="28"/>
          <w:szCs w:val="28"/>
        </w:rPr>
        <w:t xml:space="preserve"> </w:t>
      </w:r>
      <w:r w:rsidR="00546BC6">
        <w:rPr>
          <w:sz w:val="28"/>
          <w:szCs w:val="28"/>
        </w:rPr>
        <w:t>изделие/материал</w:t>
      </w:r>
      <w:r w:rsidR="00A82354" w:rsidRPr="001C6D69">
        <w:rPr>
          <w:sz w:val="28"/>
          <w:szCs w:val="28"/>
        </w:rPr>
        <w:t xml:space="preserve"> влияет на эксплуатационные характеристики зданий и сооружений.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518"/>
        <w:gridCol w:w="2410"/>
      </w:tblGrid>
      <w:tr w:rsidR="00546BC6" w:rsidTr="005549F2">
        <w:trPr>
          <w:jc w:val="center"/>
        </w:trPr>
        <w:tc>
          <w:tcPr>
            <w:tcW w:w="4518" w:type="dxa"/>
          </w:tcPr>
          <w:p w:rsidR="00546BC6" w:rsidRPr="005549F2" w:rsidRDefault="00546BC6" w:rsidP="0049602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9F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="00B40FB3" w:rsidRPr="005549F2">
              <w:rPr>
                <w:rFonts w:ascii="Times New Roman" w:hAnsi="Times New Roman" w:cs="Times New Roman"/>
                <w:b/>
                <w:sz w:val="28"/>
                <w:szCs w:val="28"/>
              </w:rPr>
              <w:t>/изделие</w:t>
            </w:r>
          </w:p>
        </w:tc>
        <w:tc>
          <w:tcPr>
            <w:tcW w:w="2410" w:type="dxa"/>
          </w:tcPr>
          <w:p w:rsidR="00546BC6" w:rsidRDefault="00546BC6" w:rsidP="00496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BC6" w:rsidTr="005549F2">
        <w:trPr>
          <w:jc w:val="center"/>
        </w:trPr>
        <w:tc>
          <w:tcPr>
            <w:tcW w:w="4518" w:type="dxa"/>
          </w:tcPr>
          <w:p w:rsidR="00546BC6" w:rsidRPr="005549F2" w:rsidRDefault="00496023" w:rsidP="0049602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9F2">
              <w:rPr>
                <w:rFonts w:ascii="Times New Roman" w:hAnsi="Times New Roman" w:cs="Times New Roman"/>
                <w:b/>
                <w:sz w:val="28"/>
                <w:szCs w:val="28"/>
              </w:rPr>
              <w:t>Свойства</w:t>
            </w:r>
          </w:p>
        </w:tc>
        <w:tc>
          <w:tcPr>
            <w:tcW w:w="2410" w:type="dxa"/>
          </w:tcPr>
          <w:p w:rsidR="00546BC6" w:rsidRDefault="00546BC6" w:rsidP="00496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05E" w:rsidTr="005549F2">
        <w:trPr>
          <w:jc w:val="center"/>
        </w:trPr>
        <w:tc>
          <w:tcPr>
            <w:tcW w:w="4518" w:type="dxa"/>
          </w:tcPr>
          <w:p w:rsidR="00EB005E" w:rsidRPr="005549F2" w:rsidRDefault="00EB005E" w:rsidP="0049602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9F2">
              <w:rPr>
                <w:rFonts w:ascii="Times New Roman" w:hAnsi="Times New Roman" w:cs="Times New Roman"/>
                <w:b/>
                <w:sz w:val="28"/>
                <w:szCs w:val="28"/>
              </w:rPr>
              <w:t>Вид керамики</w:t>
            </w:r>
          </w:p>
        </w:tc>
        <w:tc>
          <w:tcPr>
            <w:tcW w:w="2410" w:type="dxa"/>
          </w:tcPr>
          <w:p w:rsidR="00EB005E" w:rsidRDefault="00EB005E" w:rsidP="00496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BC6" w:rsidTr="005549F2">
        <w:trPr>
          <w:jc w:val="center"/>
        </w:trPr>
        <w:tc>
          <w:tcPr>
            <w:tcW w:w="4518" w:type="dxa"/>
          </w:tcPr>
          <w:p w:rsidR="00546BC6" w:rsidRPr="005549F2" w:rsidRDefault="00496023" w:rsidP="0049602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9F2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в строительстве</w:t>
            </w:r>
          </w:p>
        </w:tc>
        <w:tc>
          <w:tcPr>
            <w:tcW w:w="2410" w:type="dxa"/>
          </w:tcPr>
          <w:p w:rsidR="00546BC6" w:rsidRDefault="00546BC6" w:rsidP="00496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BC6" w:rsidTr="005549F2">
        <w:trPr>
          <w:jc w:val="center"/>
        </w:trPr>
        <w:tc>
          <w:tcPr>
            <w:tcW w:w="4518" w:type="dxa"/>
          </w:tcPr>
          <w:p w:rsidR="00546BC6" w:rsidRPr="005549F2" w:rsidRDefault="00546BC6" w:rsidP="0049602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9F2"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</w:p>
        </w:tc>
        <w:tc>
          <w:tcPr>
            <w:tcW w:w="2410" w:type="dxa"/>
          </w:tcPr>
          <w:p w:rsidR="00546BC6" w:rsidRDefault="00546BC6" w:rsidP="00496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354" w:rsidRPr="001C6D69" w:rsidRDefault="00A82354" w:rsidP="00A823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2354" w:rsidRPr="001C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91B0C"/>
    <w:multiLevelType w:val="multilevel"/>
    <w:tmpl w:val="C3CC0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15"/>
    <w:rsid w:val="00162915"/>
    <w:rsid w:val="001C6D69"/>
    <w:rsid w:val="003D0263"/>
    <w:rsid w:val="00496023"/>
    <w:rsid w:val="00546BC6"/>
    <w:rsid w:val="005549F2"/>
    <w:rsid w:val="00A341A3"/>
    <w:rsid w:val="00A82354"/>
    <w:rsid w:val="00B40FB3"/>
    <w:rsid w:val="00EB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0ACF"/>
  <w15:chartTrackingRefBased/>
  <w15:docId w15:val="{4DE6CF3F-551F-411D-A737-97387E36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2354"/>
    <w:rPr>
      <w:b/>
      <w:bCs/>
    </w:rPr>
  </w:style>
  <w:style w:type="paragraph" w:styleId="a4">
    <w:name w:val="Normal (Web)"/>
    <w:basedOn w:val="a"/>
    <w:uiPriority w:val="99"/>
    <w:semiHidden/>
    <w:unhideWhenUsed/>
    <w:rsid w:val="00A8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3</cp:revision>
  <dcterms:created xsi:type="dcterms:W3CDTF">2024-12-20T15:50:00Z</dcterms:created>
  <dcterms:modified xsi:type="dcterms:W3CDTF">2024-12-20T16:10:00Z</dcterms:modified>
</cp:coreProperties>
</file>