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i/>
          <w:i/>
          <w:iCs/>
          <w:sz w:val="40"/>
          <w:szCs w:val="40"/>
          <w:u w:val="single"/>
        </w:rPr>
      </w:pPr>
      <w:r>
        <w:rPr>
          <w:rFonts w:ascii="Times New Roman" w:hAnsi="Times New Roman"/>
          <w:b/>
          <w:bCs/>
          <w:i/>
          <w:iCs/>
          <w:sz w:val="40"/>
          <w:szCs w:val="40"/>
          <w:u w:val="single"/>
        </w:rPr>
        <w:t>Дистант 08.03. 2025 г.</w:t>
      </w:r>
    </w:p>
    <w:p>
      <w:pPr>
        <w:pStyle w:val="Style16"/>
        <w:spacing w:lineRule="auto" w:line="360" w:before="0" w:after="0"/>
        <w:ind w:left="0" w:right="0" w:hanging="0"/>
        <w:jc w:val="left"/>
        <w:rPr>
          <w:rFonts w:ascii="Times New Roman" w:hAnsi="Times New Roman"/>
          <w:b w:val="false"/>
          <w:b w:val="false"/>
          <w:bCs w:val="false"/>
          <w:i/>
          <w:i/>
          <w:iCs/>
          <w:caps w:val="false"/>
          <w:smallCaps w:val="false"/>
          <w:color w:val="220E00"/>
          <w:spacing w:val="0"/>
          <w:sz w:val="28"/>
          <w:szCs w:val="28"/>
          <w:u w:val="none"/>
        </w:rPr>
      </w:pPr>
      <w:r>
        <w:rPr>
          <w:rFonts w:ascii="Times New Roman" w:hAnsi="Times New Roman"/>
          <w:b w:val="false"/>
          <w:bCs w:val="false"/>
          <w:i/>
          <w:iCs/>
          <w:caps w:val="false"/>
          <w:smallCaps w:val="false"/>
          <w:color w:val="220E00"/>
          <w:spacing w:val="0"/>
          <w:sz w:val="28"/>
          <w:szCs w:val="28"/>
          <w:u w:val="none"/>
        </w:rPr>
        <w:t>Задание № 1.</w:t>
      </w:r>
    </w:p>
    <w:p>
      <w:pPr>
        <w:pStyle w:val="Style16"/>
        <w:spacing w:lineRule="auto" w:line="360" w:before="0" w:after="0"/>
        <w:ind w:left="0" w:right="0" w:hanging="0"/>
        <w:jc w:val="both"/>
        <w:rPr>
          <w:rFonts w:ascii="Times New Roman" w:hAnsi="Times New Roman"/>
          <w:b w:val="false"/>
          <w:b w:val="false"/>
          <w:bCs w:val="false"/>
          <w:i/>
          <w:i/>
          <w:iCs/>
          <w:caps w:val="false"/>
          <w:smallCaps w:val="false"/>
          <w:color w:val="220E00"/>
          <w:spacing w:val="0"/>
          <w:sz w:val="28"/>
          <w:szCs w:val="28"/>
          <w:u w:val="none"/>
        </w:rPr>
      </w:pPr>
      <w:r>
        <w:rPr>
          <w:rFonts w:ascii="Times New Roman" w:hAnsi="Times New Roman"/>
          <w:b w:val="false"/>
          <w:bCs w:val="false"/>
          <w:i/>
          <w:iCs/>
          <w:caps w:val="false"/>
          <w:smallCaps w:val="false"/>
          <w:color w:val="220E00"/>
          <w:spacing w:val="0"/>
          <w:sz w:val="28"/>
          <w:szCs w:val="28"/>
          <w:u w:val="none"/>
        </w:rPr>
        <w:t>Прочитайте текст «Юридическая ответственность». Выполните задания:</w:t>
      </w:r>
    </w:p>
    <w:p>
      <w:pPr>
        <w:pStyle w:val="Style16"/>
        <w:widowControl/>
        <w:pBdr/>
        <w:spacing w:lineRule="auto" w:line="360" w:before="0" w:after="0"/>
        <w:ind w:left="0" w:right="0" w:hanging="0"/>
        <w:jc w:val="both"/>
        <w:rPr>
          <w:rFonts w:ascii="Times New Roman" w:hAnsi="Times New Roman"/>
          <w:b w:val="false"/>
          <w:b w:val="false"/>
          <w:bCs w:val="false"/>
          <w:i/>
          <w:i/>
          <w:iCs/>
          <w:caps w:val="false"/>
          <w:smallCaps w:val="false"/>
          <w:color w:val="220E00"/>
          <w:spacing w:val="0"/>
          <w:sz w:val="28"/>
          <w:szCs w:val="28"/>
        </w:rPr>
      </w:pPr>
      <w:r>
        <w:rPr>
          <w:rFonts w:ascii="Times New Roman" w:hAnsi="Times New Roman"/>
          <w:b w:val="false"/>
          <w:bCs w:val="false"/>
          <w:i/>
          <w:iCs/>
          <w:caps w:val="false"/>
          <w:smallCaps w:val="false"/>
          <w:color w:val="220E00"/>
          <w:spacing w:val="0"/>
          <w:sz w:val="28"/>
          <w:szCs w:val="28"/>
        </w:rPr>
        <w:t>1. Выделите из определения «юридическая ответственность» признаки данного правового явления.</w:t>
      </w:r>
    </w:p>
    <w:p>
      <w:pPr>
        <w:pStyle w:val="Style16"/>
        <w:widowControl/>
        <w:pBdr/>
        <w:spacing w:lineRule="auto" w:line="360" w:before="0" w:after="0"/>
        <w:ind w:left="0" w:right="0" w:hanging="0"/>
        <w:jc w:val="both"/>
        <w:rPr>
          <w:rFonts w:ascii="Times New Roman" w:hAnsi="Times New Roman"/>
          <w:b w:val="false"/>
          <w:b w:val="false"/>
          <w:bCs w:val="false"/>
          <w:i/>
          <w:i/>
          <w:iCs/>
          <w:caps w:val="false"/>
          <w:smallCaps w:val="false"/>
          <w:color w:val="220E00"/>
          <w:spacing w:val="0"/>
          <w:sz w:val="28"/>
          <w:szCs w:val="28"/>
        </w:rPr>
      </w:pPr>
      <w:r>
        <w:rPr>
          <w:rFonts w:ascii="Times New Roman" w:hAnsi="Times New Roman"/>
          <w:b w:val="false"/>
          <w:bCs w:val="false"/>
          <w:i/>
          <w:iCs/>
          <w:caps w:val="false"/>
          <w:smallCaps w:val="false"/>
          <w:color w:val="220E00"/>
          <w:spacing w:val="0"/>
          <w:sz w:val="28"/>
          <w:szCs w:val="28"/>
        </w:rPr>
        <w:t>2. Запишите название функции юридической ответственности и, обсудив в группе, подберите к каждой функции пример</w:t>
      </w:r>
    </w:p>
    <w:p>
      <w:pPr>
        <w:pStyle w:val="Style16"/>
        <w:spacing w:lineRule="auto" w:line="360" w:before="0" w:after="0"/>
        <w:ind w:left="0" w:right="0" w:hanging="0"/>
        <w:jc w:val="both"/>
        <w:rPr>
          <w:rFonts w:ascii="Times New Roman" w:hAnsi="Times New Roman"/>
          <w:b w:val="false"/>
          <w:b w:val="false"/>
          <w:bCs w:val="false"/>
          <w:i w:val="false"/>
          <w:i/>
          <w:iCs/>
          <w:caps w:val="false"/>
          <w:smallCaps w:val="false"/>
          <w:color w:val="220E00"/>
          <w:spacing w:val="0"/>
          <w:sz w:val="28"/>
          <w:szCs w:val="28"/>
          <w:u w:val="none"/>
        </w:rPr>
      </w:pPr>
      <w:r>
        <w:rPr>
          <w:rFonts w:ascii="Times New Roman" w:hAnsi="Times New Roman"/>
          <w:b w:val="false"/>
          <w:bCs w:val="false"/>
          <w:i w:val="false"/>
          <w:iCs/>
          <w:caps w:val="false"/>
          <w:smallCaps w:val="false"/>
          <w:color w:val="220E00"/>
          <w:spacing w:val="0"/>
          <w:sz w:val="28"/>
          <w:szCs w:val="28"/>
          <w:u w:val="none"/>
        </w:rPr>
        <w:t>Юридической ответственностью называются неблагоприятные последствия личного, имущественного и специального характера, налагаемые государством на правонарушителя в установленной законом процессуальной форме. Нормативным основанием юридической ответственности является правовая норма, предусматривающая ответственность за определенный вид деяний. Фактической основой привлечения лица к юридической ответственности служит совершение им правонарушения. Без правонарушения нет и юридической ответственности. Необходимо и издание правоприменительного акта (например, приговора суда) о привлечении лица, совершившего правонарушение, к юридической ответственности.</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220E00"/>
          <w:spacing w:val="0"/>
          <w:sz w:val="28"/>
          <w:szCs w:val="28"/>
        </w:rPr>
        <w:t xml:space="preserve">Основной и наиболее общей целью юридической ответственности является защита прав и свобод человека, обеспечения в обществе законности и правопорядка. Данная цель обусловливает </w:t>
      </w:r>
      <w:r>
        <w:rPr>
          <w:rFonts w:ascii="Times New Roman" w:hAnsi="Times New Roman"/>
          <w:b/>
          <w:i w:val="false"/>
          <w:caps w:val="false"/>
          <w:smallCaps w:val="false"/>
          <w:color w:val="220E00"/>
          <w:spacing w:val="0"/>
          <w:sz w:val="28"/>
          <w:szCs w:val="28"/>
        </w:rPr>
        <w:t>функции юридической ответственности</w:t>
      </w:r>
      <w:r>
        <w:rPr>
          <w:rFonts w:ascii="Times New Roman" w:hAnsi="Times New Roman"/>
          <w:b w:val="false"/>
          <w:i w:val="false"/>
          <w:caps w:val="false"/>
          <w:smallCaps w:val="false"/>
          <w:color w:val="220E00"/>
          <w:spacing w:val="0"/>
          <w:sz w:val="28"/>
          <w:szCs w:val="28"/>
        </w:rPr>
        <w:t>, к которым относятся:</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220E00"/>
          <w:spacing w:val="0"/>
          <w:sz w:val="28"/>
          <w:szCs w:val="28"/>
        </w:rPr>
      </w:pPr>
      <w:r>
        <w:rPr>
          <w:rFonts w:ascii="Times New Roman" w:hAnsi="Times New Roman"/>
          <w:b w:val="false"/>
          <w:i w:val="false"/>
          <w:caps w:val="false"/>
          <w:smallCaps w:val="false"/>
          <w:color w:val="220E00"/>
          <w:spacing w:val="0"/>
          <w:sz w:val="28"/>
          <w:szCs w:val="28"/>
        </w:rPr>
        <w:t>а) функция возмездия за совершенное правонарушение (карательная функция), которая имеет своей целью наказание виновного в совершении правонарушения, воздаяние ему за содеянное;</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220E00"/>
          <w:spacing w:val="0"/>
          <w:sz w:val="28"/>
          <w:szCs w:val="28"/>
        </w:rPr>
      </w:pPr>
      <w:r>
        <w:rPr>
          <w:rFonts w:ascii="Times New Roman" w:hAnsi="Times New Roman"/>
          <w:b w:val="false"/>
          <w:i w:val="false"/>
          <w:caps w:val="false"/>
          <w:smallCaps w:val="false"/>
          <w:color w:val="220E00"/>
          <w:spacing w:val="0"/>
          <w:sz w:val="28"/>
          <w:szCs w:val="28"/>
        </w:rPr>
        <w:t>б) правовосстановительная функция, имеющая целью компенсацию причиненного правонарушителем морального или материального вреда, восстановление нарушенного права;</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220E00"/>
          <w:spacing w:val="0"/>
          <w:sz w:val="28"/>
          <w:szCs w:val="28"/>
        </w:rPr>
      </w:pPr>
      <w:r>
        <w:rPr>
          <w:rFonts w:ascii="Times New Roman" w:hAnsi="Times New Roman"/>
          <w:b w:val="false"/>
          <w:i w:val="false"/>
          <w:caps w:val="false"/>
          <w:smallCaps w:val="false"/>
          <w:color w:val="220E00"/>
          <w:spacing w:val="0"/>
          <w:sz w:val="28"/>
          <w:szCs w:val="28"/>
        </w:rPr>
        <w:t>в) предупредительная (превентивная) функция, заключающаяся как в предупреждении совершения новых правонарушений конкретным правонарушителем (частная превенция), так и в предупреждении всего общества о невыгодности и наказуемости противоправных деяний (общая превенция);</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220E00"/>
          <w:spacing w:val="0"/>
          <w:sz w:val="28"/>
          <w:szCs w:val="28"/>
        </w:rPr>
      </w:pPr>
      <w:r>
        <w:rPr>
          <w:rFonts w:ascii="Times New Roman" w:hAnsi="Times New Roman"/>
          <w:b w:val="false"/>
          <w:i w:val="false"/>
          <w:caps w:val="false"/>
          <w:smallCaps w:val="false"/>
          <w:color w:val="220E00"/>
          <w:spacing w:val="0"/>
          <w:sz w:val="28"/>
          <w:szCs w:val="28"/>
        </w:rPr>
        <w:t>г) воспитательная функция, целью которой является воспитание всего общества в духе уважения к праву и перевоспитание правонарушителей.</w:t>
      </w:r>
    </w:p>
    <w:p>
      <w:pPr>
        <w:pStyle w:val="Normal"/>
        <w:spacing w:lineRule="auto" w:line="360" w:before="0" w:after="0"/>
        <w:ind w:left="0" w:right="0" w:hanging="0"/>
        <w:jc w:val="both"/>
        <w:rPr>
          <w:rFonts w:ascii="Times New Roman" w:hAnsi="Times New Roman"/>
          <w:b w:val="false"/>
          <w:b w:val="false"/>
          <w:bCs w:val="false"/>
          <w:i/>
          <w:i/>
          <w:iCs/>
          <w:sz w:val="28"/>
          <w:szCs w:val="28"/>
          <w:u w:val="single"/>
        </w:rPr>
      </w:pPr>
      <w:r>
        <w:rPr>
          <w:rFonts w:ascii="Times New Roman" w:hAnsi="Times New Roman"/>
          <w:b w:val="false"/>
          <w:bCs w:val="false"/>
          <w:i/>
          <w:iCs/>
          <w:sz w:val="28"/>
          <w:szCs w:val="28"/>
          <w:u w:val="single"/>
        </w:rPr>
      </w:r>
    </w:p>
    <w:p>
      <w:pPr>
        <w:pStyle w:val="Normal"/>
        <w:spacing w:lineRule="auto" w:line="360" w:before="0" w:after="0"/>
        <w:ind w:left="0" w:right="0" w:hanging="0"/>
        <w:jc w:val="both"/>
        <w:rPr>
          <w:rFonts w:ascii="Times New Roman" w:hAnsi="Times New Roman"/>
          <w:b w:val="false"/>
          <w:b w:val="false"/>
          <w:bCs w:val="false"/>
          <w:i/>
          <w:i/>
          <w:iCs/>
          <w:sz w:val="28"/>
          <w:szCs w:val="28"/>
          <w:u w:val="none"/>
        </w:rPr>
      </w:pPr>
      <w:r>
        <w:rPr>
          <w:rFonts w:ascii="Times New Roman" w:hAnsi="Times New Roman"/>
          <w:b w:val="false"/>
          <w:bCs w:val="false"/>
          <w:i/>
          <w:iCs/>
          <w:sz w:val="28"/>
          <w:szCs w:val="28"/>
          <w:u w:val="none"/>
        </w:rPr>
        <w:t>Задание № 2.</w:t>
      </w:r>
    </w:p>
    <w:p>
      <w:pPr>
        <w:pStyle w:val="Style16"/>
        <w:spacing w:lineRule="auto" w:line="360" w:before="0" w:after="0"/>
        <w:ind w:left="0" w:right="0" w:hanging="0"/>
        <w:jc w:val="both"/>
        <w:rPr>
          <w:rFonts w:ascii="Times New Roman" w:hAnsi="Times New Roman"/>
          <w:b w:val="false"/>
          <w:b w:val="false"/>
          <w:bCs w:val="false"/>
          <w:i/>
          <w:i/>
          <w:iCs/>
          <w:color w:val="220E00"/>
          <w:sz w:val="28"/>
          <w:szCs w:val="28"/>
          <w:u w:val="none"/>
        </w:rPr>
      </w:pPr>
      <w:r>
        <w:rPr>
          <w:rFonts w:ascii="Times New Roman" w:hAnsi="Times New Roman"/>
          <w:b w:val="false"/>
          <w:bCs w:val="false"/>
          <w:i/>
          <w:iCs/>
          <w:color w:val="220E00"/>
          <w:sz w:val="28"/>
          <w:szCs w:val="28"/>
          <w:u w:val="none"/>
        </w:rPr>
        <w:t>Прочитайте статьи из кодексов, заполните таблицу</w:t>
      </w:r>
    </w:p>
    <w:p>
      <w:pPr>
        <w:pStyle w:val="Normal"/>
        <w:spacing w:before="0" w:after="0"/>
        <w:rPr>
          <w:sz w:val="4"/>
          <w:szCs w:val="4"/>
        </w:rPr>
      </w:pPr>
      <w:r>
        <w:rPr>
          <w:sz w:val="4"/>
          <w:szCs w:val="4"/>
        </w:rPr>
      </w:r>
      <w:bookmarkStart w:id="0" w:name="t.0d8140252d670870adbd0acbcbd23a3ab4e3ac"/>
      <w:bookmarkStart w:id="1" w:name="t.1"/>
      <w:bookmarkStart w:id="2" w:name="t.0d8140252d670870adbd0acbcbd23a3ab4e3ac"/>
      <w:bookmarkStart w:id="3" w:name="t.1"/>
      <w:bookmarkEnd w:id="2"/>
      <w:bookmarkEnd w:id="3"/>
    </w:p>
    <w:tbl>
      <w:tblPr>
        <w:tblW w:w="9638" w:type="dxa"/>
        <w:jc w:val="left"/>
        <w:tblInd w:w="0" w:type="dxa"/>
        <w:tblCellMar>
          <w:top w:w="28" w:type="dxa"/>
          <w:left w:w="116" w:type="dxa"/>
          <w:bottom w:w="28" w:type="dxa"/>
          <w:right w:w="116" w:type="dxa"/>
        </w:tblCellMar>
      </w:tblPr>
      <w:tblGrid>
        <w:gridCol w:w="2163"/>
        <w:gridCol w:w="1350"/>
        <w:gridCol w:w="1716"/>
        <w:gridCol w:w="2101"/>
        <w:gridCol w:w="2308"/>
      </w:tblGrid>
      <w:tr>
        <w:trPr/>
        <w:tc>
          <w:tcPr>
            <w:tcW w:w="2163"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widowControl/>
              <w:pBdr/>
              <w:spacing w:lineRule="auto" w:line="240" w:before="0" w:after="0"/>
              <w:ind w:left="0" w:right="0" w:hanging="0"/>
              <w:jc w:val="both"/>
              <w:rPr>
                <w:rFonts w:ascii="Times New Roman" w:hAnsi="Times New Roman"/>
                <w:b w:val="false"/>
                <w:i w:val="false"/>
                <w:caps w:val="false"/>
                <w:smallCaps w:val="false"/>
                <w:strike w:val="false"/>
                <w:dstrike w:val="false"/>
                <w:color w:val="220E00"/>
                <w:sz w:val="28"/>
                <w:szCs w:val="28"/>
                <w:u w:val="none"/>
                <w:effect w:val="none"/>
              </w:rPr>
            </w:pPr>
            <w:r>
              <w:rPr>
                <w:rFonts w:ascii="Times New Roman" w:hAnsi="Times New Roman"/>
                <w:b w:val="false"/>
                <w:i w:val="false"/>
                <w:caps w:val="false"/>
                <w:smallCaps w:val="false"/>
                <w:strike w:val="false"/>
                <w:dstrike w:val="false"/>
                <w:color w:val="220E00"/>
                <w:sz w:val="28"/>
                <w:szCs w:val="28"/>
                <w:u w:val="none"/>
                <w:effect w:val="none"/>
              </w:rPr>
              <w:t>Вид правонарушения</w:t>
            </w:r>
          </w:p>
        </w:tc>
        <w:tc>
          <w:tcPr>
            <w:tcW w:w="1350"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widowControl/>
              <w:pBdr/>
              <w:spacing w:lineRule="auto" w:line="240" w:before="0" w:after="0"/>
              <w:ind w:left="0" w:right="0" w:hanging="0"/>
              <w:jc w:val="both"/>
              <w:rPr>
                <w:rFonts w:ascii="Times New Roman" w:hAnsi="Times New Roman"/>
                <w:b w:val="false"/>
                <w:i w:val="false"/>
                <w:caps w:val="false"/>
                <w:smallCaps w:val="false"/>
                <w:strike w:val="false"/>
                <w:dstrike w:val="false"/>
                <w:color w:val="220E00"/>
                <w:sz w:val="28"/>
                <w:szCs w:val="28"/>
                <w:u w:val="none"/>
                <w:effect w:val="none"/>
              </w:rPr>
            </w:pPr>
            <w:r>
              <w:rPr>
                <w:rFonts w:ascii="Times New Roman" w:hAnsi="Times New Roman"/>
                <w:b w:val="false"/>
                <w:i w:val="false"/>
                <w:caps w:val="false"/>
                <w:smallCaps w:val="false"/>
                <w:strike w:val="false"/>
                <w:dstrike w:val="false"/>
                <w:color w:val="220E00"/>
                <w:sz w:val="28"/>
                <w:szCs w:val="28"/>
                <w:u w:val="none"/>
                <w:effect w:val="none"/>
              </w:rPr>
              <w:t>Субъект</w:t>
            </w:r>
          </w:p>
          <w:p>
            <w:pPr>
              <w:pStyle w:val="Style20"/>
              <w:widowControl/>
              <w:pBdr/>
              <w:spacing w:lineRule="auto" w:line="240" w:before="0" w:after="0"/>
              <w:ind w:left="0" w:right="0" w:hanging="0"/>
              <w:jc w:val="both"/>
              <w:rPr>
                <w:rFonts w:ascii="Times New Roman" w:hAnsi="Times New Roman"/>
                <w:b w:val="false"/>
                <w:i w:val="false"/>
                <w:caps w:val="false"/>
                <w:smallCaps w:val="false"/>
                <w:strike w:val="false"/>
                <w:dstrike w:val="false"/>
                <w:color w:val="220E00"/>
                <w:sz w:val="28"/>
                <w:szCs w:val="28"/>
                <w:u w:val="none"/>
                <w:effect w:val="none"/>
              </w:rPr>
            </w:pPr>
            <w:r>
              <w:rPr>
                <w:rFonts w:ascii="Times New Roman" w:hAnsi="Times New Roman"/>
                <w:b w:val="false"/>
                <w:i w:val="false"/>
                <w:caps w:val="false"/>
                <w:smallCaps w:val="false"/>
                <w:strike w:val="false"/>
                <w:dstrike w:val="false"/>
                <w:color w:val="220E00"/>
                <w:sz w:val="28"/>
                <w:szCs w:val="28"/>
                <w:u w:val="none"/>
                <w:effect w:val="none"/>
              </w:rPr>
              <w:t>(кто совершает)</w:t>
            </w:r>
          </w:p>
        </w:tc>
        <w:tc>
          <w:tcPr>
            <w:tcW w:w="1716"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widowControl/>
              <w:pBdr/>
              <w:spacing w:lineRule="auto" w:line="240" w:before="0" w:after="0"/>
              <w:ind w:left="0" w:right="0" w:hanging="0"/>
              <w:jc w:val="both"/>
              <w:rPr>
                <w:rFonts w:ascii="Times New Roman" w:hAnsi="Times New Roman"/>
                <w:b w:val="false"/>
                <w:i w:val="false"/>
                <w:caps w:val="false"/>
                <w:smallCaps w:val="false"/>
                <w:strike w:val="false"/>
                <w:dstrike w:val="false"/>
                <w:color w:val="220E00"/>
                <w:sz w:val="28"/>
                <w:szCs w:val="28"/>
                <w:u w:val="none"/>
                <w:effect w:val="none"/>
              </w:rPr>
            </w:pPr>
            <w:r>
              <w:rPr>
                <w:rFonts w:ascii="Times New Roman" w:hAnsi="Times New Roman"/>
                <w:b w:val="false"/>
                <w:i w:val="false"/>
                <w:caps w:val="false"/>
                <w:smallCaps w:val="false"/>
                <w:strike w:val="false"/>
                <w:dstrike w:val="false"/>
                <w:color w:val="220E00"/>
                <w:sz w:val="28"/>
                <w:szCs w:val="28"/>
                <w:u w:val="none"/>
                <w:effect w:val="none"/>
              </w:rPr>
              <w:t>Объект</w:t>
            </w:r>
          </w:p>
          <w:p>
            <w:pPr>
              <w:pStyle w:val="Style20"/>
              <w:widowControl/>
              <w:pBdr/>
              <w:spacing w:lineRule="auto" w:line="240" w:before="0" w:after="0"/>
              <w:ind w:left="0" w:right="0" w:hanging="0"/>
              <w:jc w:val="both"/>
              <w:rPr>
                <w:rFonts w:ascii="Times New Roman" w:hAnsi="Times New Roman"/>
                <w:b w:val="false"/>
                <w:i w:val="false"/>
                <w:caps w:val="false"/>
                <w:smallCaps w:val="false"/>
                <w:strike w:val="false"/>
                <w:dstrike w:val="false"/>
                <w:color w:val="220E00"/>
                <w:sz w:val="28"/>
                <w:szCs w:val="28"/>
                <w:u w:val="none"/>
                <w:effect w:val="none"/>
              </w:rPr>
            </w:pPr>
            <w:r>
              <w:rPr>
                <w:rFonts w:ascii="Times New Roman" w:hAnsi="Times New Roman"/>
                <w:b w:val="false"/>
                <w:i w:val="false"/>
                <w:caps w:val="false"/>
                <w:smallCaps w:val="false"/>
                <w:strike w:val="false"/>
                <w:dstrike w:val="false"/>
                <w:color w:val="220E00"/>
                <w:sz w:val="28"/>
                <w:szCs w:val="28"/>
                <w:u w:val="none"/>
                <w:effect w:val="none"/>
              </w:rPr>
              <w:t>(на кого/что направлено)</w:t>
            </w:r>
          </w:p>
        </w:tc>
        <w:tc>
          <w:tcPr>
            <w:tcW w:w="2101"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widowControl/>
              <w:pBdr/>
              <w:spacing w:lineRule="auto" w:line="240" w:before="0" w:after="0"/>
              <w:ind w:left="0" w:right="0" w:hanging="0"/>
              <w:jc w:val="both"/>
              <w:rPr>
                <w:rFonts w:ascii="Times New Roman" w:hAnsi="Times New Roman"/>
                <w:b w:val="false"/>
                <w:i w:val="false"/>
                <w:caps w:val="false"/>
                <w:smallCaps w:val="false"/>
                <w:strike w:val="false"/>
                <w:dstrike w:val="false"/>
                <w:color w:val="220E00"/>
                <w:sz w:val="28"/>
                <w:szCs w:val="28"/>
                <w:u w:val="none"/>
                <w:effect w:val="none"/>
              </w:rPr>
            </w:pPr>
            <w:r>
              <w:rPr>
                <w:rFonts w:ascii="Times New Roman" w:hAnsi="Times New Roman"/>
                <w:b w:val="false"/>
                <w:i w:val="false"/>
                <w:caps w:val="false"/>
                <w:smallCaps w:val="false"/>
                <w:strike w:val="false"/>
                <w:dstrike w:val="false"/>
                <w:color w:val="220E00"/>
                <w:sz w:val="28"/>
                <w:szCs w:val="28"/>
                <w:u w:val="none"/>
                <w:effect w:val="none"/>
              </w:rPr>
              <w:t>Пример правонарушения</w:t>
            </w:r>
          </w:p>
        </w:tc>
        <w:tc>
          <w:tcPr>
            <w:tcW w:w="2308"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widowControl/>
              <w:pBdr/>
              <w:spacing w:lineRule="auto" w:line="240" w:before="0" w:after="0"/>
              <w:ind w:left="0" w:right="0" w:hanging="0"/>
              <w:jc w:val="both"/>
              <w:rPr>
                <w:rFonts w:ascii="Times New Roman" w:hAnsi="Times New Roman"/>
                <w:b w:val="false"/>
                <w:i w:val="false"/>
                <w:caps w:val="false"/>
                <w:smallCaps w:val="false"/>
                <w:strike w:val="false"/>
                <w:dstrike w:val="false"/>
                <w:color w:val="220E00"/>
                <w:sz w:val="28"/>
                <w:szCs w:val="28"/>
                <w:u w:val="none"/>
                <w:effect w:val="none"/>
              </w:rPr>
            </w:pPr>
            <w:r>
              <w:rPr>
                <w:rFonts w:ascii="Times New Roman" w:hAnsi="Times New Roman"/>
                <w:b w:val="false"/>
                <w:i w:val="false"/>
                <w:caps w:val="false"/>
                <w:smallCaps w:val="false"/>
                <w:strike w:val="false"/>
                <w:dstrike w:val="false"/>
                <w:color w:val="220E00"/>
                <w:sz w:val="28"/>
                <w:szCs w:val="28"/>
                <w:u w:val="none"/>
                <w:effect w:val="none"/>
              </w:rPr>
              <w:t>Юридическая ответственность</w:t>
            </w:r>
          </w:p>
        </w:tc>
      </w:tr>
      <w:tr>
        <w:trPr/>
        <w:tc>
          <w:tcPr>
            <w:tcW w:w="2163"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widowControl/>
              <w:pBdr/>
              <w:spacing w:lineRule="auto" w:line="240" w:before="0" w:after="0"/>
              <w:ind w:left="0" w:right="0" w:hanging="0"/>
              <w:jc w:val="both"/>
              <w:rPr>
                <w:rFonts w:ascii="Times New Roman" w:hAnsi="Times New Roman"/>
                <w:b w:val="false"/>
                <w:i w:val="false"/>
                <w:caps w:val="false"/>
                <w:smallCaps w:val="false"/>
                <w:strike w:val="false"/>
                <w:dstrike w:val="false"/>
                <w:color w:val="220E00"/>
                <w:sz w:val="28"/>
                <w:szCs w:val="28"/>
                <w:u w:val="none"/>
                <w:effect w:val="none"/>
              </w:rPr>
            </w:pPr>
            <w:r>
              <w:rPr>
                <w:rFonts w:ascii="Times New Roman" w:hAnsi="Times New Roman"/>
                <w:b w:val="false"/>
                <w:i w:val="false"/>
                <w:caps w:val="false"/>
                <w:smallCaps w:val="false"/>
                <w:strike w:val="false"/>
                <w:dstrike w:val="false"/>
                <w:color w:val="220E00"/>
                <w:sz w:val="28"/>
                <w:szCs w:val="28"/>
                <w:u w:val="none"/>
                <w:effect w:val="none"/>
              </w:rPr>
              <w:t>Гражданское</w:t>
            </w:r>
          </w:p>
        </w:tc>
        <w:tc>
          <w:tcPr>
            <w:tcW w:w="1350"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1716"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2101"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2308"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r>
      <w:tr>
        <w:trPr/>
        <w:tc>
          <w:tcPr>
            <w:tcW w:w="2163"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widowControl/>
              <w:pBdr/>
              <w:spacing w:lineRule="auto" w:line="240" w:before="0" w:after="0"/>
              <w:ind w:left="0" w:right="0" w:hanging="0"/>
              <w:jc w:val="both"/>
              <w:rPr>
                <w:rFonts w:ascii="Times New Roman" w:hAnsi="Times New Roman"/>
                <w:b w:val="false"/>
                <w:i w:val="false"/>
                <w:caps w:val="false"/>
                <w:smallCaps w:val="false"/>
                <w:strike w:val="false"/>
                <w:dstrike w:val="false"/>
                <w:color w:val="220E00"/>
                <w:sz w:val="28"/>
                <w:szCs w:val="28"/>
                <w:u w:val="none"/>
                <w:effect w:val="none"/>
              </w:rPr>
            </w:pPr>
            <w:r>
              <w:rPr>
                <w:rFonts w:ascii="Times New Roman" w:hAnsi="Times New Roman"/>
                <w:b w:val="false"/>
                <w:i w:val="false"/>
                <w:caps w:val="false"/>
                <w:smallCaps w:val="false"/>
                <w:strike w:val="false"/>
                <w:dstrike w:val="false"/>
                <w:color w:val="220E00"/>
                <w:sz w:val="28"/>
                <w:szCs w:val="28"/>
                <w:u w:val="none"/>
                <w:effect w:val="none"/>
              </w:rPr>
              <w:t>Дисциплинарное</w:t>
            </w:r>
          </w:p>
        </w:tc>
        <w:tc>
          <w:tcPr>
            <w:tcW w:w="1350"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1716"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2101"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2308"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r>
      <w:tr>
        <w:trPr/>
        <w:tc>
          <w:tcPr>
            <w:tcW w:w="2163"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widowControl/>
              <w:pBdr/>
              <w:spacing w:lineRule="auto" w:line="240" w:before="0" w:after="0"/>
              <w:ind w:left="0" w:right="0" w:hanging="0"/>
              <w:jc w:val="both"/>
              <w:rPr>
                <w:rFonts w:ascii="Times New Roman" w:hAnsi="Times New Roman"/>
                <w:b w:val="false"/>
                <w:i w:val="false"/>
                <w:caps w:val="false"/>
                <w:smallCaps w:val="false"/>
                <w:strike w:val="false"/>
                <w:dstrike w:val="false"/>
                <w:color w:val="220E00"/>
                <w:sz w:val="28"/>
                <w:szCs w:val="28"/>
                <w:u w:val="none"/>
                <w:effect w:val="none"/>
              </w:rPr>
            </w:pPr>
            <w:r>
              <w:rPr>
                <w:rFonts w:ascii="Times New Roman" w:hAnsi="Times New Roman"/>
                <w:b w:val="false"/>
                <w:i w:val="false"/>
                <w:caps w:val="false"/>
                <w:smallCaps w:val="false"/>
                <w:strike w:val="false"/>
                <w:dstrike w:val="false"/>
                <w:color w:val="220E00"/>
                <w:sz w:val="28"/>
                <w:szCs w:val="28"/>
                <w:u w:val="none"/>
                <w:effect w:val="none"/>
              </w:rPr>
              <w:t>Административное</w:t>
            </w:r>
          </w:p>
        </w:tc>
        <w:tc>
          <w:tcPr>
            <w:tcW w:w="1350"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1716"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2101"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2308"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r>
      <w:tr>
        <w:trPr/>
        <w:tc>
          <w:tcPr>
            <w:tcW w:w="2163"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widowControl/>
              <w:pBdr/>
              <w:spacing w:lineRule="auto" w:line="240" w:before="0" w:after="0"/>
              <w:ind w:left="0" w:right="0" w:hanging="0"/>
              <w:jc w:val="both"/>
              <w:rPr>
                <w:rFonts w:ascii="Arial;Helvetica;Verdana;Bitstream Vera Sans;sans-serif" w:hAnsi="Arial;Helvetica;Verdana;Bitstream Vera Sans;sans-serif" w:eastAsia="Arial;Helvetica;Verdana;Bitstream Vera Sans;sans-serif" w:cs="Arial;Helvetica;Verdana;Bitstream Vera Sans;sans-serif"/>
                <w:b w:val="false"/>
                <w:b w:val="false"/>
                <w:bCs w:val="false"/>
                <w:i w:val="false"/>
                <w:i w:val="false"/>
                <w:iCs w:val="false"/>
                <w:caps w:val="false"/>
                <w:smallCaps w:val="false"/>
                <w:color w:val="666666"/>
                <w:spacing w:val="0"/>
                <w:sz w:val="24"/>
                <w:szCs w:val="24"/>
              </w:rPr>
            </w:pPr>
            <w:r>
              <w:rPr>
                <w:rFonts w:ascii="Times New Roman" w:hAnsi="Times New Roman"/>
                <w:b w:val="false"/>
                <w:i w:val="false"/>
                <w:caps w:val="false"/>
                <w:smallCaps w:val="false"/>
                <w:strike w:val="false"/>
                <w:dstrike w:val="false"/>
                <w:color w:val="220E00"/>
                <w:spacing w:val="0"/>
                <w:sz w:val="28"/>
                <w:szCs w:val="28"/>
                <w:u w:val="none"/>
                <w:effect w:val="none"/>
              </w:rPr>
              <w:t>Уголовное</w:t>
            </w:r>
          </w:p>
        </w:tc>
        <w:tc>
          <w:tcPr>
            <w:tcW w:w="1350"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1716"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2101"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ind w:left="0" w:right="0" w:hanging="0"/>
              <w:rPr>
                <w:rFonts w:ascii="Times New Roman" w:hAnsi="Times New Roman"/>
                <w:sz w:val="28"/>
                <w:szCs w:val="28"/>
              </w:rPr>
            </w:pPr>
            <w:r>
              <w:rPr>
                <w:rFonts w:ascii="Times New Roman" w:hAnsi="Times New Roman"/>
                <w:sz w:val="28"/>
                <w:szCs w:val="28"/>
              </w:rPr>
            </w:r>
          </w:p>
        </w:tc>
        <w:tc>
          <w:tcPr>
            <w:tcW w:w="2308" w:type="dxa"/>
            <w:tcBorders>
              <w:top w:val="single" w:sz="8" w:space="0" w:color="000000"/>
              <w:left w:val="single" w:sz="8" w:space="0" w:color="000000"/>
              <w:bottom w:val="single" w:sz="8" w:space="0" w:color="000000"/>
              <w:right w:val="single" w:sz="8" w:space="0" w:color="000000"/>
            </w:tcBorders>
            <w:shd w:fill="auto" w:val="clear"/>
            <w:vAlign w:val="center"/>
          </w:tcPr>
          <w:p>
            <w:pPr>
              <w:pStyle w:val="Style20"/>
              <w:rPr>
                <w:rFonts w:ascii="Times New Roman" w:hAnsi="Times New Roman"/>
                <w:sz w:val="28"/>
                <w:szCs w:val="28"/>
              </w:rPr>
            </w:pPr>
            <w:r>
              <w:rPr>
                <w:rFonts w:ascii="Times New Roman" w:hAnsi="Times New Roman"/>
                <w:sz w:val="28"/>
                <w:szCs w:val="28"/>
              </w:rPr>
            </w:r>
          </w:p>
        </w:tc>
      </w:tr>
    </w:tbl>
    <w:p>
      <w:pPr>
        <w:pStyle w:val="Normal"/>
        <w:spacing w:lineRule="auto" w:line="360" w:before="0" w:after="0"/>
        <w:ind w:left="0" w:right="0" w:hanging="0"/>
        <w:jc w:val="both"/>
        <w:rPr>
          <w:rFonts w:ascii="Times New Roman" w:hAnsi="Times New Roman"/>
          <w:b w:val="false"/>
          <w:b w:val="false"/>
          <w:bCs w:val="false"/>
          <w:i/>
          <w:i/>
          <w:iCs/>
          <w:sz w:val="28"/>
          <w:szCs w:val="28"/>
          <w:u w:val="none"/>
        </w:rPr>
      </w:pPr>
      <w:r>
        <w:rPr>
          <w:rFonts w:ascii="Times New Roman" w:hAnsi="Times New Roman"/>
          <w:b w:val="false"/>
          <w:bCs w:val="false"/>
          <w:i/>
          <w:iCs/>
          <w:sz w:val="28"/>
          <w:szCs w:val="28"/>
          <w:u w:val="none"/>
        </w:rPr>
      </w:r>
    </w:p>
    <w:p>
      <w:pPr>
        <w:pStyle w:val="Style16"/>
        <w:spacing w:lineRule="auto" w:line="360" w:before="0" w:after="0"/>
        <w:ind w:left="0" w:right="0" w:hanging="0"/>
        <w:jc w:val="center"/>
        <w:rPr>
          <w:rFonts w:ascii="Times New Roman" w:hAnsi="Times New Roman"/>
          <w:b/>
          <w:b w:val="false"/>
          <w:bCs w:val="false"/>
          <w:i w:val="false"/>
          <w:i/>
          <w:iCs/>
          <w:caps w:val="false"/>
          <w:smallCaps w:val="false"/>
          <w:color w:val="220E00"/>
          <w:spacing w:val="0"/>
          <w:sz w:val="28"/>
          <w:szCs w:val="28"/>
          <w:highlight w:val="white"/>
          <w:u w:val="none"/>
        </w:rPr>
      </w:pPr>
      <w:r>
        <w:rPr>
          <w:rFonts w:ascii="Times New Roman" w:hAnsi="Times New Roman"/>
          <w:b/>
          <w:bCs w:val="false"/>
          <w:i w:val="false"/>
          <w:iCs/>
          <w:caps w:val="false"/>
          <w:smallCaps w:val="false"/>
          <w:color w:val="220E00"/>
          <w:spacing w:val="0"/>
          <w:sz w:val="28"/>
          <w:szCs w:val="28"/>
          <w:highlight w:val="white"/>
          <w:u w:val="none"/>
        </w:rPr>
        <w:t>Прочитайте статьи из гражданского кодекса, заполните свою часть таблицы</w:t>
      </w:r>
    </w:p>
    <w:p>
      <w:pPr>
        <w:pStyle w:val="Style16"/>
        <w:widowControl/>
        <w:pBdr/>
        <w:spacing w:lineRule="auto" w:line="312" w:before="0" w:after="0"/>
        <w:ind w:left="0" w:right="0" w:firstLine="548"/>
        <w:jc w:val="center"/>
        <w:rPr>
          <w:rFonts w:ascii="Times New Roman" w:hAnsi="Times New Roman"/>
          <w:b/>
          <w:i w:val="false"/>
          <w:caps w:val="false"/>
          <w:smallCaps w:val="false"/>
          <w:color w:val="000000"/>
          <w:spacing w:val="0"/>
          <w:sz w:val="28"/>
          <w:szCs w:val="28"/>
          <w:highlight w:val="white"/>
        </w:rPr>
      </w:pPr>
      <w:r>
        <w:rPr>
          <w:rFonts w:ascii="Times New Roman" w:hAnsi="Times New Roman"/>
          <w:b/>
          <w:i w:val="false"/>
          <w:caps w:val="false"/>
          <w:smallCaps w:val="false"/>
          <w:color w:val="000000"/>
          <w:spacing w:val="0"/>
          <w:sz w:val="28"/>
          <w:szCs w:val="28"/>
          <w:highlight w:val="white"/>
        </w:rPr>
        <w:t>Гражданский кодекс РФ</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Статья 21. Дееспособность гражданина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Статья 26. Дееспособность несовершеннолетних в возрасте от четырнадцати до восемнадцати лет</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1) распоряжаться своими заработком, стипендией и иными доходами;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3) в соответствии с законом вносить вклады в кредитные организации и распоряжаться ими;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(в ред. Федерального закона от 30.12.2012 N 302-ФЗ)</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4) совершать мелкие бытовые сделки и иные сделки, предусмотренные пунктом 2 статьи 28 настоящего Кодекса.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По достижении шестнадцати лет несовершеннолетние также вправе быть членами кооперативов в соответствии с законами о кооперативах.</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соответствии с настоящим Кодексом.</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статьей 27 настоящего Кодекса.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Статья 48. Понятие юридического лица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pPr>
        <w:pStyle w:val="Style16"/>
        <w:widowControl/>
        <w:pBdr/>
        <w:spacing w:lineRule="auto" w:line="312" w:before="0" w:after="0"/>
        <w:ind w:left="0" w:right="0" w:hanging="0"/>
        <w:jc w:val="both"/>
        <w:rPr>
          <w:rFonts w:ascii="Times New Roman" w:hAnsi="Times New Roman"/>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Статья 128. Объекты гражданских прав</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Статья 10. Пределы осуществления гражданских прав</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Не допускается использование гражданских прав в целях ограничения конкуренции, а также злоупотребление доминирующим положением на рынке.</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3. В случае,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4. Если злоупотребление правом повлекло нарушение права другого лица, такое лицо вправе требовать возмещения причиненных этим убытков.</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5. Добросовестность участников гражданских правоотношений и разумность их действий предполагаются.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Статья 12. Способы защиты гражданских прав</w:t>
      </w:r>
    </w:p>
    <w:p>
      <w:pPr>
        <w:pStyle w:val="Style16"/>
        <w:widowControl/>
        <w:pBdr/>
        <w:spacing w:lineRule="auto" w:line="312" w:before="0" w:after="0"/>
        <w:ind w:left="0" w:right="0" w:firstLine="548"/>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Защита гражданских прав осуществля</w:t>
      </w:r>
      <w:r>
        <w:rPr>
          <w:rFonts w:ascii="Times New Roman" w:hAnsi="Times New Roman"/>
          <w:b w:val="false"/>
          <w:i w:val="false"/>
          <w:caps w:val="false"/>
          <w:smallCaps w:val="false"/>
          <w:color w:val="000000"/>
          <w:spacing w:val="0"/>
          <w:sz w:val="28"/>
          <w:szCs w:val="28"/>
          <w:highlight w:val="white"/>
        </w:rPr>
        <w:t xml:space="preserve">ется </w:t>
      </w:r>
      <w:r>
        <w:rPr>
          <w:rFonts w:ascii="Times New Roman" w:hAnsi="Times New Roman"/>
          <w:b w:val="false"/>
          <w:i w:val="false"/>
          <w:caps w:val="false"/>
          <w:smallCaps w:val="false"/>
          <w:color w:val="000000"/>
          <w:spacing w:val="0"/>
          <w:sz w:val="28"/>
          <w:szCs w:val="28"/>
        </w:rPr>
        <w:t>путем:</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признания права;</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признания недействительным решения собрания;</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признания недействительным акта государственного органа или органа местного самоуправления;</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самозащиты права;</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присуждения к исполнению обязанности в натуре;</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возмещения убытков;</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взыскания неустойки;</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компенсации морального вреда;</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прекращения или изменения правоотношения;</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неприменения судом акта государственного органа или органа местного самоуправления, противоречащего закону;</w:t>
      </w:r>
    </w:p>
    <w:p>
      <w:pPr>
        <w:pStyle w:val="Style16"/>
        <w:widowControl/>
        <w:numPr>
          <w:ilvl w:val="0"/>
          <w:numId w:val="1"/>
        </w:numPr>
        <w:pBdr/>
        <w:tabs>
          <w:tab w:val="clear" w:pos="709"/>
          <w:tab w:val="left" w:pos="426" w:leader="none"/>
        </w:tabs>
        <w:spacing w:lineRule="auto" w:line="312" w:before="30" w:after="30"/>
        <w:ind w:left="426" w:right="0" w:hanging="0"/>
        <w:jc w:val="both"/>
        <w:rPr>
          <w:rFonts w:ascii="Times New Roman" w:hAnsi="Times New Roman"/>
          <w:b w:val="false"/>
          <w:i w:val="false"/>
          <w:caps w:val="false"/>
          <w:smallCaps w:val="false"/>
          <w:color w:val="000000"/>
          <w:spacing w:val="0"/>
          <w:sz w:val="28"/>
          <w:szCs w:val="28"/>
          <w:highlight w:val="white"/>
        </w:rPr>
      </w:pPr>
      <w:r>
        <w:rPr>
          <w:rFonts w:ascii="Times New Roman" w:hAnsi="Times New Roman"/>
          <w:b w:val="false"/>
          <w:i w:val="false"/>
          <w:caps w:val="false"/>
          <w:smallCaps w:val="false"/>
          <w:color w:val="000000"/>
          <w:spacing w:val="0"/>
          <w:sz w:val="28"/>
          <w:szCs w:val="28"/>
          <w:highlight w:val="white"/>
        </w:rPr>
        <w:t>иными способами, предусмотренными законом.</w:t>
      </w:r>
    </w:p>
    <w:p>
      <w:pPr>
        <w:pStyle w:val="Style16"/>
        <w:widowControl/>
        <w:pBdr/>
        <w:spacing w:lineRule="auto" w:line="312" w:before="0" w:after="0"/>
        <w:ind w:left="0" w:right="0" w:firstLine="548"/>
        <w:jc w:val="both"/>
        <w:rPr>
          <w:b w:val="false"/>
          <w:i w:val="false"/>
          <w:caps w:val="false"/>
          <w:smallCaps w:val="false"/>
          <w:spacing w:val="0"/>
        </w:rPr>
      </w:pPr>
      <w:r>
        <w:rPr>
          <w:rFonts w:ascii="Times New Roman" w:hAnsi="Times New Roman"/>
          <w:color w:val="000000"/>
          <w:sz w:val="28"/>
          <w:szCs w:val="28"/>
          <w:highlight w:val="white"/>
        </w:rPr>
      </w:r>
    </w:p>
    <w:p>
      <w:pPr>
        <w:pStyle w:val="Style16"/>
        <w:widowControl/>
        <w:pBdr/>
        <w:spacing w:lineRule="auto" w:line="312" w:before="0" w:after="0"/>
        <w:ind w:left="0" w:right="0" w:firstLine="548"/>
        <w:jc w:val="center"/>
        <w:rPr>
          <w:rFonts w:ascii="Times New Roman" w:hAnsi="Times New Roman"/>
          <w:b/>
          <w:b/>
          <w:bCs/>
          <w:i w:val="false"/>
          <w:caps w:val="false"/>
          <w:smallCaps w:val="false"/>
          <w:color w:val="220E00"/>
          <w:spacing w:val="0"/>
          <w:sz w:val="28"/>
          <w:szCs w:val="28"/>
          <w:highlight w:val="white"/>
        </w:rPr>
      </w:pPr>
      <w:r>
        <w:rPr>
          <w:rFonts w:ascii="Times New Roman" w:hAnsi="Times New Roman"/>
          <w:b/>
          <w:bCs/>
          <w:i w:val="false"/>
          <w:caps w:val="false"/>
          <w:smallCaps w:val="false"/>
          <w:color w:val="220E00"/>
          <w:spacing w:val="0"/>
          <w:sz w:val="28"/>
          <w:szCs w:val="28"/>
          <w:highlight w:val="white"/>
        </w:rPr>
        <w:t>Прочитайте статьи из трудового кодекса, заполните свою часть таблицы.</w:t>
      </w:r>
    </w:p>
    <w:p>
      <w:pPr>
        <w:pStyle w:val="Style16"/>
        <w:widowControl/>
        <w:pBdr/>
        <w:spacing w:lineRule="auto" w:line="312" w:before="0" w:after="0"/>
        <w:ind w:left="0" w:right="0" w:firstLine="548"/>
        <w:jc w:val="center"/>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Трудовой кодекс РФ.</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1. Цели и задачи трудового законодательства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 прав и интересов работников и работодателей.</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15. Трудовые отношения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20. Стороны трудовых отношений</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Сторонами трудовых отношений являются работник и работодатель.</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Работник - физическое лицо, вступившее в трудовые отношения с работодателем.</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81. Расторжение трудового договора по инициативе работодателя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Трудовой договор может быть расторгнут работодателем в случаях:</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6) однократного грубого нарушения работником трудовых обязанностей:</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10) однократного грубого нарушения руководителем организации (филиала, представительства), его заместителями своих трудовых обязанностей;</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11) представления работником работодателю подложных документов при заключении трудового договора;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192. Дисциплинарные взыскания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замечание;</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выговор;</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увольнение по соответствующим основаниям.</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232. Обязанность стороны трудового договора возместить ущерб, причиненный ею другой стороне этого договора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pPr>
        <w:pStyle w:val="Style16"/>
        <w:widowControl/>
        <w:pBdr/>
        <w:spacing w:lineRule="auto" w:line="312" w:before="0" w:after="0"/>
        <w:ind w:left="0" w:right="0" w:firstLine="548"/>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233. Условия наступления материальной ответственности стороны трудового договора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Каждая из сторон трудового договора обязана доказать размер причиненного ей ущерба.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6"/>
        <w:widowControl/>
        <w:pBdr/>
        <w:spacing w:lineRule="auto" w:line="312" w:before="0" w:after="0"/>
        <w:ind w:left="0" w:right="0" w:firstLine="548"/>
        <w:jc w:val="both"/>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t>Прочитайте статьи из кодекса об административных правонарушениях, заполните свою часть таблицы</w:t>
      </w:r>
    </w:p>
    <w:p>
      <w:pPr>
        <w:pStyle w:val="Style16"/>
        <w:widowControl/>
        <w:pBdr/>
        <w:spacing w:lineRule="auto" w:line="312" w:before="0" w:after="0"/>
        <w:ind w:left="0" w:right="0" w:firstLine="548"/>
        <w:jc w:val="center"/>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Кодекс об административных правонарушениях</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1.2. Задачи законодательства об административных правонарушениях</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2.1. Административное правонарушение</w:t>
      </w:r>
    </w:p>
    <w:p>
      <w:pPr>
        <w:pStyle w:val="Style16"/>
        <w:widowControl/>
        <w:pBdr/>
        <w:spacing w:lineRule="auto" w:line="312" w:before="0" w:after="0"/>
        <w:ind w:left="0" w:right="0" w:firstLine="548"/>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Административным правонарушением признается противоправное, виновное действие (бездействие) физического или юридического лица, а также должностного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2.3. Возраст, по достижении которого наступает административная ответственность</w:t>
      </w:r>
    </w:p>
    <w:p>
      <w:pPr>
        <w:pStyle w:val="Style16"/>
        <w:widowControl/>
        <w:pBdr/>
        <w:spacing w:lineRule="auto" w:line="312" w:before="0" w:after="0"/>
        <w:ind w:left="0" w:right="0" w:firstLine="548"/>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2.8. Невменяемость</w:t>
      </w:r>
    </w:p>
    <w:p>
      <w:pPr>
        <w:pStyle w:val="Style16"/>
        <w:widowControl/>
        <w:pBdr/>
        <w:spacing w:lineRule="auto" w:line="312" w:before="0" w:after="0"/>
        <w:ind w:left="0" w:right="0" w:firstLine="548"/>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2.9. Возможность освобождения от административной ответственности при малозначительности административного правонарушения</w:t>
      </w:r>
    </w:p>
    <w:p>
      <w:pPr>
        <w:pStyle w:val="Style16"/>
        <w:widowControl/>
        <w:pBdr/>
        <w:spacing w:lineRule="auto" w:line="312" w:before="0" w:after="0"/>
        <w:ind w:left="0" w:right="0" w:firstLine="548"/>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pStyle w:val="Style16"/>
        <w:widowControl/>
        <w:pBdr/>
        <w:spacing w:lineRule="auto" w:line="312" w:before="0" w:after="0"/>
        <w:ind w:left="0" w:right="0" w:firstLine="548"/>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Глава 3. Административное наказание</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3.1. Цели административного наказания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pStyle w:val="Style16"/>
        <w:widowControl/>
        <w:pBdr/>
        <w:spacing w:lineRule="auto" w:line="312" w:before="0" w:after="0"/>
        <w:ind w:left="0" w:right="0" w:firstLine="548"/>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3.2. Виды административных наказаний</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За совершение административных правонарушений могут устанавливаться и применяться следующие административные наказания: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предупреждение;</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административный штраф;</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утратил силу. - Федеральный закон от 28.12.2010 N 398-ФЗ;</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 конфискация орудия совершения или предмета административного правонарушения;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 лишение специального права, предоставленного физическому лицу;</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6) административный арест;</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7) административное выдворение за пределы Российской Федерации иностранного гражданина или лица без гражданства;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8) дисквалификация;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9) административное приостановление деятельности;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10) обязательные работы;</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11) административный запрет на посещение мест проведения официальных спортивных соревнований в дни их проведения.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В отношении юридического лица могут применяться административные наказания, перечисленные в пунктах 1 - 4, 9 части 1 настоящей статьи.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Административные наказания, перечисленные в пунктах 3 - 11 части 1 настоящей статьи, устанавливаются только настоящим Кодексом.</w:t>
      </w:r>
    </w:p>
    <w:p>
      <w:pPr>
        <w:pStyle w:val="Style16"/>
        <w:widowControl/>
        <w:pBdr/>
        <w:spacing w:before="0" w:after="0"/>
        <w:ind w:left="0" w:right="0" w:firstLine="480"/>
        <w:jc w:val="both"/>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both"/>
        <w:rPr>
          <w:rFonts w:ascii="Times New Roman" w:hAnsi="Times New Roman"/>
          <w:b w:val="false"/>
          <w:b w:val="false"/>
          <w:bCs w:val="false"/>
          <w:i/>
          <w:i/>
          <w:iCs/>
          <w:caps w:val="false"/>
          <w:smallCaps w:val="false"/>
          <w:color w:val="220E00"/>
          <w:spacing w:val="0"/>
          <w:sz w:val="28"/>
          <w:szCs w:val="28"/>
        </w:rPr>
      </w:pPr>
      <w:r>
        <w:rPr>
          <w:rFonts w:ascii="Times New Roman" w:hAnsi="Times New Roman"/>
          <w:b w:val="false"/>
          <w:bCs w:val="false"/>
          <w:i/>
          <w:iCs/>
          <w:caps w:val="false"/>
          <w:smallCaps w:val="false"/>
          <w:color w:val="220E00"/>
          <w:spacing w:val="0"/>
          <w:sz w:val="28"/>
          <w:szCs w:val="28"/>
        </w:rPr>
      </w:r>
    </w:p>
    <w:p>
      <w:pPr>
        <w:pStyle w:val="Style16"/>
        <w:widowControl/>
        <w:pBdr/>
        <w:spacing w:before="0" w:after="0"/>
        <w:ind w:left="0" w:right="0" w:firstLine="480"/>
        <w:jc w:val="both"/>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both"/>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center"/>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center"/>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center"/>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center"/>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center"/>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center"/>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center"/>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center"/>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r>
    </w:p>
    <w:p>
      <w:pPr>
        <w:pStyle w:val="Style16"/>
        <w:widowControl/>
        <w:pBdr/>
        <w:spacing w:before="0" w:after="0"/>
        <w:ind w:left="0" w:right="0" w:firstLine="480"/>
        <w:jc w:val="center"/>
        <w:rPr>
          <w:rFonts w:ascii="Times New Roman" w:hAnsi="Times New Roman"/>
          <w:b/>
          <w:i w:val="false"/>
          <w:caps w:val="false"/>
          <w:smallCaps w:val="false"/>
          <w:color w:val="220E00"/>
          <w:spacing w:val="0"/>
          <w:sz w:val="28"/>
          <w:szCs w:val="28"/>
        </w:rPr>
      </w:pPr>
      <w:r>
        <w:rPr>
          <w:rFonts w:ascii="Times New Roman" w:hAnsi="Times New Roman"/>
          <w:b/>
          <w:i w:val="false"/>
          <w:caps w:val="false"/>
          <w:smallCaps w:val="false"/>
          <w:color w:val="220E00"/>
          <w:spacing w:val="0"/>
          <w:sz w:val="28"/>
          <w:szCs w:val="28"/>
        </w:rPr>
        <w:t>Прочитайте статьи из уголовного кодекса, заполните свою часть таблицы</w:t>
      </w:r>
    </w:p>
    <w:p>
      <w:pPr>
        <w:pStyle w:val="Style16"/>
        <w:widowControl/>
        <w:pBdr/>
        <w:spacing w:lineRule="auto" w:line="312" w:before="0" w:after="0"/>
        <w:ind w:left="0" w:right="0" w:firstLine="548"/>
        <w:jc w:val="center"/>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Уголовный кодекс РФ</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2. Задачи Уголовного кодекса Российской Федерации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14. Понятие преступления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1. Преступлением признается виновно совершенное </w:t>
      </w:r>
      <w:r>
        <w:rPr>
          <w:rFonts w:ascii="Times New Roman" w:hAnsi="Times New Roman"/>
          <w:b w:val="false"/>
          <w:i w:val="false"/>
          <w:caps w:val="false"/>
          <w:smallCaps w:val="false"/>
          <w:color w:val="0000FF"/>
          <w:spacing w:val="0"/>
          <w:sz w:val="28"/>
          <w:szCs w:val="28"/>
          <w:u w:val="single"/>
        </w:rPr>
        <w:t>общественно опасное деяние</w:t>
      </w:r>
      <w:r>
        <w:rPr>
          <w:rFonts w:ascii="Times New Roman" w:hAnsi="Times New Roman"/>
          <w:b w:val="false"/>
          <w:i w:val="false"/>
          <w:caps w:val="false"/>
          <w:smallCaps w:val="false"/>
          <w:color w:val="000000"/>
          <w:spacing w:val="0"/>
          <w:sz w:val="28"/>
          <w:szCs w:val="28"/>
        </w:rPr>
        <w:t>, запрещенное настоящим Кодексом под угрозой наказания.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20. Возраст, с которого наступает уголовная ответственность</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Уголовной ответственности подлежит лицо, достигшее ко времени совершения преступления шестнадцатилетнего возраста.</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2. Лица, достигшие ко времени совершения преступления четырнадцатилетнего возраста, подлежат уголовной ответственности за убийство </w:t>
      </w:r>
      <w:r>
        <w:rPr>
          <w:rFonts w:ascii="Times New Roman" w:hAnsi="Times New Roman"/>
          <w:b w:val="false"/>
          <w:i w:val="false"/>
          <w:caps w:val="false"/>
          <w:smallCaps w:val="false"/>
          <w:color w:val="0000FF"/>
          <w:spacing w:val="0"/>
          <w:sz w:val="28"/>
          <w:szCs w:val="28"/>
          <w:u w:val="single"/>
        </w:rPr>
        <w:t>(статья 105)</w:t>
      </w:r>
      <w:r>
        <w:rPr>
          <w:rFonts w:ascii="Times New Roman" w:hAnsi="Times New Roman"/>
          <w:b w:val="false"/>
          <w:i w:val="false"/>
          <w:caps w:val="false"/>
          <w:smallCaps w:val="false"/>
          <w:color w:val="000000"/>
          <w:spacing w:val="0"/>
          <w:sz w:val="28"/>
          <w:szCs w:val="28"/>
        </w:rPr>
        <w:t xml:space="preserve">, умышленное причинение тяжкого вреда здоровью </w:t>
      </w:r>
      <w:r>
        <w:rPr>
          <w:rFonts w:ascii="Times New Roman" w:hAnsi="Times New Roman"/>
          <w:b w:val="false"/>
          <w:i w:val="false"/>
          <w:caps w:val="false"/>
          <w:smallCaps w:val="false"/>
          <w:color w:val="0000FF"/>
          <w:spacing w:val="0"/>
          <w:sz w:val="28"/>
          <w:szCs w:val="28"/>
          <w:u w:val="single"/>
        </w:rPr>
        <w:t>(статья 111)</w:t>
      </w:r>
      <w:r>
        <w:rPr>
          <w:rFonts w:ascii="Times New Roman" w:hAnsi="Times New Roman"/>
          <w:b w:val="false"/>
          <w:i w:val="false"/>
          <w:caps w:val="false"/>
          <w:smallCaps w:val="false"/>
          <w:color w:val="000000"/>
          <w:spacing w:val="0"/>
          <w:sz w:val="28"/>
          <w:szCs w:val="28"/>
        </w:rPr>
        <w:t xml:space="preserve">, умышленное причинение средней тяжести вреда здоровью </w:t>
      </w:r>
      <w:r>
        <w:rPr>
          <w:rFonts w:ascii="Times New Roman" w:hAnsi="Times New Roman"/>
          <w:b w:val="false"/>
          <w:i w:val="false"/>
          <w:caps w:val="false"/>
          <w:smallCaps w:val="false"/>
          <w:color w:val="0000FF"/>
          <w:spacing w:val="0"/>
          <w:sz w:val="28"/>
          <w:szCs w:val="28"/>
          <w:u w:val="single"/>
        </w:rPr>
        <w:t>(статья 112)</w:t>
      </w:r>
      <w:r>
        <w:rPr>
          <w:rFonts w:ascii="Times New Roman" w:hAnsi="Times New Roman"/>
          <w:b w:val="false"/>
          <w:i w:val="false"/>
          <w:caps w:val="false"/>
          <w:smallCaps w:val="false"/>
          <w:color w:val="000000"/>
          <w:spacing w:val="0"/>
          <w:sz w:val="28"/>
          <w:szCs w:val="28"/>
        </w:rPr>
        <w:t xml:space="preserve">, похищение человека </w:t>
      </w:r>
      <w:r>
        <w:rPr>
          <w:rFonts w:ascii="Times New Roman" w:hAnsi="Times New Roman"/>
          <w:b w:val="false"/>
          <w:i w:val="false"/>
          <w:caps w:val="false"/>
          <w:smallCaps w:val="false"/>
          <w:color w:val="0000FF"/>
          <w:spacing w:val="0"/>
          <w:sz w:val="28"/>
          <w:szCs w:val="28"/>
          <w:u w:val="single"/>
        </w:rPr>
        <w:t>(статья 126)</w:t>
      </w:r>
      <w:r>
        <w:rPr>
          <w:rFonts w:ascii="Times New Roman" w:hAnsi="Times New Roman"/>
          <w:b w:val="false"/>
          <w:i w:val="false"/>
          <w:caps w:val="false"/>
          <w:smallCaps w:val="false"/>
          <w:color w:val="000000"/>
          <w:spacing w:val="0"/>
          <w:sz w:val="28"/>
          <w:szCs w:val="28"/>
        </w:rPr>
        <w:t xml:space="preserve">, изнасилование </w:t>
      </w:r>
      <w:r>
        <w:rPr>
          <w:rFonts w:ascii="Times New Roman" w:hAnsi="Times New Roman"/>
          <w:b w:val="false"/>
          <w:i w:val="false"/>
          <w:caps w:val="false"/>
          <w:smallCaps w:val="false"/>
          <w:color w:val="0000FF"/>
          <w:spacing w:val="0"/>
          <w:sz w:val="28"/>
          <w:szCs w:val="28"/>
          <w:u w:val="single"/>
        </w:rPr>
        <w:t>(статья 131)</w:t>
      </w:r>
      <w:r>
        <w:rPr>
          <w:rFonts w:ascii="Times New Roman" w:hAnsi="Times New Roman"/>
          <w:b w:val="false"/>
          <w:i w:val="false"/>
          <w:caps w:val="false"/>
          <w:smallCaps w:val="false"/>
          <w:color w:val="000000"/>
          <w:spacing w:val="0"/>
          <w:sz w:val="28"/>
          <w:szCs w:val="28"/>
        </w:rPr>
        <w:t xml:space="preserve">, насильственные действия сексуального характера </w:t>
      </w:r>
      <w:r>
        <w:rPr>
          <w:rFonts w:ascii="Times New Roman" w:hAnsi="Times New Roman"/>
          <w:b w:val="false"/>
          <w:i w:val="false"/>
          <w:caps w:val="false"/>
          <w:smallCaps w:val="false"/>
          <w:color w:val="0000FF"/>
          <w:spacing w:val="0"/>
          <w:sz w:val="28"/>
          <w:szCs w:val="28"/>
          <w:u w:val="single"/>
        </w:rPr>
        <w:t>(статья 132)</w:t>
      </w:r>
      <w:r>
        <w:rPr>
          <w:rFonts w:ascii="Times New Roman" w:hAnsi="Times New Roman"/>
          <w:b w:val="false"/>
          <w:i w:val="false"/>
          <w:caps w:val="false"/>
          <w:smallCaps w:val="false"/>
          <w:color w:val="000000"/>
          <w:spacing w:val="0"/>
          <w:sz w:val="28"/>
          <w:szCs w:val="28"/>
        </w:rPr>
        <w:t xml:space="preserve">, кражу </w:t>
      </w:r>
      <w:r>
        <w:rPr>
          <w:rFonts w:ascii="Times New Roman" w:hAnsi="Times New Roman"/>
          <w:b w:val="false"/>
          <w:i w:val="false"/>
          <w:caps w:val="false"/>
          <w:smallCaps w:val="false"/>
          <w:color w:val="0000FF"/>
          <w:spacing w:val="0"/>
          <w:sz w:val="28"/>
          <w:szCs w:val="28"/>
          <w:u w:val="single"/>
        </w:rPr>
        <w:t>(статья 158)</w:t>
      </w:r>
      <w:r>
        <w:rPr>
          <w:rFonts w:ascii="Times New Roman" w:hAnsi="Times New Roman"/>
          <w:b w:val="false"/>
          <w:i w:val="false"/>
          <w:caps w:val="false"/>
          <w:smallCaps w:val="false"/>
          <w:color w:val="000000"/>
          <w:spacing w:val="0"/>
          <w:sz w:val="28"/>
          <w:szCs w:val="28"/>
        </w:rPr>
        <w:t xml:space="preserve">, грабеж </w:t>
      </w:r>
      <w:r>
        <w:rPr>
          <w:rFonts w:ascii="Times New Roman" w:hAnsi="Times New Roman"/>
          <w:b w:val="false"/>
          <w:i w:val="false"/>
          <w:caps w:val="false"/>
          <w:smallCaps w:val="false"/>
          <w:color w:val="0000FF"/>
          <w:spacing w:val="0"/>
          <w:sz w:val="28"/>
          <w:szCs w:val="28"/>
          <w:u w:val="single"/>
        </w:rPr>
        <w:t>(статья 161)</w:t>
      </w:r>
      <w:r>
        <w:rPr>
          <w:rFonts w:ascii="Times New Roman" w:hAnsi="Times New Roman"/>
          <w:b w:val="false"/>
          <w:i w:val="false"/>
          <w:caps w:val="false"/>
          <w:smallCaps w:val="false"/>
          <w:color w:val="000000"/>
          <w:spacing w:val="0"/>
          <w:sz w:val="28"/>
          <w:szCs w:val="28"/>
        </w:rPr>
        <w:t xml:space="preserve">, разбой </w:t>
      </w:r>
      <w:r>
        <w:rPr>
          <w:rFonts w:ascii="Times New Roman" w:hAnsi="Times New Roman"/>
          <w:b w:val="false"/>
          <w:i w:val="false"/>
          <w:caps w:val="false"/>
          <w:smallCaps w:val="false"/>
          <w:color w:val="0000FF"/>
          <w:spacing w:val="0"/>
          <w:sz w:val="28"/>
          <w:szCs w:val="28"/>
          <w:u w:val="single"/>
        </w:rPr>
        <w:t>(статья 162)</w:t>
      </w:r>
      <w:r>
        <w:rPr>
          <w:rFonts w:ascii="Times New Roman" w:hAnsi="Times New Roman"/>
          <w:b w:val="false"/>
          <w:i w:val="false"/>
          <w:caps w:val="false"/>
          <w:smallCaps w:val="false"/>
          <w:color w:val="000000"/>
          <w:spacing w:val="0"/>
          <w:sz w:val="28"/>
          <w:szCs w:val="28"/>
        </w:rPr>
        <w:t xml:space="preserve">, вымогательство </w:t>
      </w:r>
      <w:r>
        <w:rPr>
          <w:rFonts w:ascii="Times New Roman" w:hAnsi="Times New Roman"/>
          <w:b w:val="false"/>
          <w:i w:val="false"/>
          <w:caps w:val="false"/>
          <w:smallCaps w:val="false"/>
          <w:color w:val="0000FF"/>
          <w:spacing w:val="0"/>
          <w:sz w:val="28"/>
          <w:szCs w:val="28"/>
          <w:u w:val="single"/>
        </w:rPr>
        <w:t>(статья 163)</w:t>
      </w:r>
      <w:r>
        <w:rPr>
          <w:rFonts w:ascii="Times New Roman" w:hAnsi="Times New Roman"/>
          <w:b w:val="false"/>
          <w:i w:val="false"/>
          <w:caps w:val="false"/>
          <w:smallCaps w:val="false"/>
          <w:color w:val="000000"/>
          <w:spacing w:val="0"/>
          <w:sz w:val="28"/>
          <w:szCs w:val="28"/>
        </w:rPr>
        <w:t xml:space="preserve">, неправомерное завладение автомобилем или иным транспортным средством без цели хищения </w:t>
      </w:r>
      <w:r>
        <w:rPr>
          <w:rFonts w:ascii="Times New Roman" w:hAnsi="Times New Roman"/>
          <w:b w:val="false"/>
          <w:i w:val="false"/>
          <w:caps w:val="false"/>
          <w:smallCaps w:val="false"/>
          <w:color w:val="0000FF"/>
          <w:spacing w:val="0"/>
          <w:sz w:val="28"/>
          <w:szCs w:val="28"/>
          <w:u w:val="single"/>
        </w:rPr>
        <w:t>(статья 166)</w:t>
      </w:r>
      <w:r>
        <w:rPr>
          <w:rFonts w:ascii="Times New Roman" w:hAnsi="Times New Roman"/>
          <w:b w:val="false"/>
          <w:i w:val="false"/>
          <w:caps w:val="false"/>
          <w:smallCaps w:val="false"/>
          <w:color w:val="000000"/>
          <w:spacing w:val="0"/>
          <w:sz w:val="28"/>
          <w:szCs w:val="28"/>
        </w:rPr>
        <w:t xml:space="preserve">, умышленные уничтожение или повреждение имущества при отягчающих обстоятельствах </w:t>
      </w:r>
      <w:r>
        <w:rPr>
          <w:rFonts w:ascii="Times New Roman" w:hAnsi="Times New Roman"/>
          <w:b w:val="false"/>
          <w:i w:val="false"/>
          <w:caps w:val="false"/>
          <w:smallCaps w:val="false"/>
          <w:color w:val="0000FF"/>
          <w:spacing w:val="0"/>
          <w:sz w:val="28"/>
          <w:szCs w:val="28"/>
          <w:u w:val="single"/>
        </w:rPr>
        <w:t>(часть вторая статьи 167)</w:t>
      </w:r>
      <w:r>
        <w:rPr>
          <w:rFonts w:ascii="Times New Roman" w:hAnsi="Times New Roman"/>
          <w:b w:val="false"/>
          <w:i w:val="false"/>
          <w:caps w:val="false"/>
          <w:smallCaps w:val="false"/>
          <w:color w:val="000000"/>
          <w:spacing w:val="0"/>
          <w:sz w:val="28"/>
          <w:szCs w:val="28"/>
        </w:rPr>
        <w:t xml:space="preserve">, террористический акт </w:t>
      </w:r>
      <w:r>
        <w:rPr>
          <w:rFonts w:ascii="Times New Roman" w:hAnsi="Times New Roman"/>
          <w:b w:val="false"/>
          <w:i w:val="false"/>
          <w:caps w:val="false"/>
          <w:smallCaps w:val="false"/>
          <w:color w:val="0000FF"/>
          <w:spacing w:val="0"/>
          <w:sz w:val="28"/>
          <w:szCs w:val="28"/>
          <w:u w:val="single"/>
        </w:rPr>
        <w:t>(статья 205)</w:t>
      </w:r>
      <w:r>
        <w:rPr>
          <w:rFonts w:ascii="Times New Roman" w:hAnsi="Times New Roman"/>
          <w:b w:val="false"/>
          <w:i w:val="false"/>
          <w:caps w:val="false"/>
          <w:smallCaps w:val="false"/>
          <w:color w:val="000000"/>
          <w:spacing w:val="0"/>
          <w:sz w:val="28"/>
          <w:szCs w:val="28"/>
        </w:rPr>
        <w:t xml:space="preserve">, захват заложника </w:t>
      </w:r>
      <w:r>
        <w:rPr>
          <w:rFonts w:ascii="Times New Roman" w:hAnsi="Times New Roman"/>
          <w:b w:val="false"/>
          <w:i w:val="false"/>
          <w:caps w:val="false"/>
          <w:smallCaps w:val="false"/>
          <w:color w:val="0000FF"/>
          <w:spacing w:val="0"/>
          <w:sz w:val="28"/>
          <w:szCs w:val="28"/>
          <w:u w:val="single"/>
        </w:rPr>
        <w:t>(статья 206)</w:t>
      </w:r>
      <w:r>
        <w:rPr>
          <w:rFonts w:ascii="Times New Roman" w:hAnsi="Times New Roman"/>
          <w:b w:val="false"/>
          <w:i w:val="false"/>
          <w:caps w:val="false"/>
          <w:smallCaps w:val="false"/>
          <w:color w:val="000000"/>
          <w:spacing w:val="0"/>
          <w:sz w:val="28"/>
          <w:szCs w:val="28"/>
        </w:rPr>
        <w:t xml:space="preserve">, заведомо ложное сообщение об акте терроризма </w:t>
      </w:r>
      <w:r>
        <w:rPr>
          <w:rFonts w:ascii="Times New Roman" w:hAnsi="Times New Roman"/>
          <w:b w:val="false"/>
          <w:i w:val="false"/>
          <w:caps w:val="false"/>
          <w:smallCaps w:val="false"/>
          <w:color w:val="0000FF"/>
          <w:spacing w:val="0"/>
          <w:sz w:val="28"/>
          <w:szCs w:val="28"/>
          <w:u w:val="single"/>
        </w:rPr>
        <w:t>(статья 207)</w:t>
      </w:r>
      <w:r>
        <w:rPr>
          <w:rFonts w:ascii="Times New Roman" w:hAnsi="Times New Roman"/>
          <w:b w:val="false"/>
          <w:i w:val="false"/>
          <w:caps w:val="false"/>
          <w:smallCaps w:val="false"/>
          <w:color w:val="000000"/>
          <w:spacing w:val="0"/>
          <w:sz w:val="28"/>
          <w:szCs w:val="28"/>
        </w:rPr>
        <w:t>, хулиганство при отягчающих обстоятельствах (</w:t>
      </w:r>
      <w:r>
        <w:rPr>
          <w:rFonts w:ascii="Times New Roman" w:hAnsi="Times New Roman"/>
          <w:b w:val="false"/>
          <w:i w:val="false"/>
          <w:caps w:val="false"/>
          <w:smallCaps w:val="false"/>
          <w:color w:val="0000FF"/>
          <w:spacing w:val="0"/>
          <w:sz w:val="28"/>
          <w:szCs w:val="28"/>
          <w:u w:val="single"/>
        </w:rPr>
        <w:t xml:space="preserve">части вторая </w:t>
      </w:r>
      <w:r>
        <w:rPr>
          <w:rFonts w:ascii="Times New Roman" w:hAnsi="Times New Roman"/>
          <w:b w:val="false"/>
          <w:i w:val="false"/>
          <w:caps w:val="false"/>
          <w:smallCaps w:val="false"/>
          <w:color w:val="000000"/>
          <w:spacing w:val="0"/>
          <w:sz w:val="28"/>
          <w:szCs w:val="28"/>
        </w:rPr>
        <w:t xml:space="preserve">и </w:t>
      </w:r>
      <w:r>
        <w:rPr>
          <w:rFonts w:ascii="Times New Roman" w:hAnsi="Times New Roman"/>
          <w:b w:val="false"/>
          <w:i w:val="false"/>
          <w:caps w:val="false"/>
          <w:smallCaps w:val="false"/>
          <w:color w:val="0000FF"/>
          <w:spacing w:val="0"/>
          <w:sz w:val="28"/>
          <w:szCs w:val="28"/>
          <w:u w:val="single"/>
        </w:rPr>
        <w:t>третья статьи 213</w:t>
      </w:r>
      <w:r>
        <w:rPr>
          <w:rFonts w:ascii="Times New Roman" w:hAnsi="Times New Roman"/>
          <w:b w:val="false"/>
          <w:i w:val="false"/>
          <w:caps w:val="false"/>
          <w:smallCaps w:val="false"/>
          <w:color w:val="000000"/>
          <w:spacing w:val="0"/>
          <w:sz w:val="28"/>
          <w:szCs w:val="28"/>
        </w:rPr>
        <w:t xml:space="preserve">), вандализм </w:t>
      </w:r>
      <w:r>
        <w:rPr>
          <w:rFonts w:ascii="Times New Roman" w:hAnsi="Times New Roman"/>
          <w:b w:val="false"/>
          <w:i w:val="false"/>
          <w:caps w:val="false"/>
          <w:smallCaps w:val="false"/>
          <w:color w:val="0000FF"/>
          <w:spacing w:val="0"/>
          <w:sz w:val="28"/>
          <w:szCs w:val="28"/>
          <w:u w:val="single"/>
        </w:rPr>
        <w:t>(статья 214)</w:t>
      </w:r>
      <w:r>
        <w:rPr>
          <w:rFonts w:ascii="Times New Roman" w:hAnsi="Times New Roman"/>
          <w:b w:val="false"/>
          <w:i w:val="false"/>
          <w:caps w:val="false"/>
          <w:smallCaps w:val="false"/>
          <w:color w:val="000000"/>
          <w:spacing w:val="0"/>
          <w:sz w:val="28"/>
          <w:szCs w:val="28"/>
        </w:rPr>
        <w:t xml:space="preserve">, незаконные приобретение, передача, сбыт, хранение, перевозка или ношение взрывчатых веществ или взрывных устройств </w:t>
      </w:r>
      <w:r>
        <w:rPr>
          <w:rFonts w:ascii="Times New Roman" w:hAnsi="Times New Roman"/>
          <w:b w:val="false"/>
          <w:i w:val="false"/>
          <w:caps w:val="false"/>
          <w:smallCaps w:val="false"/>
          <w:color w:val="0000FF"/>
          <w:spacing w:val="0"/>
          <w:sz w:val="28"/>
          <w:szCs w:val="28"/>
          <w:u w:val="single"/>
        </w:rPr>
        <w:t>(статья 222.1)</w:t>
      </w:r>
      <w:r>
        <w:rPr>
          <w:rFonts w:ascii="Times New Roman" w:hAnsi="Times New Roman"/>
          <w:b w:val="false"/>
          <w:i w:val="false"/>
          <w:caps w:val="false"/>
          <w:smallCaps w:val="false"/>
          <w:color w:val="000000"/>
          <w:spacing w:val="0"/>
          <w:sz w:val="28"/>
          <w:szCs w:val="28"/>
        </w:rPr>
        <w:t xml:space="preserve">, незаконное изготовление взрывчатых веществ или взрывных устройств </w:t>
      </w:r>
      <w:r>
        <w:rPr>
          <w:rFonts w:ascii="Times New Roman" w:hAnsi="Times New Roman"/>
          <w:b w:val="false"/>
          <w:i w:val="false"/>
          <w:caps w:val="false"/>
          <w:smallCaps w:val="false"/>
          <w:color w:val="0000FF"/>
          <w:spacing w:val="0"/>
          <w:sz w:val="28"/>
          <w:szCs w:val="28"/>
          <w:u w:val="single"/>
        </w:rPr>
        <w:t>(статья 223.1)</w:t>
      </w:r>
      <w:r>
        <w:rPr>
          <w:rFonts w:ascii="Times New Roman" w:hAnsi="Times New Roman"/>
          <w:b w:val="false"/>
          <w:i w:val="false"/>
          <w:caps w:val="false"/>
          <w:smallCaps w:val="false"/>
          <w:color w:val="000000"/>
          <w:spacing w:val="0"/>
          <w:sz w:val="28"/>
          <w:szCs w:val="28"/>
        </w:rPr>
        <w:t xml:space="preserve">, хищение либо вымогательство оружия, боеприпасов, взрывчатых веществ и взрывных устройств </w:t>
      </w:r>
      <w:r>
        <w:rPr>
          <w:rFonts w:ascii="Times New Roman" w:hAnsi="Times New Roman"/>
          <w:b w:val="false"/>
          <w:i w:val="false"/>
          <w:caps w:val="false"/>
          <w:smallCaps w:val="false"/>
          <w:color w:val="0000FF"/>
          <w:spacing w:val="0"/>
          <w:sz w:val="28"/>
          <w:szCs w:val="28"/>
          <w:u w:val="single"/>
        </w:rPr>
        <w:t>(статья 226)</w:t>
      </w:r>
      <w:r>
        <w:rPr>
          <w:rFonts w:ascii="Times New Roman" w:hAnsi="Times New Roman"/>
          <w:b w:val="false"/>
          <w:i w:val="false"/>
          <w:caps w:val="false"/>
          <w:smallCaps w:val="false"/>
          <w:color w:val="000000"/>
          <w:spacing w:val="0"/>
          <w:sz w:val="28"/>
          <w:szCs w:val="28"/>
        </w:rPr>
        <w:t xml:space="preserve">, хищение либо вымогательство наркотических средств или психотропных веществ </w:t>
      </w:r>
      <w:r>
        <w:rPr>
          <w:rFonts w:ascii="Times New Roman" w:hAnsi="Times New Roman"/>
          <w:b w:val="false"/>
          <w:i w:val="false"/>
          <w:caps w:val="false"/>
          <w:smallCaps w:val="false"/>
          <w:color w:val="0000FF"/>
          <w:spacing w:val="0"/>
          <w:sz w:val="28"/>
          <w:szCs w:val="28"/>
          <w:u w:val="single"/>
        </w:rPr>
        <w:t>(статья 229)</w:t>
      </w:r>
      <w:r>
        <w:rPr>
          <w:rFonts w:ascii="Times New Roman" w:hAnsi="Times New Roman"/>
          <w:b w:val="false"/>
          <w:i w:val="false"/>
          <w:caps w:val="false"/>
          <w:smallCaps w:val="false"/>
          <w:color w:val="000000"/>
          <w:spacing w:val="0"/>
          <w:sz w:val="28"/>
          <w:szCs w:val="28"/>
        </w:rPr>
        <w:t xml:space="preserve">, приведение в негодность транспортных средств или путей сообщения </w:t>
      </w:r>
      <w:r>
        <w:rPr>
          <w:rFonts w:ascii="Times New Roman" w:hAnsi="Times New Roman"/>
          <w:b w:val="false"/>
          <w:i w:val="false"/>
          <w:caps w:val="false"/>
          <w:smallCaps w:val="false"/>
          <w:color w:val="0000FF"/>
          <w:spacing w:val="0"/>
          <w:sz w:val="28"/>
          <w:szCs w:val="28"/>
          <w:u w:val="single"/>
        </w:rPr>
        <w:t>(статья 267)</w:t>
      </w:r>
      <w:r>
        <w:rPr>
          <w:rFonts w:ascii="Times New Roman" w:hAnsi="Times New Roman"/>
          <w:b w:val="false"/>
          <w:i w:val="false"/>
          <w:caps w:val="false"/>
          <w:smallCaps w:val="false"/>
          <w:color w:val="000000"/>
          <w:spacing w:val="0"/>
          <w:sz w:val="28"/>
          <w:szCs w:val="28"/>
        </w:rPr>
        <w:t>.</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3. Если несовершеннолетний достиг возраста, предусмотренного </w:t>
      </w:r>
      <w:r>
        <w:rPr>
          <w:rFonts w:ascii="Times New Roman" w:hAnsi="Times New Roman"/>
          <w:b w:val="false"/>
          <w:i w:val="false"/>
          <w:caps w:val="false"/>
          <w:smallCaps w:val="false"/>
          <w:color w:val="0000FF"/>
          <w:spacing w:val="0"/>
          <w:sz w:val="28"/>
          <w:szCs w:val="28"/>
          <w:u w:val="single"/>
        </w:rPr>
        <w:t xml:space="preserve">частями первой </w:t>
      </w:r>
      <w:r>
        <w:rPr>
          <w:rFonts w:ascii="Times New Roman" w:hAnsi="Times New Roman"/>
          <w:b w:val="false"/>
          <w:i w:val="false"/>
          <w:caps w:val="false"/>
          <w:smallCaps w:val="false"/>
          <w:color w:val="000000"/>
          <w:spacing w:val="0"/>
          <w:sz w:val="28"/>
          <w:szCs w:val="28"/>
        </w:rPr>
        <w:t xml:space="preserve">или </w:t>
      </w:r>
      <w:r>
        <w:rPr>
          <w:rFonts w:ascii="Times New Roman" w:hAnsi="Times New Roman"/>
          <w:b w:val="false"/>
          <w:i w:val="false"/>
          <w:caps w:val="false"/>
          <w:smallCaps w:val="false"/>
          <w:color w:val="0000FF"/>
          <w:spacing w:val="0"/>
          <w:sz w:val="28"/>
          <w:szCs w:val="28"/>
          <w:u w:val="single"/>
        </w:rPr>
        <w:t xml:space="preserve">второй </w:t>
      </w:r>
      <w:r>
        <w:rPr>
          <w:rFonts w:ascii="Times New Roman" w:hAnsi="Times New Roman"/>
          <w:b w:val="false"/>
          <w:i w:val="false"/>
          <w:caps w:val="false"/>
          <w:smallCaps w:val="false"/>
          <w:color w:val="000000"/>
          <w:spacing w:val="0"/>
          <w:sz w:val="28"/>
          <w:szCs w:val="28"/>
        </w:rPr>
        <w:t>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Статья 44. Виды наказаний</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Видами наказаний являются:</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а) штраф;</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б) лишение права занимать определенные должности или заниматься определенной деятельностью;</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лишение специального, воинского или почетного звания, классного чина и государственных наград;</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 обязательные работы;</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 исправительные работы;</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е) ограничение по военной службе;</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ж) утратил силу. - Федеральный закон от 08.12.2003 N 162-ФЗ;</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 ограничение свободы;</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з.1) принудительные работы;</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 "з.1" введен Федеральным законом от 07.12.2011 N 420-ФЗ)</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и) арест;</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к) содержание в дисциплинарной воинской части;</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л) лишение свободы на определенный срок;</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bookmarkStart w:id="4" w:name="h.gjdgxs"/>
      <w:bookmarkEnd w:id="4"/>
      <w:r>
        <w:rPr>
          <w:rFonts w:ascii="Times New Roman" w:hAnsi="Times New Roman"/>
          <w:b w:val="false"/>
          <w:i w:val="false"/>
          <w:caps w:val="false"/>
          <w:smallCaps w:val="false"/>
          <w:color w:val="000000"/>
          <w:spacing w:val="0"/>
          <w:sz w:val="28"/>
          <w:szCs w:val="28"/>
        </w:rPr>
        <w:t>м) пожизненное лишение свободы;</w:t>
      </w:r>
    </w:p>
    <w:p>
      <w:pPr>
        <w:pStyle w:val="Style16"/>
        <w:widowControl/>
        <w:pBdr/>
        <w:spacing w:lineRule="auto" w:line="312" w:before="0" w:after="0"/>
        <w:ind w:left="0" w:right="0" w:firstLine="548"/>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 смертная казнь.</w:t>
      </w:r>
    </w:p>
    <w:p>
      <w:pPr>
        <w:pStyle w:val="Style16"/>
        <w:ind w:left="0" w:right="0" w:hanging="0"/>
        <w:rPr>
          <w:rFonts w:ascii="Times New Roman" w:hAnsi="Times New Roman"/>
          <w:sz w:val="28"/>
          <w:szCs w:val="28"/>
        </w:rPr>
      </w:pPr>
      <w:r>
        <w:rPr>
          <w:rFonts w:ascii="Times New Roman" w:hAnsi="Times New Roman"/>
          <w:sz w:val="28"/>
          <w:szCs w:val="28"/>
        </w:rPr>
        <w:br/>
      </w:r>
    </w:p>
    <w:p>
      <w:pPr>
        <w:pStyle w:val="Style16"/>
        <w:ind w:left="0" w:right="0" w:hanging="0"/>
        <w:rPr>
          <w:rFonts w:ascii="Times New Roman" w:hAnsi="Times New Roman"/>
          <w:sz w:val="28"/>
          <w:szCs w:val="28"/>
        </w:rPr>
      </w:pPr>
      <w:r>
        <w:rPr>
          <w:rFonts w:ascii="Times New Roman" w:hAnsi="Times New Roman"/>
          <w:sz w:val="28"/>
          <w:szCs w:val="28"/>
        </w:rPr>
      </w:r>
    </w:p>
    <w:p>
      <w:pPr>
        <w:pStyle w:val="Style16"/>
        <w:ind w:left="0" w:right="0" w:hanging="0"/>
        <w:rPr>
          <w:rFonts w:ascii="Times New Roman" w:hAnsi="Times New Roman"/>
          <w:sz w:val="28"/>
          <w:szCs w:val="28"/>
        </w:rPr>
      </w:pPr>
      <w:r>
        <w:rPr>
          <w:rFonts w:ascii="Times New Roman" w:hAnsi="Times New Roman"/>
          <w:sz w:val="28"/>
          <w:szCs w:val="28"/>
        </w:rPr>
      </w:r>
    </w:p>
    <w:p>
      <w:pPr>
        <w:pStyle w:val="Style16"/>
        <w:ind w:left="0" w:right="0" w:hanging="0"/>
        <w:rPr>
          <w:rFonts w:ascii="Times New Roman" w:hAnsi="Times New Roman"/>
          <w:sz w:val="28"/>
          <w:szCs w:val="28"/>
        </w:rPr>
      </w:pPr>
      <w:r>
        <w:rPr>
          <w:rFonts w:ascii="Times New Roman" w:hAnsi="Times New Roman"/>
          <w:sz w:val="28"/>
          <w:szCs w:val="28"/>
        </w:rPr>
      </w:r>
    </w:p>
    <w:p>
      <w:pPr>
        <w:pStyle w:val="Style16"/>
        <w:widowControl/>
        <w:pBdr/>
        <w:spacing w:before="0" w:after="0"/>
        <w:ind w:left="0" w:right="0" w:firstLine="480"/>
        <w:jc w:val="both"/>
        <w:rPr>
          <w:rFonts w:ascii="Times New Roman" w:hAnsi="Times New Roman"/>
          <w:b w:val="false"/>
          <w:b w:val="false"/>
          <w:bCs w:val="false"/>
          <w:i/>
          <w:i/>
          <w:iCs/>
          <w:caps w:val="false"/>
          <w:smallCaps w:val="false"/>
          <w:color w:val="220E00"/>
          <w:spacing w:val="0"/>
          <w:sz w:val="28"/>
          <w:szCs w:val="28"/>
        </w:rPr>
      </w:pPr>
      <w:r>
        <w:rPr>
          <w:rFonts w:ascii="Times New Roman" w:hAnsi="Times New Roman"/>
          <w:b w:val="false"/>
          <w:bCs w:val="false"/>
          <w:i/>
          <w:iCs/>
          <w:caps w:val="false"/>
          <w:smallCaps w:val="false"/>
          <w:color w:val="220E00"/>
          <w:spacing w:val="0"/>
          <w:sz w:val="28"/>
          <w:szCs w:val="28"/>
        </w:rPr>
        <w:t>Задание № 3.</w:t>
      </w:r>
    </w:p>
    <w:p>
      <w:pPr>
        <w:pStyle w:val="Style16"/>
        <w:widowControl/>
        <w:pBdr/>
        <w:spacing w:lineRule="auto" w:line="312" w:before="0" w:after="0"/>
        <w:ind w:left="0" w:right="0" w:firstLine="548"/>
        <w:jc w:val="both"/>
        <w:rPr>
          <w:rFonts w:ascii="Times New Roman" w:hAnsi="Times New Roman"/>
          <w:b w:val="false"/>
          <w:b w:val="false"/>
          <w:bCs w:val="false"/>
          <w:i/>
          <w:i/>
          <w:iCs/>
          <w:color w:val="000000"/>
          <w:sz w:val="28"/>
          <w:szCs w:val="28"/>
          <w:highlight w:val="white"/>
        </w:rPr>
      </w:pPr>
      <w:r>
        <w:rPr>
          <w:rFonts w:ascii="Times New Roman" w:hAnsi="Times New Roman"/>
          <w:b w:val="false"/>
          <w:bCs w:val="false"/>
          <w:i/>
          <w:iCs/>
          <w:caps w:val="false"/>
          <w:smallCaps w:val="false"/>
          <w:color w:val="220E00"/>
          <w:spacing w:val="0"/>
          <w:sz w:val="28"/>
          <w:szCs w:val="28"/>
          <w:highlight w:val="white"/>
        </w:rPr>
        <w:t>Выполните практические задания.</w:t>
      </w:r>
    </w:p>
    <w:p>
      <w:pPr>
        <w:pStyle w:val="Style16"/>
        <w:widowControl/>
        <w:pBdr/>
        <w:spacing w:lineRule="auto" w:line="360" w:before="0" w:after="0"/>
        <w:ind w:left="0" w:right="0" w:hanging="0"/>
        <w:jc w:val="both"/>
        <w:rPr>
          <w:rFonts w:ascii="Times New Roman" w:hAnsi="Times New Roman"/>
          <w:b w:val="false"/>
          <w:b w:val="false"/>
          <w:bCs w:val="false"/>
          <w:i w:val="false"/>
          <w:i/>
          <w:iCs/>
          <w:caps w:val="false"/>
          <w:smallCaps w:val="false"/>
          <w:color w:val="000000"/>
          <w:spacing w:val="0"/>
          <w:sz w:val="28"/>
          <w:szCs w:val="28"/>
          <w:highlight w:val="white"/>
        </w:rPr>
      </w:pPr>
      <w:r>
        <w:rPr>
          <w:rFonts w:ascii="Times New Roman" w:hAnsi="Times New Roman"/>
          <w:b w:val="false"/>
          <w:bCs w:val="false"/>
          <w:i w:val="false"/>
          <w:iCs/>
          <w:caps w:val="false"/>
          <w:smallCaps w:val="false"/>
          <w:color w:val="220E00"/>
          <w:spacing w:val="0"/>
          <w:sz w:val="28"/>
          <w:szCs w:val="28"/>
          <w:highlight w:val="white"/>
        </w:rPr>
        <w:t>I. Определите вид правового поведения и вид правонарушения.</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Ученик опоздал на урок.</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Забыв закрутить кран, гражданин затопил водой соседей.</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Директор завода на средства предприятия построил себе дачу.</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 Пассажир не оплатил проезд в троллейбусе.</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 Девушка перешла дорогу на красный свет.</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6. Группа подростков, угрожая ножом, требовала у кассира магазина деньги.</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7. Шофер превысил дозволенную скорость автомобиля.</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8. Ученик украл из учебного кабинета микроскоп.</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9. Семейная пара разводится.</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10. Играя в футбол, мальчики нечаянно разбили окно.</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II. Десятиклассник Сидоров завязал драку в коридоре школы, в ходе которой было разбито большое окно, и один из его одноклассников поранил лицо осколками стекла. Проанализируйте данное деяние с точки зрения полученных знаний. Вот вам наводящие вопросы:</w:t>
      </w:r>
    </w:p>
    <w:p>
      <w:pPr>
        <w:pStyle w:val="Style16"/>
        <w:widowControl/>
        <w:pBdr/>
        <w:spacing w:lineRule="auto" w:line="36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какие виды правонарушений вы увидели в данном деянии?</w:t>
      </w:r>
    </w:p>
    <w:p>
      <w:pPr>
        <w:pStyle w:val="Style16"/>
        <w:widowControl/>
        <w:pBdr/>
        <w:spacing w:lineRule="auto" w:line="36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данном случае можно найти признаки всех видов правонарушений: дисциплинарного-нарушение правил поведения в школе; гражданско-правового-возмещение ущерба школе за разбитое окно и однокласснику за лечение; административного-драка может быть признана мелким хулиганством, т.к. был нарушен общественный порядок в общественном месте; уголовного - причинение телесных повреждений однокласснику.</w:t>
      </w:r>
    </w:p>
    <w:p>
      <w:pPr>
        <w:pStyle w:val="Style16"/>
        <w:widowControl/>
        <w:pBdr/>
        <w:spacing w:lineRule="auto" w:line="360" w:before="0" w:after="0"/>
        <w:ind w:left="0" w:right="0" w:hanging="0"/>
        <w:jc w:val="both"/>
        <w:rPr>
          <w:b w:val="false"/>
          <w:i w:val="false"/>
          <w:caps w:val="false"/>
          <w:smallCaps w:val="false"/>
          <w:spacing w:val="0"/>
        </w:rPr>
      </w:pPr>
      <w:r>
        <w:rPr>
          <w:rFonts w:ascii="Times New Roman" w:hAnsi="Times New Roman"/>
          <w:b w:val="false"/>
          <w:bCs w:val="false"/>
          <w:i/>
          <w:iCs/>
          <w:caps w:val="false"/>
          <w:smallCaps w:val="false"/>
          <w:color w:val="220E00"/>
          <w:spacing w:val="0"/>
          <w:sz w:val="28"/>
          <w:szCs w:val="28"/>
          <w:highlight w:val="white"/>
        </w:rPr>
        <w:t> </w:t>
      </w:r>
      <w:r>
        <w:rPr>
          <w:rFonts w:ascii="Times New Roman" w:hAnsi="Times New Roman"/>
          <w:b w:val="false"/>
          <w:bCs w:val="false"/>
          <w:i/>
          <w:iCs/>
          <w:caps w:val="false"/>
          <w:smallCaps w:val="false"/>
          <w:color w:val="000000"/>
          <w:spacing w:val="0"/>
          <w:sz w:val="28"/>
          <w:szCs w:val="28"/>
          <w:highlight w:val="white"/>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01"/>
    <w:family w:val="roman"/>
    <w:pitch w:val="variable"/>
  </w:font>
  <w:font w:name="Arial">
    <w:altName w:val="Helvetica"/>
    <w:charset w:val="cc"/>
    <w:family w:val="auto"/>
    <w:pitch w:val="default"/>
  </w:font>
  <w:font w:name="Times New Roman">
    <w:charset w:val="cc"/>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NSimSun" w:cs="Mangal"/>
      <w:color w:val="auto"/>
      <w:kern w:val="2"/>
      <w:sz w:val="24"/>
      <w:szCs w:val="24"/>
      <w:lang w:val="ru-RU" w:eastAsia="zh-CN" w:bidi="hi-IN"/>
    </w:rPr>
  </w:style>
  <w:style w:type="character" w:styleId="Style14">
    <w:name w:val="Маркеры списка"/>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LibreOffice/6.2.5.2$Windows_x86 LibreOffice_project/1ec314fa52f458adc18c4f025c545a4e8b22c159</Application>
  <Pages>13</Pages>
  <Words>2644</Words>
  <Characters>19850</Characters>
  <CharactersWithSpaces>22304</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2025-03-09T19:23:26Z</dcterms:created>
  <dc:creator/>
  <dc:description/>
  <dc:language>ru-RU</dc:language>
  <cp:lastModifiedBy/>
  <dcterms:modified xsi:type="dcterms:W3CDTF">2025-03-09T19:45:58Z</dcterms:modified>
  <cp:revision>1</cp:revision>
  <dc:subject/>
  <dc:title/>
</cp:coreProperties>
</file>