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37558" w14:textId="77777777" w:rsidR="00FC75F5" w:rsidRDefault="00FC75F5" w:rsidP="00FC75F5">
      <w:pPr>
        <w:shd w:val="clear" w:color="auto" w:fill="FFFFFF"/>
        <w:spacing w:before="100" w:beforeAutospacing="1" w:after="100" w:afterAutospacing="1" w:line="240" w:lineRule="auto"/>
        <w:jc w:val="center"/>
        <w:outlineLvl w:val="1"/>
        <w:rPr>
          <w:rFonts w:ascii="Montserrat" w:eastAsia="Times New Roman" w:hAnsi="Montserrat" w:cs="Times New Roman"/>
          <w:b/>
          <w:bCs/>
          <w:color w:val="212121"/>
          <w:spacing w:val="-12"/>
          <w:kern w:val="0"/>
          <w:sz w:val="48"/>
          <w:szCs w:val="48"/>
          <w:lang w:eastAsia="ru-RU"/>
          <w14:ligatures w14:val="none"/>
        </w:rPr>
      </w:pPr>
    </w:p>
    <w:p w14:paraId="30399A8E" w14:textId="14D63ABA" w:rsidR="00FC75F5" w:rsidRPr="00FC75F5" w:rsidRDefault="00FC75F5" w:rsidP="00FC75F5">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212121"/>
          <w:spacing w:val="-12"/>
          <w:kern w:val="0"/>
          <w:sz w:val="32"/>
          <w:szCs w:val="32"/>
          <w:lang w:eastAsia="ru-RU"/>
          <w14:ligatures w14:val="none"/>
        </w:rPr>
      </w:pPr>
      <w:proofErr w:type="gramStart"/>
      <w:r>
        <w:rPr>
          <w:rFonts w:ascii="Times New Roman" w:eastAsia="Times New Roman" w:hAnsi="Times New Roman" w:cs="Times New Roman"/>
          <w:b/>
          <w:bCs/>
          <w:color w:val="212121"/>
          <w:spacing w:val="-12"/>
          <w:kern w:val="0"/>
          <w:sz w:val="32"/>
          <w:szCs w:val="32"/>
          <w:lang w:eastAsia="ru-RU"/>
          <w14:ligatures w14:val="none"/>
        </w:rPr>
        <w:t>Тема :</w:t>
      </w:r>
      <w:proofErr w:type="gramEnd"/>
      <w:r>
        <w:rPr>
          <w:rFonts w:ascii="Times New Roman" w:eastAsia="Times New Roman" w:hAnsi="Times New Roman" w:cs="Times New Roman"/>
          <w:b/>
          <w:bCs/>
          <w:color w:val="212121"/>
          <w:spacing w:val="-12"/>
          <w:kern w:val="0"/>
          <w:sz w:val="32"/>
          <w:szCs w:val="32"/>
          <w:lang w:eastAsia="ru-RU"/>
          <w14:ligatures w14:val="none"/>
        </w:rPr>
        <w:t xml:space="preserve"> СССР в 1953-1964 гг. (1)</w:t>
      </w:r>
    </w:p>
    <w:p w14:paraId="03C5A47C" w14:textId="23578B28" w:rsidR="00FC75F5" w:rsidRPr="00FC75F5" w:rsidRDefault="00937902" w:rsidP="00937902">
      <w:pPr>
        <w:shd w:val="clear" w:color="auto" w:fill="FFFFFF"/>
        <w:spacing w:before="100" w:beforeAutospacing="1" w:after="100" w:afterAutospacing="1" w:line="240" w:lineRule="auto"/>
        <w:outlineLvl w:val="1"/>
        <w:rPr>
          <w:rFonts w:ascii="Times New Roman" w:eastAsia="Times New Roman" w:hAnsi="Times New Roman" w:cs="Times New Roman"/>
          <w:b/>
          <w:bCs/>
          <w:color w:val="212121"/>
          <w:spacing w:val="-12"/>
          <w:kern w:val="0"/>
          <w:sz w:val="32"/>
          <w:szCs w:val="32"/>
          <w:lang w:eastAsia="ru-RU"/>
          <w14:ligatures w14:val="none"/>
        </w:rPr>
      </w:pPr>
      <w:r w:rsidRPr="00D249F1">
        <w:rPr>
          <w:rFonts w:ascii="Times New Roman" w:eastAsia="Times New Roman" w:hAnsi="Times New Roman" w:cs="Times New Roman"/>
          <w:b/>
          <w:bCs/>
          <w:color w:val="212121"/>
          <w:spacing w:val="-12"/>
          <w:kern w:val="0"/>
          <w:sz w:val="32"/>
          <w:szCs w:val="32"/>
          <w:lang w:eastAsia="ru-RU"/>
          <w14:ligatures w14:val="none"/>
        </w:rPr>
        <w:t>1.</w:t>
      </w:r>
      <w:r w:rsidR="00FC75F5" w:rsidRPr="00FC75F5">
        <w:rPr>
          <w:rFonts w:ascii="Times New Roman" w:eastAsia="Times New Roman" w:hAnsi="Times New Roman" w:cs="Times New Roman"/>
          <w:b/>
          <w:bCs/>
          <w:color w:val="212121"/>
          <w:spacing w:val="-12"/>
          <w:kern w:val="0"/>
          <w:sz w:val="32"/>
          <w:szCs w:val="32"/>
          <w:lang w:eastAsia="ru-RU"/>
          <w14:ligatures w14:val="none"/>
        </w:rPr>
        <w:t>Новое руководство страны.</w:t>
      </w:r>
      <w:r w:rsidRPr="00D249F1">
        <w:rPr>
          <w:rFonts w:ascii="Times New Roman" w:eastAsia="Times New Roman" w:hAnsi="Times New Roman" w:cs="Times New Roman"/>
          <w:b/>
          <w:bCs/>
          <w:color w:val="212121"/>
          <w:spacing w:val="-12"/>
          <w:kern w:val="0"/>
          <w:sz w:val="32"/>
          <w:szCs w:val="32"/>
          <w:lang w:eastAsia="ru-RU"/>
          <w14:ligatures w14:val="none"/>
        </w:rPr>
        <w:t xml:space="preserve"> </w:t>
      </w:r>
      <w:r w:rsidR="00FC75F5" w:rsidRPr="00FC75F5">
        <w:rPr>
          <w:rFonts w:ascii="Times New Roman" w:eastAsia="Times New Roman" w:hAnsi="Times New Roman" w:cs="Times New Roman"/>
          <w:b/>
          <w:bCs/>
          <w:color w:val="212121"/>
          <w:spacing w:val="-12"/>
          <w:kern w:val="0"/>
          <w:sz w:val="32"/>
          <w:szCs w:val="32"/>
          <w:lang w:eastAsia="ru-RU"/>
          <w14:ligatures w14:val="none"/>
        </w:rPr>
        <w:t>Смена политического курса</w:t>
      </w:r>
    </w:p>
    <w:p w14:paraId="773439A6" w14:textId="526ACB0F" w:rsidR="00FC75F5" w:rsidRPr="00FC75F5" w:rsidRDefault="00FC75F5" w:rsidP="00FC75F5">
      <w:pPr>
        <w:numPr>
          <w:ilvl w:val="0"/>
          <w:numId w:val="1"/>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C75F5">
        <w:rPr>
          <w:rFonts w:ascii="Times New Roman" w:eastAsia="Times New Roman" w:hAnsi="Times New Roman" w:cs="Times New Roman"/>
          <w:kern w:val="0"/>
          <w:sz w:val="28"/>
          <w:szCs w:val="28"/>
          <w:lang w:eastAsia="ru-RU"/>
          <w14:ligatures w14:val="none"/>
        </w:rPr>
        <w:t>? Какие изменения произошли в руководстве СССР после смерти И. Сталина?</w:t>
      </w:r>
    </w:p>
    <w:p w14:paraId="299494FC" w14:textId="77777777" w:rsidR="00FC75F5" w:rsidRPr="00FC75F5" w:rsidRDefault="00FC75F5" w:rsidP="00FC75F5">
      <w:pPr>
        <w:shd w:val="clear" w:color="auto" w:fill="FFFFFF"/>
        <w:spacing w:after="300" w:line="240" w:lineRule="auto"/>
        <w:ind w:firstLine="300"/>
        <w:rPr>
          <w:rFonts w:ascii="Work Sans" w:eastAsia="Times New Roman" w:hAnsi="Work Sans" w:cs="Times New Roman"/>
          <w:color w:val="222222"/>
          <w:kern w:val="0"/>
          <w:lang w:eastAsia="ru-RU"/>
          <w14:ligatures w14:val="none"/>
        </w:rPr>
      </w:pPr>
      <w:r w:rsidRPr="00FC75F5">
        <w:rPr>
          <w:rFonts w:ascii="Work Sans" w:eastAsia="Times New Roman" w:hAnsi="Work Sans" w:cs="Times New Roman"/>
          <w:noProof/>
          <w:color w:val="222222"/>
          <w:kern w:val="0"/>
          <w:lang w:eastAsia="ru-RU"/>
          <w14:ligatures w14:val="none"/>
        </w:rPr>
        <w:drawing>
          <wp:inline distT="0" distB="0" distL="0" distR="0" wp14:anchorId="2292B10B" wp14:editId="3E0A977C">
            <wp:extent cx="4853940" cy="2579716"/>
            <wp:effectExtent l="0" t="0" r="3810" b="0"/>
            <wp:docPr id="1" name="Рисунок 10" descr="Трибуна Мавзолея Ленина в день похорон И. Сталина. 9 марта 1953 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рибуна Мавзолея Ленина в день похорон И. Сталина. 9 марта 1953 г.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63613" cy="2584857"/>
                    </a:xfrm>
                    <a:prstGeom prst="rect">
                      <a:avLst/>
                    </a:prstGeom>
                    <a:noFill/>
                    <a:ln>
                      <a:noFill/>
                    </a:ln>
                  </pic:spPr>
                </pic:pic>
              </a:graphicData>
            </a:graphic>
          </wp:inline>
        </w:drawing>
      </w:r>
    </w:p>
    <w:p w14:paraId="44244ECE" w14:textId="565FAB81" w:rsidR="00FC75F5" w:rsidRPr="00FC75F5" w:rsidRDefault="00FC75F5" w:rsidP="00FC75F5">
      <w:pPr>
        <w:numPr>
          <w:ilvl w:val="0"/>
          <w:numId w:val="2"/>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C75F5">
        <w:rPr>
          <w:rFonts w:ascii="Times New Roman" w:eastAsia="Times New Roman" w:hAnsi="Times New Roman" w:cs="Times New Roman"/>
          <w:color w:val="800000"/>
          <w:kern w:val="0"/>
          <w:sz w:val="28"/>
          <w:szCs w:val="28"/>
          <w:lang w:eastAsia="ru-RU"/>
          <w14:ligatures w14:val="none"/>
        </w:rPr>
        <w:t>Десталинизация</w:t>
      </w:r>
      <w:r w:rsidR="00BF253A">
        <w:rPr>
          <w:rFonts w:ascii="Times New Roman" w:eastAsia="Times New Roman" w:hAnsi="Times New Roman" w:cs="Times New Roman"/>
          <w:color w:val="800000"/>
          <w:kern w:val="0"/>
          <w:sz w:val="28"/>
          <w:szCs w:val="28"/>
          <w:lang w:eastAsia="ru-RU"/>
          <w14:ligatures w14:val="none"/>
        </w:rPr>
        <w:t xml:space="preserve"> -</w:t>
      </w:r>
      <w:r w:rsidR="00BF253A" w:rsidRPr="00BF253A">
        <w:rPr>
          <w:color w:val="000000"/>
          <w:sz w:val="27"/>
          <w:szCs w:val="27"/>
          <w:shd w:val="clear" w:color="auto" w:fill="FFFFFF"/>
        </w:rPr>
        <w:t xml:space="preserve"> </w:t>
      </w:r>
      <w:r w:rsidR="00BF253A" w:rsidRPr="0089296D">
        <w:rPr>
          <w:rFonts w:ascii="Times New Roman" w:hAnsi="Times New Roman" w:cs="Times New Roman"/>
          <w:color w:val="000000"/>
          <w:sz w:val="28"/>
          <w:szCs w:val="28"/>
          <w:shd w:val="clear" w:color="auto" w:fill="FFFFFF"/>
        </w:rPr>
        <w:t>процесс разоблачения культа личности Сталина, который был предпринят Хрущевым на 20 съезде ЦК КПСС в феврале 1956 года. </w:t>
      </w:r>
      <w:r w:rsidR="00BF253A" w:rsidRPr="0089296D">
        <w:rPr>
          <w:rFonts w:ascii="Times New Roman" w:eastAsia="Times New Roman" w:hAnsi="Times New Roman" w:cs="Times New Roman"/>
          <w:color w:val="800000"/>
          <w:kern w:val="0"/>
          <w:sz w:val="28"/>
          <w:szCs w:val="28"/>
          <w:lang w:eastAsia="ru-RU"/>
          <w14:ligatures w14:val="none"/>
        </w:rPr>
        <w:t xml:space="preserve"> </w:t>
      </w:r>
      <w:r w:rsidRPr="00FC75F5">
        <w:rPr>
          <w:rFonts w:ascii="Times New Roman" w:eastAsia="Times New Roman" w:hAnsi="Times New Roman" w:cs="Times New Roman"/>
          <w:color w:val="800000"/>
          <w:kern w:val="0"/>
          <w:sz w:val="28"/>
          <w:szCs w:val="28"/>
          <w:lang w:eastAsia="ru-RU"/>
          <w14:ligatures w14:val="none"/>
        </w:rPr>
        <w:t xml:space="preserve"> • Реабилитация</w:t>
      </w:r>
      <w:r w:rsidR="0089296D">
        <w:rPr>
          <w:rFonts w:ascii="Times New Roman" w:eastAsia="Times New Roman" w:hAnsi="Times New Roman" w:cs="Times New Roman"/>
          <w:color w:val="800000"/>
          <w:kern w:val="0"/>
          <w:sz w:val="28"/>
          <w:szCs w:val="28"/>
          <w:lang w:eastAsia="ru-RU"/>
          <w14:ligatures w14:val="none"/>
        </w:rPr>
        <w:t xml:space="preserve"> </w:t>
      </w:r>
      <w:r w:rsidR="00090518">
        <w:rPr>
          <w:rFonts w:ascii="Times New Roman" w:eastAsia="Times New Roman" w:hAnsi="Times New Roman" w:cs="Times New Roman"/>
          <w:color w:val="800000"/>
          <w:kern w:val="0"/>
          <w:sz w:val="28"/>
          <w:szCs w:val="28"/>
          <w:lang w:eastAsia="ru-RU"/>
          <w14:ligatures w14:val="none"/>
        </w:rPr>
        <w:t>–</w:t>
      </w:r>
      <w:r w:rsidR="0089296D">
        <w:rPr>
          <w:rFonts w:ascii="Times New Roman" w:eastAsia="Times New Roman" w:hAnsi="Times New Roman" w:cs="Times New Roman"/>
          <w:color w:val="800000"/>
          <w:kern w:val="0"/>
          <w:sz w:val="28"/>
          <w:szCs w:val="28"/>
          <w:lang w:eastAsia="ru-RU"/>
          <w14:ligatures w14:val="none"/>
        </w:rPr>
        <w:t xml:space="preserve"> </w:t>
      </w:r>
      <w:r w:rsidR="00090518" w:rsidRPr="00090518">
        <w:rPr>
          <w:rFonts w:ascii="Times New Roman" w:eastAsia="Times New Roman" w:hAnsi="Times New Roman" w:cs="Times New Roman"/>
          <w:kern w:val="0"/>
          <w:sz w:val="28"/>
          <w:szCs w:val="28"/>
          <w:lang w:eastAsia="ru-RU"/>
          <w14:ligatures w14:val="none"/>
        </w:rPr>
        <w:t>восстановление в правах.</w:t>
      </w:r>
    </w:p>
    <w:p w14:paraId="3FF004B6" w14:textId="77777777" w:rsidR="00FC75F5" w:rsidRPr="00FC75F5" w:rsidRDefault="00FC75F5" w:rsidP="00F74229">
      <w:pPr>
        <w:shd w:val="clear" w:color="auto" w:fill="FFFFFF" w:themeFill="background1"/>
        <w:spacing w:after="0" w:line="240" w:lineRule="auto"/>
        <w:rPr>
          <w:rFonts w:ascii="Times New Roman" w:eastAsia="Times New Roman" w:hAnsi="Times New Roman" w:cs="Times New Roman"/>
          <w:color w:val="333333"/>
          <w:kern w:val="0"/>
          <w:sz w:val="28"/>
          <w:szCs w:val="28"/>
          <w:lang w:eastAsia="ru-RU"/>
          <w14:ligatures w14:val="none"/>
        </w:rPr>
      </w:pPr>
      <w:r w:rsidRPr="00FC75F5">
        <w:rPr>
          <w:rFonts w:ascii="Times New Roman" w:eastAsia="Times New Roman" w:hAnsi="Times New Roman" w:cs="Times New Roman"/>
          <w:b/>
          <w:bCs/>
          <w:color w:val="333333"/>
          <w:kern w:val="0"/>
          <w:sz w:val="28"/>
          <w:szCs w:val="28"/>
          <w:lang w:eastAsia="ru-RU"/>
          <w14:ligatures w14:val="none"/>
        </w:rPr>
        <w:t>РОССИЯ</w:t>
      </w:r>
    </w:p>
    <w:p w14:paraId="75F185B8" w14:textId="77777777" w:rsidR="00FC75F5" w:rsidRPr="00FC75F5" w:rsidRDefault="00FC75F5" w:rsidP="00F74229">
      <w:pPr>
        <w:numPr>
          <w:ilvl w:val="0"/>
          <w:numId w:val="3"/>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FC75F5">
        <w:rPr>
          <w:rFonts w:ascii="Times New Roman" w:eastAsia="Times New Roman" w:hAnsi="Times New Roman" w:cs="Times New Roman"/>
          <w:color w:val="333333"/>
          <w:kern w:val="0"/>
          <w:sz w:val="28"/>
          <w:szCs w:val="28"/>
          <w:lang w:eastAsia="ru-RU"/>
          <w14:ligatures w14:val="none"/>
        </w:rPr>
        <w:t>1953 г. – смерть И. Сталина; избрание 1-м секретарём ЦК КПСС Н. Хрущёва</w:t>
      </w:r>
    </w:p>
    <w:p w14:paraId="4DA3C83F" w14:textId="77777777" w:rsidR="00FC75F5" w:rsidRPr="00FC75F5" w:rsidRDefault="00FC75F5" w:rsidP="00F74229">
      <w:pPr>
        <w:numPr>
          <w:ilvl w:val="0"/>
          <w:numId w:val="3"/>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FC75F5">
        <w:rPr>
          <w:rFonts w:ascii="Times New Roman" w:eastAsia="Times New Roman" w:hAnsi="Times New Roman" w:cs="Times New Roman"/>
          <w:color w:val="333333"/>
          <w:kern w:val="0"/>
          <w:sz w:val="28"/>
          <w:szCs w:val="28"/>
          <w:lang w:eastAsia="ru-RU"/>
          <w14:ligatures w14:val="none"/>
        </w:rPr>
        <w:t>1956 г. – XX съезд КПСС, Постановление ЦК КПСС «О преодолении культа личности и его последствий»</w:t>
      </w:r>
    </w:p>
    <w:p w14:paraId="1F460203" w14:textId="77777777" w:rsidR="00FC75F5" w:rsidRPr="00FC75F5" w:rsidRDefault="00FC75F5" w:rsidP="00F74229">
      <w:pPr>
        <w:numPr>
          <w:ilvl w:val="0"/>
          <w:numId w:val="3"/>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FC75F5">
        <w:rPr>
          <w:rFonts w:ascii="Times New Roman" w:eastAsia="Times New Roman" w:hAnsi="Times New Roman" w:cs="Times New Roman"/>
          <w:color w:val="333333"/>
          <w:kern w:val="0"/>
          <w:sz w:val="28"/>
          <w:szCs w:val="28"/>
          <w:lang w:eastAsia="ru-RU"/>
          <w14:ligatures w14:val="none"/>
        </w:rPr>
        <w:t>1958 г. – назначение Н. Хрущёва Председателем Совета министров СССР</w:t>
      </w:r>
    </w:p>
    <w:p w14:paraId="5BC800DC" w14:textId="77777777" w:rsidR="00FC75F5" w:rsidRPr="00FC75F5" w:rsidRDefault="00FC75F5" w:rsidP="00F74229">
      <w:pPr>
        <w:numPr>
          <w:ilvl w:val="0"/>
          <w:numId w:val="3"/>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FC75F5">
        <w:rPr>
          <w:rFonts w:ascii="Times New Roman" w:eastAsia="Times New Roman" w:hAnsi="Times New Roman" w:cs="Times New Roman"/>
          <w:color w:val="333333"/>
          <w:kern w:val="0"/>
          <w:sz w:val="28"/>
          <w:szCs w:val="28"/>
          <w:lang w:eastAsia="ru-RU"/>
          <w14:ligatures w14:val="none"/>
        </w:rPr>
        <w:t>1961 г. – принятие новой Программы КПСС</w:t>
      </w:r>
    </w:p>
    <w:p w14:paraId="22D5D49C" w14:textId="77777777" w:rsidR="00FC75F5" w:rsidRPr="00FC75F5" w:rsidRDefault="00FC75F5" w:rsidP="00F74229">
      <w:pPr>
        <w:shd w:val="clear" w:color="auto" w:fill="FFFFFF" w:themeFill="background1"/>
        <w:spacing w:after="100" w:afterAutospacing="1" w:line="240" w:lineRule="auto"/>
        <w:ind w:firstLine="300"/>
        <w:rPr>
          <w:rFonts w:ascii="Times New Roman" w:eastAsia="Times New Roman" w:hAnsi="Times New Roman" w:cs="Times New Roman"/>
          <w:color w:val="333333"/>
          <w:kern w:val="0"/>
          <w:sz w:val="28"/>
          <w:szCs w:val="28"/>
          <w:lang w:eastAsia="ru-RU"/>
          <w14:ligatures w14:val="none"/>
        </w:rPr>
      </w:pPr>
      <w:r w:rsidRPr="00FC75F5">
        <w:rPr>
          <w:rFonts w:ascii="Times New Roman" w:eastAsia="Times New Roman" w:hAnsi="Times New Roman" w:cs="Times New Roman"/>
          <w:b/>
          <w:bCs/>
          <w:color w:val="333333"/>
          <w:kern w:val="0"/>
          <w:sz w:val="28"/>
          <w:szCs w:val="28"/>
          <w:lang w:eastAsia="ru-RU"/>
          <w14:ligatures w14:val="none"/>
        </w:rPr>
        <w:t>МИР</w:t>
      </w:r>
    </w:p>
    <w:p w14:paraId="004A329A" w14:textId="77777777" w:rsidR="00FC75F5" w:rsidRPr="00FC75F5" w:rsidRDefault="00FC75F5" w:rsidP="00F74229">
      <w:pPr>
        <w:numPr>
          <w:ilvl w:val="0"/>
          <w:numId w:val="4"/>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FC75F5">
        <w:rPr>
          <w:rFonts w:ascii="Times New Roman" w:eastAsia="Times New Roman" w:hAnsi="Times New Roman" w:cs="Times New Roman"/>
          <w:color w:val="333333"/>
          <w:kern w:val="0"/>
          <w:sz w:val="28"/>
          <w:szCs w:val="28"/>
          <w:lang w:eastAsia="ru-RU"/>
          <w14:ligatures w14:val="none"/>
        </w:rPr>
        <w:t>1952 г. – вступление на престол британской королевы Елизаветы II; упразднение монархии в Египте</w:t>
      </w:r>
    </w:p>
    <w:p w14:paraId="3983EDD3" w14:textId="77777777" w:rsidR="00FC75F5" w:rsidRPr="00FC75F5" w:rsidRDefault="00FC75F5" w:rsidP="00F74229">
      <w:pPr>
        <w:numPr>
          <w:ilvl w:val="0"/>
          <w:numId w:val="4"/>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FC75F5">
        <w:rPr>
          <w:rFonts w:ascii="Times New Roman" w:eastAsia="Times New Roman" w:hAnsi="Times New Roman" w:cs="Times New Roman"/>
          <w:color w:val="333333"/>
          <w:kern w:val="0"/>
          <w:sz w:val="28"/>
          <w:szCs w:val="28"/>
          <w:lang w:eastAsia="ru-RU"/>
          <w14:ligatures w14:val="none"/>
        </w:rPr>
        <w:t>1953 г. – вступление в должность президента США Д. Эйзенхауэра</w:t>
      </w:r>
    </w:p>
    <w:p w14:paraId="1547941E" w14:textId="77777777" w:rsidR="00FC75F5" w:rsidRPr="00FC75F5" w:rsidRDefault="00FC75F5" w:rsidP="00F74229">
      <w:pPr>
        <w:numPr>
          <w:ilvl w:val="0"/>
          <w:numId w:val="4"/>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FC75F5">
        <w:rPr>
          <w:rFonts w:ascii="Times New Roman" w:eastAsia="Times New Roman" w:hAnsi="Times New Roman" w:cs="Times New Roman"/>
          <w:color w:val="333333"/>
          <w:kern w:val="0"/>
          <w:sz w:val="28"/>
          <w:szCs w:val="28"/>
          <w:lang w:eastAsia="ru-RU"/>
          <w14:ligatures w14:val="none"/>
        </w:rPr>
        <w:t>1958 г. – принятие новой Конституции во Франции</w:t>
      </w:r>
    </w:p>
    <w:p w14:paraId="760A0A4D" w14:textId="77777777" w:rsidR="00FC75F5" w:rsidRPr="00FC75F5" w:rsidRDefault="00FC75F5" w:rsidP="00F74229">
      <w:pPr>
        <w:numPr>
          <w:ilvl w:val="0"/>
          <w:numId w:val="4"/>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FC75F5">
        <w:rPr>
          <w:rFonts w:ascii="Times New Roman" w:eastAsia="Times New Roman" w:hAnsi="Times New Roman" w:cs="Times New Roman"/>
          <w:color w:val="333333"/>
          <w:kern w:val="0"/>
          <w:sz w:val="28"/>
          <w:szCs w:val="28"/>
          <w:lang w:eastAsia="ru-RU"/>
          <w14:ligatures w14:val="none"/>
        </w:rPr>
        <w:t>1960 г. – избрание президентом США Дж. Кеннеди</w:t>
      </w:r>
    </w:p>
    <w:p w14:paraId="7A3A3025" w14:textId="77777777" w:rsidR="00FC75F5" w:rsidRPr="00FC75F5" w:rsidRDefault="00FC75F5" w:rsidP="00FC75F5">
      <w:pPr>
        <w:shd w:val="clear" w:color="auto" w:fill="FFFFFF"/>
        <w:spacing w:after="300" w:line="240" w:lineRule="auto"/>
        <w:ind w:firstLine="300"/>
        <w:rPr>
          <w:rFonts w:ascii="Work Sans" w:eastAsia="Times New Roman" w:hAnsi="Work Sans" w:cs="Times New Roman"/>
          <w:color w:val="222222"/>
          <w:kern w:val="0"/>
          <w:lang w:eastAsia="ru-RU"/>
          <w14:ligatures w14:val="none"/>
        </w:rPr>
      </w:pPr>
      <w:r w:rsidRPr="00FC75F5">
        <w:rPr>
          <w:rFonts w:ascii="Work Sans" w:eastAsia="Times New Roman" w:hAnsi="Work Sans" w:cs="Times New Roman"/>
          <w:noProof/>
          <w:color w:val="222222"/>
          <w:kern w:val="0"/>
          <w:lang w:eastAsia="ru-RU"/>
          <w14:ligatures w14:val="none"/>
        </w:rPr>
        <w:lastRenderedPageBreak/>
        <w:drawing>
          <wp:inline distT="0" distB="0" distL="0" distR="0" wp14:anchorId="11933F90" wp14:editId="06782AF1">
            <wp:extent cx="5143500" cy="1868766"/>
            <wp:effectExtent l="0" t="0" r="0" b="0"/>
            <wp:docPr id="2" name="Рисунок 9" descr="Похороны И. Сталина. Траурная процессия жителей Москвы в Доме Союзов. Март 1953 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хороны И. Сталина. Траурная процессия жителей Москвы в Доме Союзов. Март 1953 г.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57126" cy="1873717"/>
                    </a:xfrm>
                    <a:prstGeom prst="rect">
                      <a:avLst/>
                    </a:prstGeom>
                    <a:noFill/>
                    <a:ln>
                      <a:noFill/>
                    </a:ln>
                  </pic:spPr>
                </pic:pic>
              </a:graphicData>
            </a:graphic>
          </wp:inline>
        </w:drawing>
      </w:r>
    </w:p>
    <w:p w14:paraId="7D938FC0" w14:textId="77777777" w:rsidR="00F74229" w:rsidRPr="00F74229" w:rsidRDefault="00FC75F5" w:rsidP="00AB709A">
      <w:pPr>
        <w:numPr>
          <w:ilvl w:val="0"/>
          <w:numId w:val="5"/>
        </w:num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32"/>
          <w:szCs w:val="32"/>
          <w:lang w:eastAsia="ru-RU"/>
          <w14:ligatures w14:val="none"/>
        </w:rPr>
      </w:pPr>
      <w:r w:rsidRPr="00FC75F5">
        <w:rPr>
          <w:rFonts w:ascii="Times New Roman" w:eastAsia="Times New Roman" w:hAnsi="Times New Roman" w:cs="Times New Roman"/>
          <w:kern w:val="0"/>
          <w:sz w:val="28"/>
          <w:szCs w:val="28"/>
          <w:lang w:eastAsia="ru-RU"/>
          <w14:ligatures w14:val="none"/>
        </w:rPr>
        <w:t>Какие эмоции испытывают люди, изображённые на фотографии?</w:t>
      </w:r>
    </w:p>
    <w:p w14:paraId="6B45617C" w14:textId="458AEC2F" w:rsidR="00FC75F5" w:rsidRPr="00FC75F5" w:rsidRDefault="00FC75F5" w:rsidP="00F74229">
      <w:pPr>
        <w:shd w:val="clear" w:color="auto" w:fill="FFFFFF"/>
        <w:spacing w:before="100" w:beforeAutospacing="1" w:after="100" w:afterAutospacing="1" w:line="240" w:lineRule="auto"/>
        <w:ind w:left="720"/>
        <w:outlineLvl w:val="3"/>
        <w:rPr>
          <w:rFonts w:ascii="Times New Roman" w:eastAsia="Times New Roman" w:hAnsi="Times New Roman" w:cs="Times New Roman"/>
          <w:b/>
          <w:bCs/>
          <w:color w:val="212121"/>
          <w:spacing w:val="-12"/>
          <w:kern w:val="0"/>
          <w:sz w:val="32"/>
          <w:szCs w:val="32"/>
          <w:lang w:eastAsia="ru-RU"/>
          <w14:ligatures w14:val="none"/>
        </w:rPr>
      </w:pPr>
      <w:r w:rsidRPr="00FC75F5">
        <w:rPr>
          <w:rFonts w:ascii="Calibri" w:eastAsia="Times New Roman" w:hAnsi="Calibri" w:cs="Calibri"/>
          <w:color w:val="222222"/>
          <w:kern w:val="0"/>
          <w:lang w:eastAsia="ru-RU"/>
          <w14:ligatures w14:val="none"/>
        </w:rPr>
        <w:br/>
      </w:r>
      <w:r w:rsidR="00F74229" w:rsidRPr="00F74229">
        <w:rPr>
          <w:rFonts w:ascii="Times New Roman" w:eastAsia="Times New Roman" w:hAnsi="Times New Roman" w:cs="Times New Roman"/>
          <w:b/>
          <w:bCs/>
          <w:color w:val="212121"/>
          <w:spacing w:val="-12"/>
          <w:kern w:val="0"/>
          <w:sz w:val="32"/>
          <w:szCs w:val="32"/>
          <w:lang w:eastAsia="ru-RU"/>
          <w14:ligatures w14:val="none"/>
        </w:rPr>
        <w:t>2.</w:t>
      </w:r>
      <w:r w:rsidRPr="00FC75F5">
        <w:rPr>
          <w:rFonts w:ascii="Times New Roman" w:eastAsia="Times New Roman" w:hAnsi="Times New Roman" w:cs="Times New Roman"/>
          <w:b/>
          <w:bCs/>
          <w:color w:val="212121"/>
          <w:spacing w:val="-12"/>
          <w:kern w:val="0"/>
          <w:sz w:val="32"/>
          <w:szCs w:val="32"/>
          <w:lang w:eastAsia="ru-RU"/>
          <w14:ligatures w14:val="none"/>
        </w:rPr>
        <w:t xml:space="preserve"> Смерть Сталина и настроения в обществе.</w:t>
      </w:r>
    </w:p>
    <w:p w14:paraId="5FB9BB18" w14:textId="77777777" w:rsidR="00FC75F5" w:rsidRPr="00FC75F5" w:rsidRDefault="00FC75F5" w:rsidP="00FC75F5">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Со смертью И. Сталина </w:t>
      </w:r>
      <w:r w:rsidRPr="00FC75F5">
        <w:rPr>
          <w:rFonts w:ascii="Times New Roman" w:eastAsia="Times New Roman" w:hAnsi="Times New Roman" w:cs="Times New Roman"/>
          <w:b/>
          <w:bCs/>
          <w:color w:val="222222"/>
          <w:kern w:val="0"/>
          <w:sz w:val="28"/>
          <w:szCs w:val="28"/>
          <w:lang w:eastAsia="ru-RU"/>
          <w14:ligatures w14:val="none"/>
        </w:rPr>
        <w:t>5 марта 1953</w:t>
      </w:r>
      <w:r w:rsidRPr="00FC75F5">
        <w:rPr>
          <w:rFonts w:ascii="Times New Roman" w:eastAsia="Times New Roman" w:hAnsi="Times New Roman" w:cs="Times New Roman"/>
          <w:color w:val="222222"/>
          <w:kern w:val="0"/>
          <w:sz w:val="28"/>
          <w:szCs w:val="28"/>
          <w:lang w:eastAsia="ru-RU"/>
          <w14:ligatures w14:val="none"/>
        </w:rPr>
        <w:t> г. закончилась целая эпоха в жизни страны. Уход из жизни многолетнего лидера государства вызвал у большинства советских людей растерянность, страх, искреннее горе.</w:t>
      </w:r>
    </w:p>
    <w:p w14:paraId="734B7B08" w14:textId="77777777" w:rsidR="00FC75F5" w:rsidRPr="00FC75F5" w:rsidRDefault="00FC75F5" w:rsidP="009E4814">
      <w:pPr>
        <w:shd w:val="clear" w:color="auto" w:fill="FFFFFF" w:themeFill="background1"/>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Неоднозначной была реакция в мире. Наряду с сожалением и обычными в таких случаях выражениями скорби простых людей, симпатизировавших Советскому Союзу и его лидеру, многие газеты и журналы проамериканской ориентации именовали умершего вождя тираном, диктатором. Однако чаще всего вспоминали о роли Сталина в победе над Германией и освобождении мира от нацистской угрозы.</w:t>
      </w:r>
      <w:r w:rsidRPr="00FC75F5">
        <w:rPr>
          <w:rFonts w:ascii="Times New Roman" w:eastAsia="Times New Roman" w:hAnsi="Times New Roman" w:cs="Times New Roman"/>
          <w:color w:val="222222"/>
          <w:kern w:val="0"/>
          <w:sz w:val="28"/>
          <w:szCs w:val="28"/>
          <w:lang w:eastAsia="ru-RU"/>
          <w14:ligatures w14:val="none"/>
        </w:rPr>
        <w:br/>
      </w:r>
      <w:r w:rsidRPr="00FC75F5">
        <w:rPr>
          <w:rFonts w:ascii="Times New Roman" w:eastAsia="Times New Roman" w:hAnsi="Times New Roman" w:cs="Times New Roman"/>
          <w:noProof/>
          <w:color w:val="222222"/>
          <w:kern w:val="0"/>
          <w:sz w:val="28"/>
          <w:szCs w:val="28"/>
          <w:shd w:val="clear" w:color="auto" w:fill="FFFFFF" w:themeFill="background1"/>
          <w:lang w:eastAsia="ru-RU"/>
          <w14:ligatures w14:val="none"/>
        </w:rPr>
        <w:drawing>
          <wp:inline distT="0" distB="0" distL="0" distR="0" wp14:anchorId="11DAC6F4" wp14:editId="110F302C">
            <wp:extent cx="6057900" cy="1950720"/>
            <wp:effectExtent l="0" t="0" r="0" b="0"/>
            <wp:docPr id="3" name="Рисунок 8" descr="Из статьи в американском журнале «Тайм» 16 марта 1953 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з статьи в американском журнале «Тайм» 16 марта 1953 г.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7900" cy="1950720"/>
                    </a:xfrm>
                    <a:prstGeom prst="rect">
                      <a:avLst/>
                    </a:prstGeom>
                    <a:noFill/>
                    <a:ln>
                      <a:noFill/>
                    </a:ln>
                  </pic:spPr>
                </pic:pic>
              </a:graphicData>
            </a:graphic>
          </wp:inline>
        </w:drawing>
      </w:r>
    </w:p>
    <w:p w14:paraId="31BBD0A7" w14:textId="2440E9EB" w:rsidR="00FC75F5" w:rsidRPr="00FC75F5" w:rsidRDefault="00FC75F5" w:rsidP="00FC75F5">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kern w:val="0"/>
          <w:sz w:val="28"/>
          <w:szCs w:val="28"/>
          <w:lang w:eastAsia="ru-RU"/>
          <w14:ligatures w14:val="none"/>
        </w:rPr>
        <w:t>Какой итог правления И. Сталина дан автором статьи? Согласны ли вы с данным мнением?</w:t>
      </w:r>
      <w:r w:rsidRPr="00FC75F5">
        <w:rPr>
          <w:rFonts w:ascii="Times New Roman" w:eastAsia="Times New Roman" w:hAnsi="Times New Roman" w:cs="Times New Roman"/>
          <w:i/>
          <w:iCs/>
          <w:color w:val="008000"/>
          <w:kern w:val="0"/>
          <w:sz w:val="28"/>
          <w:szCs w:val="28"/>
          <w:lang w:eastAsia="ru-RU"/>
          <w14:ligatures w14:val="none"/>
        </w:rPr>
        <w:br/>
      </w:r>
    </w:p>
    <w:p w14:paraId="0D405C21" w14:textId="77777777" w:rsidR="00FC75F5" w:rsidRPr="00FC75F5" w:rsidRDefault="00FC75F5" w:rsidP="00FC75F5">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FC75F5">
        <w:rPr>
          <w:rFonts w:ascii="Times New Roman" w:eastAsia="Times New Roman" w:hAnsi="Times New Roman" w:cs="Times New Roman"/>
          <w:b/>
          <w:bCs/>
          <w:color w:val="212121"/>
          <w:spacing w:val="-12"/>
          <w:kern w:val="0"/>
          <w:sz w:val="28"/>
          <w:szCs w:val="28"/>
          <w:lang w:eastAsia="ru-RU"/>
          <w14:ligatures w14:val="none"/>
        </w:rPr>
        <w:t>2) Борьба за власть в советском руководстве. Н. Хрущёв.</w:t>
      </w:r>
    </w:p>
    <w:p w14:paraId="791B2012" w14:textId="77777777" w:rsidR="00FC75F5" w:rsidRPr="00FC75F5" w:rsidRDefault="00FC75F5" w:rsidP="00FC75F5">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Борьба за власть среди наследников Сталина до весны 1958 г. прошла несколько этапов.</w:t>
      </w:r>
    </w:p>
    <w:p w14:paraId="20AA5AB0" w14:textId="77777777" w:rsidR="00FC75F5" w:rsidRPr="00FC75F5" w:rsidRDefault="00FC75F5" w:rsidP="00FC75F5">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lastRenderedPageBreak/>
        <w:t>На </w:t>
      </w:r>
      <w:r w:rsidRPr="00FC75F5">
        <w:rPr>
          <w:rFonts w:ascii="Times New Roman" w:eastAsia="Times New Roman" w:hAnsi="Times New Roman" w:cs="Times New Roman"/>
          <w:b/>
          <w:bCs/>
          <w:color w:val="222222"/>
          <w:kern w:val="0"/>
          <w:sz w:val="28"/>
          <w:szCs w:val="28"/>
          <w:lang w:eastAsia="ru-RU"/>
          <w14:ligatures w14:val="none"/>
        </w:rPr>
        <w:t>первом этапе</w:t>
      </w:r>
      <w:r w:rsidRPr="00FC75F5">
        <w:rPr>
          <w:rFonts w:ascii="Times New Roman" w:eastAsia="Times New Roman" w:hAnsi="Times New Roman" w:cs="Times New Roman"/>
          <w:color w:val="222222"/>
          <w:kern w:val="0"/>
          <w:sz w:val="28"/>
          <w:szCs w:val="28"/>
          <w:lang w:eastAsia="ru-RU"/>
          <w14:ligatures w14:val="none"/>
        </w:rPr>
        <w:t> (март–июнь 1953 г.) ключевые позиции в руководстве страны заняли новый Председатель Совета министров Г. Маленков и Л. Берия, назначенный главой объединённого МВД. Имя Сталина реже стало упоминаться в печати, прекратился выпуск собрания его сочинений. И Берия, и Маленков выступали за постепенную передачу властных полномочий от партийных к государственным органам. Началась реорганизация органов внутренних дел и госбезопасности. Была проведена </w:t>
      </w:r>
      <w:r w:rsidRPr="00FC75F5">
        <w:rPr>
          <w:rFonts w:ascii="Times New Roman" w:eastAsia="Times New Roman" w:hAnsi="Times New Roman" w:cs="Times New Roman"/>
          <w:b/>
          <w:bCs/>
          <w:color w:val="222222"/>
          <w:kern w:val="0"/>
          <w:sz w:val="28"/>
          <w:szCs w:val="28"/>
          <w:lang w:eastAsia="ru-RU"/>
          <w14:ligatures w14:val="none"/>
        </w:rPr>
        <w:t>амнистия</w:t>
      </w:r>
      <w:r w:rsidRPr="00FC75F5">
        <w:rPr>
          <w:rFonts w:ascii="Times New Roman" w:eastAsia="Times New Roman" w:hAnsi="Times New Roman" w:cs="Times New Roman"/>
          <w:color w:val="222222"/>
          <w:kern w:val="0"/>
          <w:sz w:val="28"/>
          <w:szCs w:val="28"/>
          <w:lang w:eastAsia="ru-RU"/>
          <w14:ligatures w14:val="none"/>
        </w:rPr>
        <w:t> заключённых, затронувшая около 1,2 млн человек. Были намечены шаги по корректировке национальной политики (в частности, предлагалось вернуться к практике назначения лиц титульной национальности на руководящие посты в национальных республиках и областях).</w:t>
      </w:r>
      <w:r w:rsidRPr="00FC75F5">
        <w:rPr>
          <w:rFonts w:ascii="Times New Roman" w:eastAsia="Times New Roman" w:hAnsi="Times New Roman" w:cs="Times New Roman"/>
          <w:color w:val="222222"/>
          <w:kern w:val="0"/>
          <w:sz w:val="28"/>
          <w:szCs w:val="28"/>
          <w:lang w:eastAsia="ru-RU"/>
          <w14:ligatures w14:val="none"/>
        </w:rPr>
        <w:br/>
      </w:r>
      <w:r w:rsidRPr="00FC75F5">
        <w:rPr>
          <w:rFonts w:ascii="Times New Roman" w:eastAsia="Times New Roman" w:hAnsi="Times New Roman" w:cs="Times New Roman"/>
          <w:noProof/>
          <w:color w:val="222222"/>
          <w:kern w:val="0"/>
          <w:sz w:val="28"/>
          <w:szCs w:val="28"/>
          <w:lang w:eastAsia="ru-RU"/>
          <w14:ligatures w14:val="none"/>
        </w:rPr>
        <w:drawing>
          <wp:inline distT="0" distB="0" distL="0" distR="0" wp14:anchorId="0EB7BDF0" wp14:editId="00D891C9">
            <wp:extent cx="4800600" cy="2456645"/>
            <wp:effectExtent l="0" t="0" r="0" b="1270"/>
            <wp:docPr id="4" name="Рисунок 7" descr="ПОРТРЕТ НА ФОНЕ ЭПОХИ. Маленков Георгий Максимилианович (1901-198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РТРЕТ НА ФОНЕ ЭПОХИ. Маленков Георгий Максимилианович (1901-1988).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10470" cy="2461696"/>
                    </a:xfrm>
                    <a:prstGeom prst="rect">
                      <a:avLst/>
                    </a:prstGeom>
                    <a:noFill/>
                    <a:ln>
                      <a:noFill/>
                    </a:ln>
                  </pic:spPr>
                </pic:pic>
              </a:graphicData>
            </a:graphic>
          </wp:inline>
        </w:drawing>
      </w:r>
    </w:p>
    <w:p w14:paraId="4265C710" w14:textId="77777777" w:rsidR="00FC75F5" w:rsidRPr="00FC75F5" w:rsidRDefault="00FC75F5" w:rsidP="00FC75F5">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Однако партийный аппарат стремился сохранить своё главенствующее положение в системе государственной власти. По инициативе секретаря ЦК КПСС Н. Хрущёва и Г. Маленкова 26 июня на заседании Президиума ЦК Берия был арестован и впоследствии расстрелян как «враг партии и советского народа», «шпион». Главным пунктом обвинения было «преступное посягательство» Берии на партийное руководство обществом. Больше всех от падения Берии выиграл Хрущёв.</w:t>
      </w:r>
    </w:p>
    <w:p w14:paraId="55928255" w14:textId="77777777" w:rsidR="00FC75F5" w:rsidRPr="00FC75F5" w:rsidRDefault="00FC75F5" w:rsidP="00FC75F5">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С лета 1953 г. по февраль 1955 г. борьба за власть вступила во </w:t>
      </w:r>
      <w:r w:rsidRPr="00FC75F5">
        <w:rPr>
          <w:rFonts w:ascii="Times New Roman" w:eastAsia="Times New Roman" w:hAnsi="Times New Roman" w:cs="Times New Roman"/>
          <w:b/>
          <w:bCs/>
          <w:color w:val="222222"/>
          <w:kern w:val="0"/>
          <w:sz w:val="28"/>
          <w:szCs w:val="28"/>
          <w:lang w:eastAsia="ru-RU"/>
          <w14:ligatures w14:val="none"/>
        </w:rPr>
        <w:t>второй этап</w:t>
      </w:r>
      <w:r w:rsidRPr="00FC75F5">
        <w:rPr>
          <w:rFonts w:ascii="Times New Roman" w:eastAsia="Times New Roman" w:hAnsi="Times New Roman" w:cs="Times New Roman"/>
          <w:color w:val="222222"/>
          <w:kern w:val="0"/>
          <w:sz w:val="28"/>
          <w:szCs w:val="28"/>
          <w:lang w:eastAsia="ru-RU"/>
          <w14:ligatures w14:val="none"/>
        </w:rPr>
        <w:t>. На вершине властной пирамиды оказались Маленков и Хрущёв (избранный в сентябре </w:t>
      </w:r>
      <w:r w:rsidRPr="00FC75F5">
        <w:rPr>
          <w:rFonts w:ascii="Times New Roman" w:eastAsia="Times New Roman" w:hAnsi="Times New Roman" w:cs="Times New Roman"/>
          <w:b/>
          <w:bCs/>
          <w:color w:val="222222"/>
          <w:kern w:val="0"/>
          <w:sz w:val="28"/>
          <w:szCs w:val="28"/>
          <w:lang w:eastAsia="ru-RU"/>
          <w14:ligatures w14:val="none"/>
        </w:rPr>
        <w:t>1953 </w:t>
      </w:r>
      <w:r w:rsidRPr="00FC75F5">
        <w:rPr>
          <w:rFonts w:ascii="Times New Roman" w:eastAsia="Times New Roman" w:hAnsi="Times New Roman" w:cs="Times New Roman"/>
          <w:color w:val="222222"/>
          <w:kern w:val="0"/>
          <w:sz w:val="28"/>
          <w:szCs w:val="28"/>
          <w:lang w:eastAsia="ru-RU"/>
          <w14:ligatures w14:val="none"/>
        </w:rPr>
        <w:t xml:space="preserve">г. 1-м секретарём ЦК, но государственных постов по-прежнему не занимавший). Этот период характеризовался неуклонным усилением позиций Хрущёва и ослаблением влияния Маленкова. В феврале 1955 г. Маленков был снят с поста главы правительства (его место занял Н. Булганин) и назначен министром </w:t>
      </w:r>
      <w:r w:rsidRPr="00FC75F5">
        <w:rPr>
          <w:rFonts w:ascii="Times New Roman" w:eastAsia="Times New Roman" w:hAnsi="Times New Roman" w:cs="Times New Roman"/>
          <w:color w:val="222222"/>
          <w:kern w:val="0"/>
          <w:sz w:val="28"/>
          <w:szCs w:val="28"/>
          <w:lang w:eastAsia="ru-RU"/>
          <w14:ligatures w14:val="none"/>
        </w:rPr>
        <w:lastRenderedPageBreak/>
        <w:t>электростанций.</w:t>
      </w:r>
      <w:r w:rsidRPr="00FC75F5">
        <w:rPr>
          <w:rFonts w:ascii="Times New Roman" w:eastAsia="Times New Roman" w:hAnsi="Times New Roman" w:cs="Times New Roman"/>
          <w:color w:val="222222"/>
          <w:kern w:val="0"/>
          <w:sz w:val="28"/>
          <w:szCs w:val="28"/>
          <w:lang w:eastAsia="ru-RU"/>
          <w14:ligatures w14:val="none"/>
        </w:rPr>
        <w:br/>
      </w:r>
      <w:r w:rsidRPr="00FC75F5">
        <w:rPr>
          <w:rFonts w:ascii="Times New Roman" w:eastAsia="Times New Roman" w:hAnsi="Times New Roman" w:cs="Times New Roman"/>
          <w:noProof/>
          <w:color w:val="222222"/>
          <w:kern w:val="0"/>
          <w:sz w:val="28"/>
          <w:szCs w:val="28"/>
          <w:lang w:eastAsia="ru-RU"/>
          <w14:ligatures w14:val="none"/>
        </w:rPr>
        <w:drawing>
          <wp:inline distT="0" distB="0" distL="0" distR="0" wp14:anchorId="6B9A80E9" wp14:editId="1F6ACFE8">
            <wp:extent cx="4815840" cy="2583557"/>
            <wp:effectExtent l="0" t="0" r="3810" b="7620"/>
            <wp:docPr id="5" name="Рисунок 6" descr="ПОРТРЕТ НА ФОНЕ ЭПОХИ. Хрущёв Никита Сергеевич (1894-197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РТРЕТ НА ФОНЕ ЭПОХИ. Хрущёв Никита Сергеевич (1894-1971).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21800" cy="2586754"/>
                    </a:xfrm>
                    <a:prstGeom prst="rect">
                      <a:avLst/>
                    </a:prstGeom>
                    <a:noFill/>
                    <a:ln>
                      <a:noFill/>
                    </a:ln>
                  </pic:spPr>
                </pic:pic>
              </a:graphicData>
            </a:graphic>
          </wp:inline>
        </w:drawing>
      </w:r>
    </w:p>
    <w:p w14:paraId="709EE8B1" w14:textId="77777777" w:rsidR="00FC75F5" w:rsidRPr="00FC75F5" w:rsidRDefault="00FC75F5" w:rsidP="00FC75F5">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На </w:t>
      </w:r>
      <w:r w:rsidRPr="00FC75F5">
        <w:rPr>
          <w:rFonts w:ascii="Times New Roman" w:eastAsia="Times New Roman" w:hAnsi="Times New Roman" w:cs="Times New Roman"/>
          <w:b/>
          <w:bCs/>
          <w:color w:val="222222"/>
          <w:kern w:val="0"/>
          <w:sz w:val="28"/>
          <w:szCs w:val="28"/>
          <w:lang w:eastAsia="ru-RU"/>
          <w14:ligatures w14:val="none"/>
        </w:rPr>
        <w:t>третьем этапе</w:t>
      </w:r>
      <w:r w:rsidRPr="00FC75F5">
        <w:rPr>
          <w:rFonts w:ascii="Times New Roman" w:eastAsia="Times New Roman" w:hAnsi="Times New Roman" w:cs="Times New Roman"/>
          <w:color w:val="222222"/>
          <w:kern w:val="0"/>
          <w:sz w:val="28"/>
          <w:szCs w:val="28"/>
          <w:lang w:eastAsia="ru-RU"/>
          <w14:ligatures w14:val="none"/>
        </w:rPr>
        <w:t> (с 1955 по 1958 г.) Хрущёв уже с позиции силы вёл борьбу с «антипартийной группой» в лице Маленкова, Молотова, Кагановича и др. В июне 1957 г. Президиум ЦК принял решение об упразднении поста 1-го секретаря ЦК и о назначении Хрущёва министром сельского хозяйства. Однако Хрущёв потребовал обсуждения этого вопроса на Пленуме ЦК КПСС, где преобладали его сторонники. Оппозиционеры были объявлены «антипартийной группой» и отправлены в отставку.</w:t>
      </w:r>
    </w:p>
    <w:p w14:paraId="1B51CB22" w14:textId="77777777" w:rsidR="00FC75F5" w:rsidRPr="00FC75F5" w:rsidRDefault="00FC75F5" w:rsidP="00FC75F5">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В октябре 1957 г. был снят с поста министра обороны Жуков, всенародной популярности и возраставшего влияния которого всё более опасался Хрущёв. В марте 1958 г. при формировании нового состава правительства с поста его главы был снят Булганин, ранее поддержавший «антипартийную группу». Председателем Совета министров был избран сам Хрущёв, сохранивший также пост 1-го секретаря ЦК КПСС. Таким образом, одержав победу в борьбе за власть, он сосредоточил в своих руках </w:t>
      </w:r>
      <w:r w:rsidRPr="00FC75F5">
        <w:rPr>
          <w:rFonts w:ascii="Times New Roman" w:eastAsia="Times New Roman" w:hAnsi="Times New Roman" w:cs="Times New Roman"/>
          <w:b/>
          <w:bCs/>
          <w:color w:val="222222"/>
          <w:kern w:val="0"/>
          <w:sz w:val="28"/>
          <w:szCs w:val="28"/>
          <w:lang w:eastAsia="ru-RU"/>
          <w14:ligatures w14:val="none"/>
        </w:rPr>
        <w:t>все рычаги</w:t>
      </w:r>
      <w:r w:rsidRPr="00FC75F5">
        <w:rPr>
          <w:rFonts w:ascii="Times New Roman" w:eastAsia="Times New Roman" w:hAnsi="Times New Roman" w:cs="Times New Roman"/>
          <w:color w:val="222222"/>
          <w:kern w:val="0"/>
          <w:sz w:val="28"/>
          <w:szCs w:val="28"/>
          <w:lang w:eastAsia="ru-RU"/>
          <w14:ligatures w14:val="none"/>
        </w:rPr>
        <w:t> партийного и государственного управления.</w:t>
      </w:r>
    </w:p>
    <w:p w14:paraId="5090C6C7" w14:textId="05D3CE36" w:rsidR="00FC75F5" w:rsidRPr="00FC75F5" w:rsidRDefault="00FC75F5" w:rsidP="00FC75F5">
      <w:pPr>
        <w:numPr>
          <w:ilvl w:val="0"/>
          <w:numId w:val="7"/>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C75F5">
        <w:rPr>
          <w:rFonts w:ascii="Times New Roman" w:eastAsia="Times New Roman" w:hAnsi="Times New Roman" w:cs="Times New Roman"/>
          <w:kern w:val="0"/>
          <w:sz w:val="28"/>
          <w:szCs w:val="28"/>
          <w:lang w:eastAsia="ru-RU"/>
          <w14:ligatures w14:val="none"/>
        </w:rPr>
        <w:t>Каковы были последствия смерти И. Сталина для внутриполитического развития Советского Союза?</w:t>
      </w:r>
    </w:p>
    <w:p w14:paraId="5D2691D0" w14:textId="77777777" w:rsidR="00FC75F5" w:rsidRPr="00FC75F5" w:rsidRDefault="00FC75F5" w:rsidP="00FC75F5">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FC75F5">
        <w:rPr>
          <w:rFonts w:ascii="Times New Roman" w:eastAsia="Times New Roman" w:hAnsi="Times New Roman" w:cs="Times New Roman"/>
          <w:b/>
          <w:bCs/>
          <w:color w:val="212121"/>
          <w:spacing w:val="-12"/>
          <w:kern w:val="0"/>
          <w:sz w:val="28"/>
          <w:szCs w:val="28"/>
          <w:lang w:eastAsia="ru-RU"/>
          <w14:ligatures w14:val="none"/>
        </w:rPr>
        <w:t>3) ХХ съезд КПСС и идеологическая кампания по разоблачению культа личности Сталина.</w:t>
      </w:r>
    </w:p>
    <w:p w14:paraId="2BB4CA61" w14:textId="77777777" w:rsidR="00FC75F5" w:rsidRPr="00FC75F5" w:rsidRDefault="00FC75F5" w:rsidP="00FC75F5">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Подготовка к первому после смерти Сталина съезду КПСС протекала в условиях борьбы за власть. От того, какие решения будут на нём приняты, во многом зависело будущее страны. Чтобы подтвердить претензии на лидерство, Хрущёву нужно было продемонстрировать «свежий взгляд» – новые подходы как во внутренней, так и во внешней политике.</w:t>
      </w:r>
    </w:p>
    <w:p w14:paraId="51C4C1B4" w14:textId="77777777" w:rsidR="00FC75F5" w:rsidRPr="00FC75F5" w:rsidRDefault="00FC75F5" w:rsidP="00FC75F5">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lastRenderedPageBreak/>
        <w:t>Важнейшим событием стала массовая амнистия и </w:t>
      </w:r>
      <w:r w:rsidRPr="00FC75F5">
        <w:rPr>
          <w:rFonts w:ascii="Times New Roman" w:eastAsia="Times New Roman" w:hAnsi="Times New Roman" w:cs="Times New Roman"/>
          <w:b/>
          <w:bCs/>
          <w:color w:val="222222"/>
          <w:kern w:val="0"/>
          <w:sz w:val="28"/>
          <w:szCs w:val="28"/>
          <w:lang w:eastAsia="ru-RU"/>
          <w14:ligatures w14:val="none"/>
        </w:rPr>
        <w:t>реабилитация</w:t>
      </w:r>
      <w:r w:rsidRPr="00FC75F5">
        <w:rPr>
          <w:rFonts w:ascii="Times New Roman" w:eastAsia="Times New Roman" w:hAnsi="Times New Roman" w:cs="Times New Roman"/>
          <w:color w:val="222222"/>
          <w:kern w:val="0"/>
          <w:sz w:val="28"/>
          <w:szCs w:val="28"/>
          <w:lang w:eastAsia="ru-RU"/>
          <w14:ligatures w14:val="none"/>
        </w:rPr>
        <w:t> жертв политических репрессий 1930-х гг. На 1 января 1953 г. в местах заключения находились 2 624 500 человек, из которых около 600 тыс. были осуждены по «политическим» статьям Уголовного кодекса. </w:t>
      </w:r>
      <w:r w:rsidRPr="00FC75F5">
        <w:rPr>
          <w:rFonts w:ascii="Times New Roman" w:eastAsia="Times New Roman" w:hAnsi="Times New Roman" w:cs="Times New Roman"/>
          <w:b/>
          <w:bCs/>
          <w:color w:val="222222"/>
          <w:kern w:val="0"/>
          <w:sz w:val="28"/>
          <w:szCs w:val="28"/>
          <w:lang w:eastAsia="ru-RU"/>
          <w14:ligatures w14:val="none"/>
        </w:rPr>
        <w:t>Амнистия 1953 г</w:t>
      </w:r>
      <w:r w:rsidRPr="00FC75F5">
        <w:rPr>
          <w:rFonts w:ascii="Times New Roman" w:eastAsia="Times New Roman" w:hAnsi="Times New Roman" w:cs="Times New Roman"/>
          <w:color w:val="222222"/>
          <w:kern w:val="0"/>
          <w:sz w:val="28"/>
          <w:szCs w:val="28"/>
          <w:lang w:eastAsia="ru-RU"/>
          <w14:ligatures w14:val="none"/>
        </w:rPr>
        <w:t>. освободила почти 50 % всех заключённых.</w:t>
      </w:r>
    </w:p>
    <w:p w14:paraId="044807C3" w14:textId="77777777" w:rsidR="00FC75F5" w:rsidRPr="00FC75F5" w:rsidRDefault="00FC75F5" w:rsidP="00FC75F5">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На закрытом заседании XX съезда КПСС 25 февраля 1956 г. Хрущёв выступил с докладом, критикующим ошибки Сталина.</w:t>
      </w:r>
    </w:p>
    <w:p w14:paraId="5A5E707F" w14:textId="77777777" w:rsidR="00FC75F5" w:rsidRPr="00FC75F5" w:rsidRDefault="00FC75F5" w:rsidP="00FC75F5">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В докладе приводились примеры беззаконий, которые в основном связывались с деятельностью конкретных личностей. Хрущёв не ставил вопрос о существовании советской власти. Наоборот, он доказывал, что достаточно осудить допущенные ошибки и искоренить их – и путь к коммунизму будет открыт.</w:t>
      </w:r>
      <w:r w:rsidRPr="00FC75F5">
        <w:rPr>
          <w:rFonts w:ascii="Times New Roman" w:eastAsia="Times New Roman" w:hAnsi="Times New Roman" w:cs="Times New Roman"/>
          <w:color w:val="222222"/>
          <w:kern w:val="0"/>
          <w:sz w:val="28"/>
          <w:szCs w:val="28"/>
          <w:lang w:eastAsia="ru-RU"/>
          <w14:ligatures w14:val="none"/>
        </w:rPr>
        <w:br/>
      </w:r>
      <w:r w:rsidRPr="00FC75F5">
        <w:rPr>
          <w:rFonts w:ascii="Times New Roman" w:eastAsia="Times New Roman" w:hAnsi="Times New Roman" w:cs="Times New Roman"/>
          <w:noProof/>
          <w:color w:val="222222"/>
          <w:kern w:val="0"/>
          <w:sz w:val="28"/>
          <w:szCs w:val="28"/>
          <w:lang w:eastAsia="ru-RU"/>
          <w14:ligatures w14:val="none"/>
        </w:rPr>
        <w:drawing>
          <wp:inline distT="0" distB="0" distL="0" distR="0" wp14:anchorId="253C974A" wp14:editId="32BE9A1D">
            <wp:extent cx="4772525" cy="1836420"/>
            <wp:effectExtent l="0" t="0" r="9525" b="0"/>
            <wp:docPr id="6" name="Рисунок 5" descr="1-й секретарь ЦК КПСС Н. Хрущёв выступает на XX съезде КПСС. 14 февраля 1956 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й секретарь ЦК КПСС Н. Хрущёв выступает на XX съезде КПСС. 14 февраля 1956 г.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83149" cy="1840508"/>
                    </a:xfrm>
                    <a:prstGeom prst="rect">
                      <a:avLst/>
                    </a:prstGeom>
                    <a:noFill/>
                    <a:ln>
                      <a:noFill/>
                    </a:ln>
                  </pic:spPr>
                </pic:pic>
              </a:graphicData>
            </a:graphic>
          </wp:inline>
        </w:drawing>
      </w:r>
    </w:p>
    <w:p w14:paraId="740E9BDD" w14:textId="77777777" w:rsidR="00FC75F5" w:rsidRPr="00FC75F5" w:rsidRDefault="00FC75F5" w:rsidP="00FC75F5">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Доклад не был опубликован. Он зачитывался на партийных и комсомольских собраниях. Предполагалось, что критика Сталина будет иметь определённые рамки, обозначенные в опубликованном летом 1956 г. Постановлении ЦК КПСС «</w:t>
      </w:r>
      <w:r w:rsidRPr="00FC75F5">
        <w:rPr>
          <w:rFonts w:ascii="Times New Roman" w:eastAsia="Times New Roman" w:hAnsi="Times New Roman" w:cs="Times New Roman"/>
          <w:b/>
          <w:bCs/>
          <w:color w:val="222222"/>
          <w:kern w:val="0"/>
          <w:sz w:val="28"/>
          <w:szCs w:val="28"/>
          <w:lang w:eastAsia="ru-RU"/>
          <w14:ligatures w14:val="none"/>
        </w:rPr>
        <w:t>О преодолении культа личности и его последствий</w:t>
      </w:r>
      <w:r w:rsidRPr="00FC75F5">
        <w:rPr>
          <w:rFonts w:ascii="Times New Roman" w:eastAsia="Times New Roman" w:hAnsi="Times New Roman" w:cs="Times New Roman"/>
          <w:color w:val="222222"/>
          <w:kern w:val="0"/>
          <w:sz w:val="28"/>
          <w:szCs w:val="28"/>
          <w:lang w:eastAsia="ru-RU"/>
          <w14:ligatures w14:val="none"/>
        </w:rPr>
        <w:t>». В нём отмечалось, что культ личности Сталина «не изменил природу» социализма и не увёл общество «в сторону от правильного пути развития к коммунизму». Тем самым снимался вопрос об ответственности за «извращения ленинского курса» сподвижников Сталина, находившихся на ключевых постах в руководстве партии и страны. Вину за репрессии Хрущёв возлагал лично на Сталина, Берию и Ежова.</w:t>
      </w:r>
    </w:p>
    <w:p w14:paraId="6F7E646B" w14:textId="77777777" w:rsidR="00FC75F5" w:rsidRPr="00FC75F5" w:rsidRDefault="00FC75F5" w:rsidP="00FC75F5">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Критика Сталина вызвала неоднозначную реакцию как в СССР, так и за рубежом. Большинство населения испытало шок. Недруги СССР за границей использовали развенчание образа Сталина для разрушения позитивного образа нашей страны. Руководство Китая, КНДР, некоторых других социалистических стран посчитали критику Сталина ревизионизмом и стали постепенно дистанцироваться от нового руководства КПСС.</w:t>
      </w:r>
    </w:p>
    <w:p w14:paraId="5EDF55E1" w14:textId="77777777" w:rsidR="00FC75F5" w:rsidRPr="00FC75F5" w:rsidRDefault="00FC75F5" w:rsidP="00FC75F5">
      <w:pPr>
        <w:numPr>
          <w:ilvl w:val="0"/>
          <w:numId w:val="8"/>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C75F5">
        <w:rPr>
          <w:rFonts w:ascii="Times New Roman" w:eastAsia="Times New Roman" w:hAnsi="Times New Roman" w:cs="Times New Roman"/>
          <w:kern w:val="0"/>
          <w:sz w:val="28"/>
          <w:szCs w:val="28"/>
          <w:lang w:eastAsia="ru-RU"/>
          <w14:ligatures w14:val="none"/>
        </w:rPr>
        <w:t>1. В чём заключался основной смысл доклада Н. Хрущёва о культе личности Сталина?</w:t>
      </w:r>
    </w:p>
    <w:p w14:paraId="7D923B65" w14:textId="3D041928" w:rsidR="00FC75F5" w:rsidRPr="00FC75F5" w:rsidRDefault="00FC75F5" w:rsidP="00FC75F5">
      <w:pPr>
        <w:numPr>
          <w:ilvl w:val="0"/>
          <w:numId w:val="8"/>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C75F5">
        <w:rPr>
          <w:rFonts w:ascii="Times New Roman" w:eastAsia="Times New Roman" w:hAnsi="Times New Roman" w:cs="Times New Roman"/>
          <w:kern w:val="0"/>
          <w:sz w:val="28"/>
          <w:szCs w:val="28"/>
          <w:lang w:eastAsia="ru-RU"/>
          <w14:ligatures w14:val="none"/>
        </w:rPr>
        <w:lastRenderedPageBreak/>
        <w:t>2. Подумайте, почему полный текст доклада Н. Хрущёва на XX съезде КПСС не был опубликован сразу после съезда. Выясните, когда в нашей стране состоялась публикация полного текста этого доклада</w:t>
      </w:r>
      <w:r w:rsidR="00776B95">
        <w:rPr>
          <w:rFonts w:ascii="Times New Roman" w:eastAsia="Times New Roman" w:hAnsi="Times New Roman" w:cs="Times New Roman"/>
          <w:kern w:val="0"/>
          <w:sz w:val="28"/>
          <w:szCs w:val="28"/>
          <w:lang w:eastAsia="ru-RU"/>
          <w14:ligatures w14:val="none"/>
        </w:rPr>
        <w:t>.</w:t>
      </w:r>
    </w:p>
    <w:p w14:paraId="6DFD7CFC" w14:textId="77777777" w:rsidR="00FC75F5" w:rsidRPr="00FC75F5" w:rsidRDefault="00FC75F5" w:rsidP="00FC75F5">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FC75F5">
        <w:rPr>
          <w:rFonts w:ascii="Times New Roman" w:eastAsia="Times New Roman" w:hAnsi="Times New Roman" w:cs="Times New Roman"/>
          <w:b/>
          <w:bCs/>
          <w:color w:val="212121"/>
          <w:spacing w:val="-12"/>
          <w:kern w:val="0"/>
          <w:sz w:val="28"/>
          <w:szCs w:val="28"/>
          <w:lang w:eastAsia="ru-RU"/>
          <w14:ligatures w14:val="none"/>
        </w:rPr>
        <w:t>4) Реабилитация жертв политических репрессий.</w:t>
      </w:r>
    </w:p>
    <w:p w14:paraId="30B0D3F2" w14:textId="77777777" w:rsidR="00FC75F5" w:rsidRPr="00FC75F5" w:rsidRDefault="00FC75F5" w:rsidP="00FC75F5">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Начался процесс реабилитации жертв репрессий. Если к XX съезду КПСС их число было незначительным, то в 1956–1961 гг. было реабилитировано почти 700 тыс. человек. К 1960 г. было окончательно ликвидировано Главное управление исправительно-трудовых лагерей (ГУЛАГ) как система лагерей принудительного труда.</w:t>
      </w:r>
    </w:p>
    <w:p w14:paraId="0ABFC342" w14:textId="77777777" w:rsidR="00FC75F5" w:rsidRPr="00FC75F5" w:rsidRDefault="00FC75F5" w:rsidP="00FC75F5">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 xml:space="preserve">Были реабилитированы сотни тысяч людей, в том числе ряд видных военных и партийных деятелей (В. Блюхер, М. Тухачевский, И. Якир, С. Косиор, П. Постышев, Я. Рудзутак, В. Чубарь и др.). При этом реабилитация не коснулась руководителей партии, отстаивавших альтернативные варианты развития страны и активно участвовавших в борьбе за власть в 20-е и 30-е гг., – Н. Бухарина, Г. Зиновьева, Л. Каменева, А. Рыкова, Л. Троцкого и др. Амнистия и реабилитация не применялись также к их соратникам и сторонникам. Более того, в ряде случаев, когда вдохновлённые решениями XX съезда КПСС недавно освобождённые и восстановленные в партии старые большевики требовали </w:t>
      </w:r>
      <w:proofErr w:type="gramStart"/>
      <w:r w:rsidRPr="00FC75F5">
        <w:rPr>
          <w:rFonts w:ascii="Times New Roman" w:eastAsia="Times New Roman" w:hAnsi="Times New Roman" w:cs="Times New Roman"/>
          <w:color w:val="222222"/>
          <w:kern w:val="0"/>
          <w:sz w:val="28"/>
          <w:szCs w:val="28"/>
          <w:lang w:eastAsia="ru-RU"/>
          <w14:ligatures w14:val="none"/>
        </w:rPr>
        <w:t>пересмотра</w:t>
      </w:r>
      <w:proofErr w:type="gramEnd"/>
      <w:r w:rsidRPr="00FC75F5">
        <w:rPr>
          <w:rFonts w:ascii="Times New Roman" w:eastAsia="Times New Roman" w:hAnsi="Times New Roman" w:cs="Times New Roman"/>
          <w:color w:val="222222"/>
          <w:kern w:val="0"/>
          <w:sz w:val="28"/>
          <w:szCs w:val="28"/>
          <w:lang w:eastAsia="ru-RU"/>
          <w14:ligatures w14:val="none"/>
        </w:rPr>
        <w:t xml:space="preserve"> дел указанных лиц, их вновь исключали из партии и направляли в ссылку.</w:t>
      </w:r>
    </w:p>
    <w:p w14:paraId="2070962F" w14:textId="77777777" w:rsidR="00B4512B" w:rsidRDefault="00FC75F5" w:rsidP="00FC75F5">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В сентябре 1955 г. вскоре после визита в СССР канцлера ФРГ К. Аденауэра по инициативе Хрущёва было принято решение об амнистии лиц</w:t>
      </w:r>
      <w:r w:rsidR="00B4512B">
        <w:rPr>
          <w:rFonts w:ascii="Times New Roman" w:eastAsia="Times New Roman" w:hAnsi="Times New Roman" w:cs="Times New Roman"/>
          <w:color w:val="222222"/>
          <w:kern w:val="0"/>
          <w:sz w:val="28"/>
          <w:szCs w:val="28"/>
          <w:lang w:eastAsia="ru-RU"/>
          <w14:ligatures w14:val="none"/>
        </w:rPr>
        <w:t xml:space="preserve">, </w:t>
      </w:r>
      <w:r w:rsidRPr="00FC75F5">
        <w:rPr>
          <w:rFonts w:ascii="Times New Roman" w:eastAsia="Times New Roman" w:hAnsi="Times New Roman" w:cs="Times New Roman"/>
          <w:color w:val="222222"/>
          <w:kern w:val="0"/>
          <w:sz w:val="28"/>
          <w:szCs w:val="28"/>
          <w:lang w:eastAsia="ru-RU"/>
          <w14:ligatures w14:val="none"/>
        </w:rPr>
        <w:t>сотрудничавших в годы войны с гитлеровскими оккупантами.</w:t>
      </w:r>
    </w:p>
    <w:p w14:paraId="79B2745E" w14:textId="57BA4832" w:rsidR="00FC75F5" w:rsidRPr="00FC75F5" w:rsidRDefault="00FC75F5" w:rsidP="00FC75F5">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br/>
      </w:r>
      <w:r w:rsidRPr="00FC75F5">
        <w:rPr>
          <w:rFonts w:ascii="Times New Roman" w:eastAsia="Times New Roman" w:hAnsi="Times New Roman" w:cs="Times New Roman"/>
          <w:i/>
          <w:iCs/>
          <w:noProof/>
          <w:color w:val="222222"/>
          <w:kern w:val="0"/>
          <w:sz w:val="28"/>
          <w:szCs w:val="28"/>
          <w:lang w:eastAsia="ru-RU"/>
          <w14:ligatures w14:val="none"/>
        </w:rPr>
        <w:drawing>
          <wp:inline distT="0" distB="0" distL="0" distR="0" wp14:anchorId="1C5565C2" wp14:editId="4CB4A5B1">
            <wp:extent cx="2843631" cy="3025140"/>
            <wp:effectExtent l="0" t="0" r="0" b="3810"/>
            <wp:docPr id="7" name="Рисунок 4" descr="Из Указа Президиума Верховного Совета СССР «Об амнистии советских граждан, сотрудничавших с оккупантам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з Указа Президиума Верховного Совета СССР «Об амнистии советских граждан, сотрудничавших с оккупантами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9887" cy="3031796"/>
                    </a:xfrm>
                    <a:prstGeom prst="rect">
                      <a:avLst/>
                    </a:prstGeom>
                    <a:noFill/>
                    <a:ln>
                      <a:noFill/>
                    </a:ln>
                  </pic:spPr>
                </pic:pic>
              </a:graphicData>
            </a:graphic>
          </wp:inline>
        </w:drawing>
      </w:r>
    </w:p>
    <w:p w14:paraId="4E273F98" w14:textId="77777777" w:rsidR="00FC75F5" w:rsidRPr="00FC75F5" w:rsidRDefault="00FC75F5" w:rsidP="00FC75F5">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i/>
          <w:iCs/>
          <w:noProof/>
          <w:color w:val="222222"/>
          <w:kern w:val="0"/>
          <w:sz w:val="28"/>
          <w:szCs w:val="28"/>
          <w:lang w:eastAsia="ru-RU"/>
          <w14:ligatures w14:val="none"/>
        </w:rPr>
        <w:lastRenderedPageBreak/>
        <w:drawing>
          <wp:inline distT="0" distB="0" distL="0" distR="0" wp14:anchorId="5663B055" wp14:editId="0401F4A9">
            <wp:extent cx="4616841" cy="1348740"/>
            <wp:effectExtent l="0" t="0" r="0" b="3810"/>
            <wp:docPr id="8" name="Рисунок 3" descr="Из записки административного отдела ЦК КПСС. 3 августа 1955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Из записки административного отдела ЦК КПСС. 3 августа 1955 г."/>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21076" cy="1349977"/>
                    </a:xfrm>
                    <a:prstGeom prst="rect">
                      <a:avLst/>
                    </a:prstGeom>
                    <a:noFill/>
                    <a:ln>
                      <a:noFill/>
                    </a:ln>
                  </pic:spPr>
                </pic:pic>
              </a:graphicData>
            </a:graphic>
          </wp:inline>
        </w:drawing>
      </w:r>
    </w:p>
    <w:p w14:paraId="52BF9763" w14:textId="77777777" w:rsidR="00FC75F5" w:rsidRPr="00FC75F5" w:rsidRDefault="00FC75F5" w:rsidP="00FC75F5">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Это непродуманное решение привело к тому, что многие бывшие пособники нацистов не только были освобождены, но и смогли в дальнейшем на волне кампании по реабилитации и «борьбе с культом личности» активно заниматься общественной деятельностью, а некоторым удалось даже сделать карьеру. Это в дальнейшем способствовало появлению и росту национализма в Прибалтике и на западе Украины.</w:t>
      </w:r>
    </w:p>
    <w:p w14:paraId="1B1FA3C2" w14:textId="77777777" w:rsidR="00FC75F5" w:rsidRPr="00FC75F5" w:rsidRDefault="00FC75F5" w:rsidP="00FC75F5">
      <w:pPr>
        <w:numPr>
          <w:ilvl w:val="0"/>
          <w:numId w:val="9"/>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C75F5">
        <w:rPr>
          <w:rFonts w:ascii="Times New Roman" w:eastAsia="Times New Roman" w:hAnsi="Times New Roman" w:cs="Times New Roman"/>
          <w:kern w:val="0"/>
          <w:sz w:val="28"/>
          <w:szCs w:val="28"/>
          <w:lang w:eastAsia="ru-RU"/>
          <w14:ligatures w14:val="none"/>
        </w:rPr>
        <w:t>1. Используя приведённые выше документы, дайте определения понятий «реабилитация» и «амнистия».</w:t>
      </w:r>
    </w:p>
    <w:p w14:paraId="27DA0772" w14:textId="77777777" w:rsidR="00FC75F5" w:rsidRPr="00FC75F5" w:rsidRDefault="00FC75F5" w:rsidP="00FC75F5">
      <w:pPr>
        <w:numPr>
          <w:ilvl w:val="0"/>
          <w:numId w:val="9"/>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C75F5">
        <w:rPr>
          <w:rFonts w:ascii="Times New Roman" w:eastAsia="Times New Roman" w:hAnsi="Times New Roman" w:cs="Times New Roman"/>
          <w:kern w:val="0"/>
          <w:sz w:val="28"/>
          <w:szCs w:val="28"/>
          <w:lang w:eastAsia="ru-RU"/>
          <w14:ligatures w14:val="none"/>
        </w:rPr>
        <w:t>2. Почему амнистия, проводившаяся в СССР во второй половине 1950-х гг., носила противоречивый характер?</w:t>
      </w:r>
    </w:p>
    <w:p w14:paraId="725C5C34" w14:textId="77777777" w:rsidR="00FC75F5" w:rsidRPr="00FC75F5" w:rsidRDefault="00FC75F5" w:rsidP="00FC75F5">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FC75F5">
        <w:rPr>
          <w:rFonts w:ascii="Times New Roman" w:eastAsia="Times New Roman" w:hAnsi="Times New Roman" w:cs="Times New Roman"/>
          <w:b/>
          <w:bCs/>
          <w:color w:val="212121"/>
          <w:spacing w:val="-12"/>
          <w:kern w:val="0"/>
          <w:sz w:val="28"/>
          <w:szCs w:val="28"/>
          <w:lang w:eastAsia="ru-RU"/>
          <w14:ligatures w14:val="none"/>
        </w:rPr>
        <w:t>5) Реорганизация государственных органов, партийных и общественных организаций.</w:t>
      </w:r>
    </w:p>
    <w:p w14:paraId="5C4A3525" w14:textId="77777777" w:rsidR="00FC75F5" w:rsidRPr="00FC75F5" w:rsidRDefault="00FC75F5" w:rsidP="00FC75F5">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После XX съезда в советском обществе получили развитие процессы демократизации. Были расширены права союзных республик в экономической и правовой сферах. В январе 1957 г. восстановлена национальная государственность балкарского, калмыцкого, карачаевского, чеченского и ингушского народов. Было принято Постановление ЦК КПСС об улучшении деятельности Советов. Не меняя их подчинённого по отношению к партийным органам положения, ЦК рекомендовал расширять их права в хозяйственной и культурной деятельности. В 1957 г. был реорганизован Всесоюзный центральный совет профессиональных союзов (ВЦСПС), расширены права профсоюзов, сокращён их аппарат. Аналогичные процессы происходили в комсомоле.</w:t>
      </w:r>
    </w:p>
    <w:p w14:paraId="25E5A8D4" w14:textId="77777777" w:rsidR="00FC75F5" w:rsidRPr="00FC75F5" w:rsidRDefault="00FC75F5" w:rsidP="00FC75F5">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В 1954 г. по личной инициативе Н. Хрущёва и </w:t>
      </w:r>
      <w:r w:rsidRPr="00FC75F5">
        <w:rPr>
          <w:rFonts w:ascii="Times New Roman" w:eastAsia="Times New Roman" w:hAnsi="Times New Roman" w:cs="Times New Roman"/>
          <w:b/>
          <w:bCs/>
          <w:color w:val="222222"/>
          <w:kern w:val="0"/>
          <w:sz w:val="28"/>
          <w:szCs w:val="28"/>
          <w:lang w:eastAsia="ru-RU"/>
          <w14:ligatures w14:val="none"/>
        </w:rPr>
        <w:t>без соблюдения норм советского законодательства Крым был передан из состава РСФСР в состав Украинской ССР</w:t>
      </w:r>
      <w:r w:rsidRPr="00FC75F5">
        <w:rPr>
          <w:rFonts w:ascii="Times New Roman" w:eastAsia="Times New Roman" w:hAnsi="Times New Roman" w:cs="Times New Roman"/>
          <w:color w:val="222222"/>
          <w:kern w:val="0"/>
          <w:sz w:val="28"/>
          <w:szCs w:val="28"/>
          <w:lang w:eastAsia="ru-RU"/>
          <w14:ligatures w14:val="none"/>
        </w:rPr>
        <w:t>. Мнения крымчан, абсолютное большинство которых составляли этнические русские, никто не спрашивал. Считалось, что территориальная принадлежность к той или иной советской республике не имеет принципиального значения в рамках единого государства. Однако этот шаг Хрущёва имел долгосрочные политические последствия при распаде СССР, когда административные границы стали государственными. В результате Крым на долгие годы оказался оторван от России. Историческая справедливость была восстановлена только в 2014 г.</w:t>
      </w:r>
    </w:p>
    <w:p w14:paraId="768AA56E" w14:textId="77777777" w:rsidR="00FC75F5" w:rsidRPr="00FC75F5" w:rsidRDefault="00FC75F5" w:rsidP="00FC75F5">
      <w:pPr>
        <w:numPr>
          <w:ilvl w:val="0"/>
          <w:numId w:val="10"/>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C75F5">
        <w:rPr>
          <w:rFonts w:ascii="Times New Roman" w:eastAsia="Times New Roman" w:hAnsi="Times New Roman" w:cs="Times New Roman"/>
          <w:kern w:val="0"/>
          <w:sz w:val="28"/>
          <w:szCs w:val="28"/>
          <w:lang w:eastAsia="ru-RU"/>
          <w14:ligatures w14:val="none"/>
        </w:rPr>
        <w:lastRenderedPageBreak/>
        <w:t>Как вы считаете, чем руководствовался Н. Хрущёв при реорганизации государственных и партийных органов? Насколько продуманными и эффективными были его действия?</w:t>
      </w:r>
    </w:p>
    <w:p w14:paraId="3FF953B0" w14:textId="77777777" w:rsidR="00FC75F5" w:rsidRPr="00FC75F5" w:rsidRDefault="00FC75F5" w:rsidP="00FC75F5">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FC75F5">
        <w:rPr>
          <w:rFonts w:ascii="Times New Roman" w:eastAsia="Times New Roman" w:hAnsi="Times New Roman" w:cs="Times New Roman"/>
          <w:b/>
          <w:bCs/>
          <w:color w:val="212121"/>
          <w:spacing w:val="-12"/>
          <w:kern w:val="0"/>
          <w:sz w:val="28"/>
          <w:szCs w:val="28"/>
          <w:lang w:eastAsia="ru-RU"/>
          <w14:ligatures w14:val="none"/>
        </w:rPr>
        <w:t>6) Новая Программа КПСС и проект Конституции СССР.</w:t>
      </w:r>
      <w:r w:rsidRPr="00FC75F5">
        <w:rPr>
          <w:rFonts w:ascii="Times New Roman" w:eastAsia="Times New Roman" w:hAnsi="Times New Roman" w:cs="Times New Roman"/>
          <w:b/>
          <w:bCs/>
          <w:color w:val="212121"/>
          <w:spacing w:val="-12"/>
          <w:kern w:val="0"/>
          <w:sz w:val="28"/>
          <w:szCs w:val="28"/>
          <w:lang w:eastAsia="ru-RU"/>
          <w14:ligatures w14:val="none"/>
        </w:rPr>
        <w:br/>
        <w:t>Воспитание «нового человека».</w:t>
      </w:r>
    </w:p>
    <w:p w14:paraId="5B0C61F9" w14:textId="77777777" w:rsidR="00FC75F5" w:rsidRPr="00FC75F5" w:rsidRDefault="00FC75F5" w:rsidP="00FC75F5">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На XXI съезде КПСС (1959) Хрущёв объявил о полной и окончательной победе социализма в СССР и начале развёрнутого строительства коммунизма. На XXII съезде (</w:t>
      </w:r>
      <w:r w:rsidRPr="00FC75F5">
        <w:rPr>
          <w:rFonts w:ascii="Times New Roman" w:eastAsia="Times New Roman" w:hAnsi="Times New Roman" w:cs="Times New Roman"/>
          <w:b/>
          <w:bCs/>
          <w:color w:val="222222"/>
          <w:kern w:val="0"/>
          <w:sz w:val="28"/>
          <w:szCs w:val="28"/>
          <w:lang w:eastAsia="ru-RU"/>
          <w14:ligatures w14:val="none"/>
        </w:rPr>
        <w:t>1961</w:t>
      </w:r>
      <w:r w:rsidRPr="00FC75F5">
        <w:rPr>
          <w:rFonts w:ascii="Times New Roman" w:eastAsia="Times New Roman" w:hAnsi="Times New Roman" w:cs="Times New Roman"/>
          <w:color w:val="222222"/>
          <w:kern w:val="0"/>
          <w:sz w:val="28"/>
          <w:szCs w:val="28"/>
          <w:lang w:eastAsia="ru-RU"/>
          <w14:ligatures w14:val="none"/>
        </w:rPr>
        <w:t>) была принята новая Программа КПСС. Она провозглашала цель </w:t>
      </w:r>
      <w:r w:rsidRPr="00FC75F5">
        <w:rPr>
          <w:rFonts w:ascii="Times New Roman" w:eastAsia="Times New Roman" w:hAnsi="Times New Roman" w:cs="Times New Roman"/>
          <w:b/>
          <w:bCs/>
          <w:color w:val="222222"/>
          <w:kern w:val="0"/>
          <w:sz w:val="28"/>
          <w:szCs w:val="28"/>
          <w:lang w:eastAsia="ru-RU"/>
          <w14:ligatures w14:val="none"/>
        </w:rPr>
        <w:t>построения в СССР коммунизма к 1980 г.</w:t>
      </w:r>
      <w:r w:rsidRPr="00FC75F5">
        <w:rPr>
          <w:rFonts w:ascii="Times New Roman" w:eastAsia="Times New Roman" w:hAnsi="Times New Roman" w:cs="Times New Roman"/>
          <w:color w:val="222222"/>
          <w:kern w:val="0"/>
          <w:sz w:val="28"/>
          <w:szCs w:val="28"/>
          <w:lang w:eastAsia="ru-RU"/>
          <w14:ligatures w14:val="none"/>
        </w:rPr>
        <w:t> Для этого предстояло решить следующие задачи: построение материально-технической базы коммунизма (обеспечив 1-е место в мире по производству продукции на душу населения и самый высокий в мире жизненный уровень); переход к коммунистическому самоуправлению; формирование нового, всесторонне развитого человека с коммунистической психологией.</w:t>
      </w:r>
    </w:p>
    <w:p w14:paraId="051781E6" w14:textId="77777777" w:rsidR="00FC75F5" w:rsidRPr="00FC75F5" w:rsidRDefault="00FC75F5" w:rsidP="00FC75F5">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noProof/>
          <w:color w:val="222222"/>
          <w:kern w:val="0"/>
          <w:sz w:val="28"/>
          <w:szCs w:val="28"/>
          <w:lang w:eastAsia="ru-RU"/>
          <w14:ligatures w14:val="none"/>
        </w:rPr>
        <w:drawing>
          <wp:inline distT="0" distB="0" distL="0" distR="0" wp14:anchorId="7DB36997" wp14:editId="49B47120">
            <wp:extent cx="4930140" cy="1403836"/>
            <wp:effectExtent l="0" t="0" r="3810" b="6350"/>
            <wp:docPr id="9" name="Рисунок 2" descr="Плакат «Программа КПСС – программа построения коммунизма!». 1961 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лакат «Программа КПСС – программа построения коммунизма!». 1961 г.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43578" cy="1407662"/>
                    </a:xfrm>
                    <a:prstGeom prst="rect">
                      <a:avLst/>
                    </a:prstGeom>
                    <a:noFill/>
                    <a:ln>
                      <a:noFill/>
                    </a:ln>
                  </pic:spPr>
                </pic:pic>
              </a:graphicData>
            </a:graphic>
          </wp:inline>
        </w:drawing>
      </w:r>
    </w:p>
    <w:p w14:paraId="71DF125E" w14:textId="77777777" w:rsidR="00FC75F5" w:rsidRPr="00FC75F5" w:rsidRDefault="00FC75F5" w:rsidP="00FC75F5">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Были предприняты шаги по некоторой реорганизации партии. В Устав КПСС были внесены положения о возможности внутрипартийных дискуссий; периодическом обновлении партийных кадров в центре и на местах; расширении прав местных партийных органов; недопустимости подмены партийными организациями государственных органов. Подчёркивалась необходимость, чтобы «аппарат партийных органов сокращался, а ряды партийного актива увеличивались».</w:t>
      </w:r>
    </w:p>
    <w:p w14:paraId="15D09ABC" w14:textId="77777777" w:rsidR="00FC75F5" w:rsidRPr="00FC75F5" w:rsidRDefault="00FC75F5" w:rsidP="00FC75F5">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Началась разработка новой Конституции СССР. Она должна была закрепить ряд принципиально новых положений: о перерастании государства диктатуры пролетариата в общенародное; о допустимости на «переходном периоде к коммунизму» мелкой индивидуальной собственности; о существенном расширении прав союзных республик и др.</w:t>
      </w:r>
    </w:p>
    <w:p w14:paraId="7ECCD810" w14:textId="77777777" w:rsidR="00FC75F5" w:rsidRPr="00FC75F5" w:rsidRDefault="00FC75F5" w:rsidP="00FC75F5">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 xml:space="preserve">Людям импонировала идея предоставления широких полномочий общественным органам управления: общественным комиссиям, товарищеским судам, общим собраниям жильцов многоквартирных домов. На производстве широкое развитие получило движение за коммунистическое отношение к труду. Его участники обязались сочетать </w:t>
      </w:r>
      <w:r w:rsidRPr="00FC75F5">
        <w:rPr>
          <w:rFonts w:ascii="Times New Roman" w:eastAsia="Times New Roman" w:hAnsi="Times New Roman" w:cs="Times New Roman"/>
          <w:color w:val="222222"/>
          <w:kern w:val="0"/>
          <w:sz w:val="28"/>
          <w:szCs w:val="28"/>
          <w:lang w:eastAsia="ru-RU"/>
          <w14:ligatures w14:val="none"/>
        </w:rPr>
        <w:lastRenderedPageBreak/>
        <w:t>высокопроизводительный труд с повышением уровня образования и культуры поведения.</w:t>
      </w:r>
    </w:p>
    <w:p w14:paraId="1389DFBE" w14:textId="77777777" w:rsidR="00FC75F5" w:rsidRPr="00FC75F5" w:rsidRDefault="00FC75F5" w:rsidP="00FC75F5">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В то же время против реформ выступали представители госаппарата, влияние которого ослабло с упразднением отраслевых министерств. Значительное сокращение армии вызвало серьёзную критику среди военных. Росло разочарование и в среде интеллигенции, не принимавшей «дозированной демократии». Усталость от необдуманных аграрных и административных реформ Н. Хрущёва, его шумных политических кампаний ощущали и трудящиеся как в городе, так и на селе.</w:t>
      </w:r>
    </w:p>
    <w:p w14:paraId="2B592E4D" w14:textId="77777777" w:rsidR="00FC75F5" w:rsidRPr="00FC75F5" w:rsidRDefault="00FC75F5" w:rsidP="00FC75F5">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В результате критическая масса противников Хрущёва перевесила. В октябре </w:t>
      </w:r>
      <w:r w:rsidRPr="00FC75F5">
        <w:rPr>
          <w:rFonts w:ascii="Times New Roman" w:eastAsia="Times New Roman" w:hAnsi="Times New Roman" w:cs="Times New Roman"/>
          <w:b/>
          <w:bCs/>
          <w:color w:val="222222"/>
          <w:kern w:val="0"/>
          <w:sz w:val="28"/>
          <w:szCs w:val="28"/>
          <w:lang w:eastAsia="ru-RU"/>
          <w14:ligatures w14:val="none"/>
        </w:rPr>
        <w:t>1964 г.</w:t>
      </w:r>
      <w:r w:rsidRPr="00FC75F5">
        <w:rPr>
          <w:rFonts w:ascii="Times New Roman" w:eastAsia="Times New Roman" w:hAnsi="Times New Roman" w:cs="Times New Roman"/>
          <w:color w:val="222222"/>
          <w:kern w:val="0"/>
          <w:sz w:val="28"/>
          <w:szCs w:val="28"/>
          <w:lang w:eastAsia="ru-RU"/>
          <w14:ligatures w14:val="none"/>
        </w:rPr>
        <w:t> он был обвинён в </w:t>
      </w:r>
      <w:r w:rsidRPr="00FC75F5">
        <w:rPr>
          <w:rFonts w:ascii="Times New Roman" w:eastAsia="Times New Roman" w:hAnsi="Times New Roman" w:cs="Times New Roman"/>
          <w:b/>
          <w:bCs/>
          <w:color w:val="222222"/>
          <w:kern w:val="0"/>
          <w:sz w:val="28"/>
          <w:szCs w:val="28"/>
          <w:lang w:eastAsia="ru-RU"/>
          <w14:ligatures w14:val="none"/>
        </w:rPr>
        <w:t>«волюнтаризме и субъективизме»</w:t>
      </w:r>
      <w:r w:rsidRPr="00FC75F5">
        <w:rPr>
          <w:rFonts w:ascii="Times New Roman" w:eastAsia="Times New Roman" w:hAnsi="Times New Roman" w:cs="Times New Roman"/>
          <w:color w:val="222222"/>
          <w:kern w:val="0"/>
          <w:sz w:val="28"/>
          <w:szCs w:val="28"/>
          <w:lang w:eastAsia="ru-RU"/>
          <w14:ligatures w14:val="none"/>
        </w:rPr>
        <w:t>, отстранён от руководства партией и страной и отправлен на пенсию. 1-м секретарём ЦК КПСС (с 1966 г. – генеральным секретарём) был избран Л. Брежнев, Председателем Совета министров СССР стал А. Косыгин.</w:t>
      </w:r>
    </w:p>
    <w:p w14:paraId="1752153E" w14:textId="77777777" w:rsidR="00FC75F5" w:rsidRPr="00FC75F5" w:rsidRDefault="00FC75F5" w:rsidP="00FC75F5">
      <w:pPr>
        <w:numPr>
          <w:ilvl w:val="0"/>
          <w:numId w:val="11"/>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C75F5">
        <w:rPr>
          <w:rFonts w:ascii="Times New Roman" w:eastAsia="Times New Roman" w:hAnsi="Times New Roman" w:cs="Times New Roman"/>
          <w:kern w:val="0"/>
          <w:sz w:val="28"/>
          <w:szCs w:val="28"/>
          <w:lang w:eastAsia="ru-RU"/>
          <w14:ligatures w14:val="none"/>
        </w:rPr>
        <w:t>1. К какому времени, согласно Программе КПСС, в СССР должен был быть построен коммунизм? Какие задачи предстояло решить для построения коммунизма в СССР?</w:t>
      </w:r>
    </w:p>
    <w:p w14:paraId="406AC000" w14:textId="64593E0F" w:rsidR="00FC75F5" w:rsidRPr="00FC75F5" w:rsidRDefault="00FC75F5" w:rsidP="005C6762">
      <w:pPr>
        <w:numPr>
          <w:ilvl w:val="0"/>
          <w:numId w:val="11"/>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C75F5">
        <w:rPr>
          <w:rFonts w:ascii="Times New Roman" w:eastAsia="Times New Roman" w:hAnsi="Times New Roman" w:cs="Times New Roman"/>
          <w:kern w:val="0"/>
          <w:sz w:val="28"/>
          <w:szCs w:val="28"/>
          <w:lang w:eastAsia="ru-RU"/>
          <w14:ligatures w14:val="none"/>
        </w:rPr>
        <w:t>2. Какие принципиально новые положения содержал проект новой Конституции СССР?</w:t>
      </w:r>
    </w:p>
    <w:p w14:paraId="5A54A946" w14:textId="77777777" w:rsidR="00FC75F5" w:rsidRPr="00FC75F5" w:rsidRDefault="00FC75F5" w:rsidP="005C6762">
      <w:pPr>
        <w:shd w:val="clear" w:color="auto" w:fill="FFFFFF" w:themeFill="background1"/>
        <w:spacing w:line="240" w:lineRule="auto"/>
        <w:rPr>
          <w:rFonts w:ascii="Times New Roman" w:eastAsia="Times New Roman" w:hAnsi="Times New Roman" w:cs="Times New Roman"/>
          <w:color w:val="333333"/>
          <w:kern w:val="0"/>
          <w:sz w:val="28"/>
          <w:szCs w:val="28"/>
          <w:lang w:eastAsia="ru-RU"/>
          <w14:ligatures w14:val="none"/>
        </w:rPr>
      </w:pPr>
      <w:r w:rsidRPr="00FC75F5">
        <w:rPr>
          <w:rFonts w:ascii="Times New Roman" w:eastAsia="Times New Roman" w:hAnsi="Times New Roman" w:cs="Times New Roman"/>
          <w:b/>
          <w:bCs/>
          <w:color w:val="800000"/>
          <w:kern w:val="0"/>
          <w:sz w:val="28"/>
          <w:szCs w:val="28"/>
          <w:lang w:eastAsia="ru-RU"/>
          <w14:ligatures w14:val="none"/>
        </w:rPr>
        <w:t>ПОДВЕДЁМ ИТОГИ</w:t>
      </w:r>
      <w:r w:rsidRPr="00FC75F5">
        <w:rPr>
          <w:rFonts w:ascii="Times New Roman" w:eastAsia="Times New Roman" w:hAnsi="Times New Roman" w:cs="Times New Roman"/>
          <w:b/>
          <w:bCs/>
          <w:color w:val="333333"/>
          <w:kern w:val="0"/>
          <w:sz w:val="28"/>
          <w:szCs w:val="28"/>
          <w:lang w:eastAsia="ru-RU"/>
          <w14:ligatures w14:val="none"/>
        </w:rPr>
        <w:br/>
        <w:t>После смерти Сталина произошли изменения в высших эшелонах власти. Ставший руководителем КПСС и СССР Н. Хрущёв запустил процессы демократизации советского общества, однако многие его действия, в том числе передача Крыма в состав Украинской ССР, были хаотичными и непродуманными. Однако целесообразность существования сложившейся в СССР в 1930-е гг. политической системы под вопрос не ставилась. Новая Программа КПСС провозглашала задачу построения в СССР к 1980 г. коммунистического общества</w:t>
      </w:r>
      <w:r w:rsidRPr="00FC75F5">
        <w:rPr>
          <w:rFonts w:ascii="Times New Roman" w:eastAsia="Times New Roman" w:hAnsi="Times New Roman" w:cs="Times New Roman"/>
          <w:color w:val="333333"/>
          <w:kern w:val="0"/>
          <w:sz w:val="28"/>
          <w:szCs w:val="28"/>
          <w:lang w:eastAsia="ru-RU"/>
          <w14:ligatures w14:val="none"/>
        </w:rPr>
        <w:t>.</w:t>
      </w:r>
    </w:p>
    <w:p w14:paraId="7CEEC422" w14:textId="0E0D45F7" w:rsidR="00FC75F5" w:rsidRPr="00FC75F5" w:rsidRDefault="00FC75F5" w:rsidP="00FC75F5">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FC75F5">
        <w:rPr>
          <w:rFonts w:ascii="Times New Roman" w:eastAsia="Times New Roman" w:hAnsi="Times New Roman" w:cs="Times New Roman"/>
          <w:b/>
          <w:bCs/>
          <w:color w:val="212121"/>
          <w:spacing w:val="-12"/>
          <w:kern w:val="0"/>
          <w:sz w:val="28"/>
          <w:szCs w:val="28"/>
          <w:lang w:eastAsia="ru-RU"/>
          <w14:ligatures w14:val="none"/>
        </w:rPr>
        <w:t xml:space="preserve">Вопросы и задания </w:t>
      </w:r>
    </w:p>
    <w:p w14:paraId="6EE74728" w14:textId="77777777" w:rsidR="00FC75F5" w:rsidRPr="00FC75F5" w:rsidRDefault="00FC75F5" w:rsidP="00FC75F5">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Дайте характеристику политической борьбы, начавшейся в руководстве КПСС после смерти И. Сталина. Выделите её основных участников и этапы. Ответ оформите в тетради в виде сложного плана. План должен содержать не менее трёх пунктов, непосредственно раскрывающих тему, из которых два или более детализированы в подпунктах.</w:t>
      </w:r>
    </w:p>
    <w:p w14:paraId="39A1BEA5" w14:textId="77777777" w:rsidR="00FC75F5" w:rsidRPr="00FC75F5" w:rsidRDefault="00FC75F5" w:rsidP="00FC75F5">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Сравните внутрипартийную борьбу в ВКП(б) в 1930-х гг. и политическую борьбу внутри КПСС, начавшуюся после смерти И. Сталина. Как вы думаете, с чем связано изменение методов этой борьбы?</w:t>
      </w:r>
    </w:p>
    <w:p w14:paraId="0D1B9630" w14:textId="77777777" w:rsidR="00FC75F5" w:rsidRPr="00FC75F5" w:rsidRDefault="00FC75F5" w:rsidP="00FC75F5">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lastRenderedPageBreak/>
        <w:t>Объясните предпосылки установления политического лидерства и единоличной власти Н. Хрущёва. Сыграли ли в этом процессе роль личные качества Н. Хрущёва? Если да, то какие?</w:t>
      </w:r>
    </w:p>
    <w:p w14:paraId="765D6588" w14:textId="77777777" w:rsidR="00FC75F5" w:rsidRPr="00FC75F5" w:rsidRDefault="00FC75F5" w:rsidP="00FC75F5">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Выделите основные направления критики И. Сталина в докладе Н. Хрущёва «О культе личности и его последствиях». Какие цели, на ваш взгляд, преследовал Н. Хрущёв, зачитывая этот доклад? Подумайте, руководствовался ли он какими-либо личными мотивами.</w:t>
      </w:r>
    </w:p>
    <w:p w14:paraId="780D1826" w14:textId="77777777" w:rsidR="00FC75F5" w:rsidRPr="00FC75F5" w:rsidRDefault="00FC75F5" w:rsidP="00FC75F5">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Дайте оценку значения ХХ съезда КПСС: а) для внутриполитического развития СССР; б) для международного положения СССР.</w:t>
      </w:r>
    </w:p>
    <w:p w14:paraId="296472DA" w14:textId="77777777" w:rsidR="00FC75F5" w:rsidRPr="00FC75F5" w:rsidRDefault="00FC75F5" w:rsidP="00FC75F5">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Как вы думаете, почему, несмотря на радикализм доклада Н. Хрущёва «О культе личности и его последствиях», в нём не ставился в целом вопрос о правильности сложившейся в СССР в 1930-е гг. политической системы?</w:t>
      </w:r>
    </w:p>
    <w:p w14:paraId="0D96D137" w14:textId="77777777" w:rsidR="00FC75F5" w:rsidRPr="00FC75F5" w:rsidRDefault="00FC75F5" w:rsidP="00FC75F5">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Как смена руководителей государств в СССР и США во второй половине 1950-х гг. влияла на изменение внутренней политики в этих странах?</w:t>
      </w:r>
    </w:p>
    <w:p w14:paraId="624E1F0E" w14:textId="2835E91B" w:rsidR="00FC75F5" w:rsidRPr="00FC75F5" w:rsidRDefault="00FC75F5" w:rsidP="00D92D08">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 В исторической науке существуют дискуссионные вопросы, по которым высказываются различные, часто противоположные точки зрения. Ниже приведена одна из них.</w:t>
      </w:r>
      <w:r w:rsidRPr="00FC75F5">
        <w:rPr>
          <w:rFonts w:ascii="Times New Roman" w:eastAsia="Times New Roman" w:hAnsi="Times New Roman" w:cs="Times New Roman"/>
          <w:color w:val="222222"/>
          <w:kern w:val="0"/>
          <w:sz w:val="28"/>
          <w:szCs w:val="28"/>
          <w:lang w:eastAsia="ru-RU"/>
          <w14:ligatures w14:val="none"/>
        </w:rPr>
        <w:br/>
      </w:r>
      <w:r w:rsidRPr="00FC75F5">
        <w:rPr>
          <w:rFonts w:ascii="Times New Roman" w:eastAsia="Times New Roman" w:hAnsi="Times New Roman" w:cs="Times New Roman"/>
          <w:i/>
          <w:iCs/>
          <w:color w:val="222222"/>
          <w:kern w:val="0"/>
          <w:sz w:val="28"/>
          <w:szCs w:val="28"/>
          <w:lang w:eastAsia="ru-RU"/>
          <w14:ligatures w14:val="none"/>
        </w:rPr>
        <w:t>Н. Хрущёв начал борьбу с «культом личности» и политику десталинизации для усиления своей личной власти.</w:t>
      </w:r>
      <w:r w:rsidRPr="00FC75F5">
        <w:rPr>
          <w:rFonts w:ascii="Times New Roman" w:eastAsia="Times New Roman" w:hAnsi="Times New Roman" w:cs="Times New Roman"/>
          <w:i/>
          <w:iCs/>
          <w:color w:val="222222"/>
          <w:kern w:val="0"/>
          <w:sz w:val="28"/>
          <w:szCs w:val="28"/>
          <w:lang w:eastAsia="ru-RU"/>
          <w14:ligatures w14:val="none"/>
        </w:rPr>
        <w:br/>
      </w:r>
      <w:r w:rsidRPr="00FC75F5">
        <w:rPr>
          <w:rFonts w:ascii="Times New Roman" w:eastAsia="Times New Roman" w:hAnsi="Times New Roman" w:cs="Times New Roman"/>
          <w:color w:val="222222"/>
          <w:kern w:val="0"/>
          <w:sz w:val="28"/>
          <w:szCs w:val="28"/>
          <w:lang w:eastAsia="ru-RU"/>
          <w14:ligatures w14:val="none"/>
        </w:rPr>
        <w:t>Приведите два аргумента, которыми можно подтвердить данную точку зрения, и два аргумента, которыми можно её опровергнуть.</w:t>
      </w:r>
    </w:p>
    <w:p w14:paraId="6A0A5877" w14:textId="77777777" w:rsidR="00FC75F5" w:rsidRPr="00FC75F5" w:rsidRDefault="00FC75F5" w:rsidP="00FC75F5">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b/>
          <w:bCs/>
          <w:color w:val="222222"/>
          <w:kern w:val="0"/>
          <w:sz w:val="28"/>
          <w:szCs w:val="28"/>
          <w:lang w:eastAsia="ru-RU"/>
          <w14:ligatures w14:val="none"/>
        </w:rPr>
        <w:t>Работаем с ХРОНОЛОГИЕЙ</w:t>
      </w:r>
      <w:r w:rsidRPr="00FC75F5">
        <w:rPr>
          <w:rFonts w:ascii="Times New Roman" w:eastAsia="Times New Roman" w:hAnsi="Times New Roman" w:cs="Times New Roman"/>
          <w:b/>
          <w:bCs/>
          <w:color w:val="222222"/>
          <w:kern w:val="0"/>
          <w:sz w:val="28"/>
          <w:szCs w:val="28"/>
          <w:lang w:eastAsia="ru-RU"/>
          <w14:ligatures w14:val="none"/>
        </w:rPr>
        <w:br/>
      </w:r>
      <w:r w:rsidRPr="00FC75F5">
        <w:rPr>
          <w:rFonts w:ascii="Times New Roman" w:eastAsia="Times New Roman" w:hAnsi="Times New Roman" w:cs="Times New Roman"/>
          <w:color w:val="222222"/>
          <w:kern w:val="0"/>
          <w:sz w:val="28"/>
          <w:szCs w:val="28"/>
          <w:lang w:eastAsia="ru-RU"/>
          <w14:ligatures w14:val="none"/>
        </w:rPr>
        <w:t>Расположите в хронологической последовательности исторические события. Запишите в тетради цифры, которыми обозначены исторические события, в правильной последовательности: 1) избрание Н. Хрущёва 1-м секретарём ЦК КПСС, 2) смерть И. Сталина, 3) принятие новой Программы КПСС, 4) доклад Н. Хрущёва на XX съезде КПСС, 5) назначение Н. Хрущёва на пост Председателя Совета министров СССР.</w:t>
      </w:r>
    </w:p>
    <w:p w14:paraId="558D12F5" w14:textId="11D5B718" w:rsidR="00764FCD" w:rsidRDefault="00FC75F5" w:rsidP="00764FCD">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b/>
          <w:bCs/>
          <w:color w:val="222222"/>
          <w:kern w:val="0"/>
          <w:sz w:val="28"/>
          <w:szCs w:val="28"/>
          <w:lang w:eastAsia="ru-RU"/>
          <w14:ligatures w14:val="none"/>
        </w:rPr>
        <w:t>Работаем с ПОНЯТИЯМИ. </w:t>
      </w:r>
      <w:r w:rsidRPr="00FC75F5">
        <w:rPr>
          <w:rFonts w:ascii="Times New Roman" w:eastAsia="Times New Roman" w:hAnsi="Times New Roman" w:cs="Times New Roman"/>
          <w:color w:val="222222"/>
          <w:kern w:val="0"/>
          <w:sz w:val="28"/>
          <w:szCs w:val="28"/>
          <w:lang w:eastAsia="ru-RU"/>
          <w14:ligatures w14:val="none"/>
        </w:rPr>
        <w:t>Раскройте смысл понятия «культ личности».</w:t>
      </w:r>
    </w:p>
    <w:p w14:paraId="6144DEB4" w14:textId="1B16BA0D" w:rsidR="00FC75F5" w:rsidRPr="00FC75F5" w:rsidRDefault="00FC75F5" w:rsidP="00764FCD">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b/>
          <w:bCs/>
          <w:color w:val="222222"/>
          <w:kern w:val="0"/>
          <w:sz w:val="28"/>
          <w:szCs w:val="28"/>
          <w:lang w:eastAsia="ru-RU"/>
          <w14:ligatures w14:val="none"/>
        </w:rPr>
        <w:t>Работаем с ИСТОЧНИКОМ</w:t>
      </w:r>
      <w:r w:rsidRPr="00FC75F5">
        <w:rPr>
          <w:rFonts w:ascii="Times New Roman" w:eastAsia="Times New Roman" w:hAnsi="Times New Roman" w:cs="Times New Roman"/>
          <w:b/>
          <w:bCs/>
          <w:color w:val="222222"/>
          <w:kern w:val="0"/>
          <w:sz w:val="28"/>
          <w:szCs w:val="28"/>
          <w:lang w:eastAsia="ru-RU"/>
          <w14:ligatures w14:val="none"/>
        </w:rPr>
        <w:br/>
      </w:r>
      <w:r w:rsidRPr="00FC75F5">
        <w:rPr>
          <w:rFonts w:ascii="Times New Roman" w:eastAsia="Times New Roman" w:hAnsi="Times New Roman" w:cs="Times New Roman"/>
          <w:color w:val="222222"/>
          <w:kern w:val="0"/>
          <w:sz w:val="28"/>
          <w:szCs w:val="28"/>
          <w:lang w:eastAsia="ru-RU"/>
          <w14:ligatures w14:val="none"/>
        </w:rPr>
        <w:t xml:space="preserve">Прочитайте отрывок из Программы КПСС, принятой XXII съездом партии </w:t>
      </w:r>
      <w:r w:rsidRPr="00FC75F5">
        <w:rPr>
          <w:rFonts w:ascii="Times New Roman" w:eastAsia="Times New Roman" w:hAnsi="Times New Roman" w:cs="Times New Roman"/>
          <w:color w:val="222222"/>
          <w:kern w:val="0"/>
          <w:sz w:val="28"/>
          <w:szCs w:val="28"/>
          <w:lang w:eastAsia="ru-RU"/>
          <w14:ligatures w14:val="none"/>
        </w:rPr>
        <w:lastRenderedPageBreak/>
        <w:t>1961 г. Ответьте на вопросы и выполните задания.</w:t>
      </w:r>
      <w:r w:rsidRPr="00FC75F5">
        <w:rPr>
          <w:rFonts w:ascii="Times New Roman" w:eastAsia="Times New Roman" w:hAnsi="Times New Roman" w:cs="Times New Roman"/>
          <w:color w:val="222222"/>
          <w:kern w:val="0"/>
          <w:sz w:val="28"/>
          <w:szCs w:val="28"/>
          <w:lang w:eastAsia="ru-RU"/>
          <w14:ligatures w14:val="none"/>
        </w:rPr>
        <w:br/>
      </w:r>
      <w:r w:rsidRPr="00FC75F5">
        <w:rPr>
          <w:rFonts w:ascii="Times New Roman" w:eastAsia="Times New Roman" w:hAnsi="Times New Roman" w:cs="Times New Roman"/>
          <w:noProof/>
          <w:color w:val="222222"/>
          <w:kern w:val="0"/>
          <w:sz w:val="28"/>
          <w:szCs w:val="28"/>
          <w:lang w:eastAsia="ru-RU"/>
          <w14:ligatures w14:val="none"/>
        </w:rPr>
        <w:drawing>
          <wp:inline distT="0" distB="0" distL="0" distR="0" wp14:anchorId="3BD93B56" wp14:editId="72417939">
            <wp:extent cx="4914900" cy="2983604"/>
            <wp:effectExtent l="0" t="0" r="0" b="7620"/>
            <wp:docPr id="10" name="Рисунок 1" descr="«...В итоге второго десятилетия (1971–1980 годы) будет создана материально-техническая база коммуниз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В итоге второго десятилетия (1971–1980 годы) будет создана материально-техническая база коммунизма,"/>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27350" cy="2991162"/>
                    </a:xfrm>
                    <a:prstGeom prst="rect">
                      <a:avLst/>
                    </a:prstGeom>
                    <a:noFill/>
                    <a:ln>
                      <a:noFill/>
                    </a:ln>
                  </pic:spPr>
                </pic:pic>
              </a:graphicData>
            </a:graphic>
          </wp:inline>
        </w:drawing>
      </w:r>
    </w:p>
    <w:p w14:paraId="2A20854B" w14:textId="77777777" w:rsidR="00FC75F5" w:rsidRPr="00FC75F5" w:rsidRDefault="00FC75F5" w:rsidP="00FC75F5">
      <w:pPr>
        <w:numPr>
          <w:ilvl w:val="0"/>
          <w:numId w:val="13"/>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C75F5">
        <w:rPr>
          <w:rFonts w:ascii="Times New Roman" w:eastAsia="Times New Roman" w:hAnsi="Times New Roman" w:cs="Times New Roman"/>
          <w:kern w:val="0"/>
          <w:sz w:val="28"/>
          <w:szCs w:val="28"/>
          <w:lang w:eastAsia="ru-RU"/>
          <w14:ligatures w14:val="none"/>
        </w:rPr>
        <w:t>1. Кто стоял во главе СССР в период принятия данного документа?</w:t>
      </w:r>
    </w:p>
    <w:p w14:paraId="3CA66949" w14:textId="77777777" w:rsidR="00FC75F5" w:rsidRPr="00FC75F5" w:rsidRDefault="00FC75F5" w:rsidP="00FC75F5">
      <w:pPr>
        <w:numPr>
          <w:ilvl w:val="0"/>
          <w:numId w:val="13"/>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C75F5">
        <w:rPr>
          <w:rFonts w:ascii="Times New Roman" w:eastAsia="Times New Roman" w:hAnsi="Times New Roman" w:cs="Times New Roman"/>
          <w:kern w:val="0"/>
          <w:sz w:val="28"/>
          <w:szCs w:val="28"/>
          <w:lang w:eastAsia="ru-RU"/>
          <w14:ligatures w14:val="none"/>
        </w:rPr>
        <w:t>2. На основе текста документа дайте определение основного принципа коммунистического общества.</w:t>
      </w:r>
    </w:p>
    <w:p w14:paraId="5721E398" w14:textId="77777777" w:rsidR="00FC75F5" w:rsidRPr="00FC75F5" w:rsidRDefault="00FC75F5" w:rsidP="00FC75F5">
      <w:pPr>
        <w:numPr>
          <w:ilvl w:val="0"/>
          <w:numId w:val="13"/>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C75F5">
        <w:rPr>
          <w:rFonts w:ascii="Times New Roman" w:eastAsia="Times New Roman" w:hAnsi="Times New Roman" w:cs="Times New Roman"/>
          <w:kern w:val="0"/>
          <w:sz w:val="28"/>
          <w:szCs w:val="28"/>
          <w:lang w:eastAsia="ru-RU"/>
          <w14:ligatures w14:val="none"/>
        </w:rPr>
        <w:t>3. Какие задачи предстояло решить Советскому Союзу для построения коммунистического общества?</w:t>
      </w:r>
    </w:p>
    <w:p w14:paraId="1FDD9891" w14:textId="46C5FAAB" w:rsidR="00FC75F5" w:rsidRPr="00FC75F5" w:rsidRDefault="00FC75F5" w:rsidP="00FC75F5">
      <w:pPr>
        <w:numPr>
          <w:ilvl w:val="0"/>
          <w:numId w:val="13"/>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C75F5">
        <w:rPr>
          <w:rFonts w:ascii="Times New Roman" w:eastAsia="Times New Roman" w:hAnsi="Times New Roman" w:cs="Times New Roman"/>
          <w:kern w:val="0"/>
          <w:sz w:val="28"/>
          <w:szCs w:val="28"/>
          <w:lang w:eastAsia="ru-RU"/>
          <w14:ligatures w14:val="none"/>
        </w:rPr>
        <w:t>4. Какую страну СССР считал своим основным соперником?</w:t>
      </w:r>
    </w:p>
    <w:p w14:paraId="1332A7E1" w14:textId="77777777" w:rsidR="00FC75F5" w:rsidRPr="00FC75F5" w:rsidRDefault="00FC75F5" w:rsidP="00FC75F5">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b/>
          <w:bCs/>
          <w:color w:val="222222"/>
          <w:kern w:val="0"/>
          <w:sz w:val="28"/>
          <w:szCs w:val="28"/>
          <w:lang w:eastAsia="ru-RU"/>
          <w14:ligatures w14:val="none"/>
        </w:rPr>
        <w:t>МНЕНИЕ УЧЁНЫХ</w:t>
      </w:r>
    </w:p>
    <w:p w14:paraId="195F14DE" w14:textId="77777777" w:rsidR="00FC75F5" w:rsidRPr="00FC75F5" w:rsidRDefault="00FC75F5" w:rsidP="00FC75F5">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 xml:space="preserve">Историк О. </w:t>
      </w:r>
      <w:proofErr w:type="spellStart"/>
      <w:r w:rsidRPr="00FC75F5">
        <w:rPr>
          <w:rFonts w:ascii="Times New Roman" w:eastAsia="Times New Roman" w:hAnsi="Times New Roman" w:cs="Times New Roman"/>
          <w:color w:val="222222"/>
          <w:kern w:val="0"/>
          <w:sz w:val="28"/>
          <w:szCs w:val="28"/>
          <w:lang w:eastAsia="ru-RU"/>
          <w14:ligatures w14:val="none"/>
        </w:rPr>
        <w:t>Хлевнюк</w:t>
      </w:r>
      <w:proofErr w:type="spellEnd"/>
      <w:r w:rsidRPr="00FC75F5">
        <w:rPr>
          <w:rFonts w:ascii="Times New Roman" w:eastAsia="Times New Roman" w:hAnsi="Times New Roman" w:cs="Times New Roman"/>
          <w:color w:val="222222"/>
          <w:kern w:val="0"/>
          <w:sz w:val="28"/>
          <w:szCs w:val="28"/>
          <w:lang w:eastAsia="ru-RU"/>
          <w14:ligatures w14:val="none"/>
        </w:rPr>
        <w:t xml:space="preserve"> об И. Сталине («И. В. Сталин: портрет на фоне эпохи»).</w:t>
      </w:r>
      <w:r w:rsidRPr="00FC75F5">
        <w:rPr>
          <w:rFonts w:ascii="Times New Roman" w:eastAsia="Times New Roman" w:hAnsi="Times New Roman" w:cs="Times New Roman"/>
          <w:color w:val="222222"/>
          <w:kern w:val="0"/>
          <w:sz w:val="28"/>
          <w:szCs w:val="28"/>
          <w:lang w:eastAsia="ru-RU"/>
          <w14:ligatures w14:val="none"/>
        </w:rPr>
        <w:br/>
        <w:t>«Стремление к власти, её удержание и укрепление формировали стержень личности Сталина, определяли его интересы и линию действий… В Сталине и его режиме находят черты. авторитарности и империализма, влияние революционной европейской традиции и ленинского большевизма. &lt;…&gt;</w:t>
      </w:r>
      <w:r w:rsidRPr="00FC75F5">
        <w:rPr>
          <w:rFonts w:ascii="Times New Roman" w:eastAsia="Times New Roman" w:hAnsi="Times New Roman" w:cs="Times New Roman"/>
          <w:color w:val="222222"/>
          <w:kern w:val="0"/>
          <w:sz w:val="28"/>
          <w:szCs w:val="28"/>
          <w:lang w:eastAsia="ru-RU"/>
          <w14:ligatures w14:val="none"/>
        </w:rPr>
        <w:br/>
        <w:t>Немалую роль в выборе политического пути играли также личные качества Сталина. Он был жесток. Из всех методов разрешения политических, социальных и экономических противоречий предпочитал насилие. На ограниченные и непоследовательные реформы Сталин соглашался лишь тогда, когда социально-экономические кризисы приобретали особую остроту, угрожавшую стабильности системы».</w:t>
      </w:r>
    </w:p>
    <w:p w14:paraId="6FB04FFA" w14:textId="77777777" w:rsidR="00FC75F5" w:rsidRPr="00FC75F5" w:rsidRDefault="00FC75F5" w:rsidP="00FC75F5">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color w:val="222222"/>
          <w:kern w:val="0"/>
          <w:sz w:val="28"/>
          <w:szCs w:val="28"/>
          <w:lang w:eastAsia="ru-RU"/>
          <w14:ligatures w14:val="none"/>
        </w:rPr>
        <w:t>Историк Ю. Емельянов об И. Сталине («Сталин. Путь к власти»).</w:t>
      </w:r>
      <w:r w:rsidRPr="00FC75F5">
        <w:rPr>
          <w:rFonts w:ascii="Times New Roman" w:eastAsia="Times New Roman" w:hAnsi="Times New Roman" w:cs="Times New Roman"/>
          <w:color w:val="222222"/>
          <w:kern w:val="0"/>
          <w:sz w:val="28"/>
          <w:szCs w:val="28"/>
          <w:lang w:eastAsia="ru-RU"/>
          <w14:ligatures w14:val="none"/>
        </w:rPr>
        <w:br/>
        <w:t xml:space="preserve">«… Сталин прекрасно сознавал, что гордость за свой народ, за его культуру, за историю его страны является могучей движущей силой, более действенной, чем мечта о мировой революции. Такими же выходцами из народной среды были. сталинские выдвиженцы. Их </w:t>
      </w:r>
      <w:r w:rsidRPr="00FC75F5">
        <w:rPr>
          <w:rFonts w:ascii="Times New Roman" w:eastAsia="Times New Roman" w:hAnsi="Times New Roman" w:cs="Times New Roman"/>
          <w:color w:val="222222"/>
          <w:kern w:val="0"/>
          <w:sz w:val="28"/>
          <w:szCs w:val="28"/>
          <w:lang w:eastAsia="ru-RU"/>
          <w14:ligatures w14:val="none"/>
        </w:rPr>
        <w:lastRenderedPageBreak/>
        <w:t>мысли и настроения были созвучны настроениям Сталина, а потому они поддерживали курс на построение процветающего общества социальной справедливости в своей стране, не дожидаясь победы мировой революции. &lt;…&gt;</w:t>
      </w:r>
      <w:r w:rsidRPr="00FC75F5">
        <w:rPr>
          <w:rFonts w:ascii="Times New Roman" w:eastAsia="Times New Roman" w:hAnsi="Times New Roman" w:cs="Times New Roman"/>
          <w:color w:val="222222"/>
          <w:kern w:val="0"/>
          <w:sz w:val="28"/>
          <w:szCs w:val="28"/>
          <w:lang w:eastAsia="ru-RU"/>
          <w14:ligatures w14:val="none"/>
        </w:rPr>
        <w:br/>
        <w:t>Сталина поддерживали не только партия и пролетариат, но и. представители крестьянства, научной и творческой интеллигенции, военные специалисты, гражданские служащие, которые видели в Сталине последовательного и решительного защитника национальных интересов страны».</w:t>
      </w:r>
    </w:p>
    <w:p w14:paraId="465AFF19" w14:textId="26C81D10" w:rsidR="00FC75F5" w:rsidRPr="00FC75F5" w:rsidRDefault="00FC75F5" w:rsidP="00D249F1">
      <w:pPr>
        <w:numPr>
          <w:ilvl w:val="0"/>
          <w:numId w:val="14"/>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FC75F5">
        <w:rPr>
          <w:rFonts w:ascii="Times New Roman" w:eastAsia="Times New Roman" w:hAnsi="Times New Roman" w:cs="Times New Roman"/>
          <w:kern w:val="0"/>
          <w:sz w:val="28"/>
          <w:szCs w:val="28"/>
          <w:lang w:eastAsia="ru-RU"/>
          <w14:ligatures w14:val="none"/>
        </w:rPr>
        <w:t>Как вы думаете, почему у историков существуют различные, часто противоположные точки зрения о личности И. Сталина и его роли в истории?</w:t>
      </w:r>
    </w:p>
    <w:p w14:paraId="2BF94DD5" w14:textId="77777777" w:rsidR="00FC75F5" w:rsidRPr="00FC75F5" w:rsidRDefault="00FC75F5" w:rsidP="00FC75F5">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FC75F5">
        <w:rPr>
          <w:rFonts w:ascii="Times New Roman" w:eastAsia="Times New Roman" w:hAnsi="Times New Roman" w:cs="Times New Roman"/>
          <w:b/>
          <w:bCs/>
          <w:i/>
          <w:iCs/>
          <w:color w:val="222222"/>
          <w:kern w:val="0"/>
          <w:sz w:val="28"/>
          <w:szCs w:val="28"/>
          <w:lang w:eastAsia="ru-RU"/>
          <w14:ligatures w14:val="none"/>
        </w:rPr>
        <w:t>? Сформулируйте ответ на главный вопрос параграфа и обоснуйте его 2–3 аргументами.</w:t>
      </w:r>
    </w:p>
    <w:p w14:paraId="162B9F80" w14:textId="77777777" w:rsidR="00FC75F5" w:rsidRPr="00FC75F5" w:rsidRDefault="00FC75F5" w:rsidP="00FC75F5">
      <w:pPr>
        <w:shd w:val="clear" w:color="auto" w:fill="FFFFFF"/>
        <w:spacing w:after="300" w:line="240" w:lineRule="auto"/>
        <w:ind w:firstLine="300"/>
        <w:rPr>
          <w:rFonts w:ascii="Work Sans" w:eastAsia="Times New Roman" w:hAnsi="Work Sans" w:cs="Times New Roman"/>
          <w:color w:val="222222"/>
          <w:kern w:val="0"/>
          <w:lang w:eastAsia="ru-RU"/>
          <w14:ligatures w14:val="none"/>
        </w:rPr>
      </w:pPr>
      <w:r w:rsidRPr="00FC75F5">
        <w:rPr>
          <w:rFonts w:ascii="Times New Roman" w:eastAsia="Times New Roman" w:hAnsi="Times New Roman" w:cs="Times New Roman"/>
          <w:b/>
          <w:bCs/>
          <w:color w:val="222222"/>
          <w:kern w:val="0"/>
          <w:sz w:val="28"/>
          <w:szCs w:val="28"/>
          <w:lang w:eastAsia="ru-RU"/>
          <w14:ligatures w14:val="none"/>
        </w:rPr>
        <w:t>ДОПОЛНИТЕЛЬНЫЕ МАТЕРИАЛЫ</w:t>
      </w:r>
      <w:r w:rsidRPr="00FC75F5">
        <w:rPr>
          <w:rFonts w:ascii="Times New Roman" w:eastAsia="Times New Roman" w:hAnsi="Times New Roman" w:cs="Times New Roman"/>
          <w:color w:val="222222"/>
          <w:kern w:val="0"/>
          <w:sz w:val="28"/>
          <w:szCs w:val="28"/>
          <w:lang w:eastAsia="ru-RU"/>
          <w14:ligatures w14:val="none"/>
        </w:rPr>
        <w:br/>
        <w:t>1. </w:t>
      </w:r>
      <w:hyperlink r:id="rId17" w:history="1">
        <w:r w:rsidRPr="00FC75F5">
          <w:rPr>
            <w:rFonts w:ascii="Times New Roman" w:eastAsia="Times New Roman" w:hAnsi="Times New Roman" w:cs="Times New Roman"/>
            <w:color w:val="1151D3"/>
            <w:kern w:val="0"/>
            <w:sz w:val="28"/>
            <w:szCs w:val="28"/>
            <w:u w:val="single"/>
            <w:lang w:eastAsia="ru-RU"/>
            <w14:ligatures w14:val="none"/>
          </w:rPr>
          <w:t xml:space="preserve">«СЕКРЕТАРЬ ОБКОМА». Худ. фильм 1964 г., </w:t>
        </w:r>
        <w:proofErr w:type="spellStart"/>
        <w:r w:rsidRPr="00FC75F5">
          <w:rPr>
            <w:rFonts w:ascii="Times New Roman" w:eastAsia="Times New Roman" w:hAnsi="Times New Roman" w:cs="Times New Roman"/>
            <w:color w:val="1151D3"/>
            <w:kern w:val="0"/>
            <w:sz w:val="28"/>
            <w:szCs w:val="28"/>
            <w:u w:val="single"/>
            <w:lang w:eastAsia="ru-RU"/>
            <w14:ligatures w14:val="none"/>
          </w:rPr>
          <w:t>реж</w:t>
        </w:r>
        <w:proofErr w:type="spellEnd"/>
        <w:r w:rsidRPr="00FC75F5">
          <w:rPr>
            <w:rFonts w:ascii="Times New Roman" w:eastAsia="Times New Roman" w:hAnsi="Times New Roman" w:cs="Times New Roman"/>
            <w:color w:val="1151D3"/>
            <w:kern w:val="0"/>
            <w:sz w:val="28"/>
            <w:szCs w:val="28"/>
            <w:u w:val="single"/>
            <w:lang w:eastAsia="ru-RU"/>
            <w14:ligatures w14:val="none"/>
          </w:rPr>
          <w:t>. В. Чеботарёв.</w:t>
        </w:r>
      </w:hyperlink>
      <w:r w:rsidRPr="00FC75F5">
        <w:rPr>
          <w:rFonts w:ascii="Times New Roman" w:eastAsia="Times New Roman" w:hAnsi="Times New Roman" w:cs="Times New Roman"/>
          <w:color w:val="222222"/>
          <w:kern w:val="0"/>
          <w:sz w:val="28"/>
          <w:szCs w:val="28"/>
          <w:lang w:eastAsia="ru-RU"/>
          <w14:ligatures w14:val="none"/>
        </w:rPr>
        <w:br/>
        <w:t>2. </w:t>
      </w:r>
      <w:hyperlink r:id="rId18" w:history="1">
        <w:r w:rsidRPr="00FC75F5">
          <w:rPr>
            <w:rFonts w:ascii="Times New Roman" w:eastAsia="Times New Roman" w:hAnsi="Times New Roman" w:cs="Times New Roman"/>
            <w:color w:val="1151D3"/>
            <w:kern w:val="0"/>
            <w:sz w:val="28"/>
            <w:szCs w:val="28"/>
            <w:u w:val="single"/>
            <w:lang w:eastAsia="ru-RU"/>
            <w14:ligatures w14:val="none"/>
          </w:rPr>
          <w:t xml:space="preserve">«НЕСЛЫХАННОЕ КОЩУНСТВО! МАНЕЖ. 1962». Док. фильм 2019 г., </w:t>
        </w:r>
        <w:proofErr w:type="spellStart"/>
        <w:r w:rsidRPr="00FC75F5">
          <w:rPr>
            <w:rFonts w:ascii="Times New Roman" w:eastAsia="Times New Roman" w:hAnsi="Times New Roman" w:cs="Times New Roman"/>
            <w:color w:val="1151D3"/>
            <w:kern w:val="0"/>
            <w:sz w:val="28"/>
            <w:szCs w:val="28"/>
            <w:u w:val="single"/>
            <w:lang w:eastAsia="ru-RU"/>
            <w14:ligatures w14:val="none"/>
          </w:rPr>
          <w:t>реж</w:t>
        </w:r>
        <w:proofErr w:type="spellEnd"/>
        <w:r w:rsidRPr="00FC75F5">
          <w:rPr>
            <w:rFonts w:ascii="Times New Roman" w:eastAsia="Times New Roman" w:hAnsi="Times New Roman" w:cs="Times New Roman"/>
            <w:color w:val="1151D3"/>
            <w:kern w:val="0"/>
            <w:sz w:val="28"/>
            <w:szCs w:val="28"/>
            <w:u w:val="single"/>
            <w:lang w:eastAsia="ru-RU"/>
            <w14:ligatures w14:val="none"/>
          </w:rPr>
          <w:t>. С. Федосов.</w:t>
        </w:r>
      </w:hyperlink>
    </w:p>
    <w:p w14:paraId="06C9716F" w14:textId="77777777" w:rsidR="00937902" w:rsidRPr="00937902" w:rsidRDefault="00937902" w:rsidP="00937902">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212121"/>
          <w:spacing w:val="-12"/>
          <w:kern w:val="0"/>
          <w:sz w:val="32"/>
          <w:szCs w:val="32"/>
          <w:lang w:eastAsia="ru-RU"/>
          <w14:ligatures w14:val="none"/>
        </w:rPr>
      </w:pPr>
      <w:r w:rsidRPr="00937902">
        <w:rPr>
          <w:rFonts w:ascii="Times New Roman" w:eastAsia="Times New Roman" w:hAnsi="Times New Roman" w:cs="Times New Roman"/>
          <w:b/>
          <w:bCs/>
          <w:color w:val="212121"/>
          <w:spacing w:val="-12"/>
          <w:kern w:val="0"/>
          <w:sz w:val="32"/>
          <w:szCs w:val="32"/>
          <w:lang w:eastAsia="ru-RU"/>
          <w14:ligatures w14:val="none"/>
        </w:rPr>
        <w:t>Экономическое и социальное развитие в 1953-1964 гг.</w:t>
      </w:r>
    </w:p>
    <w:p w14:paraId="3BA929E9" w14:textId="06205310" w:rsidR="00937902" w:rsidRPr="00937902" w:rsidRDefault="00937902" w:rsidP="00937902">
      <w:pPr>
        <w:numPr>
          <w:ilvl w:val="0"/>
          <w:numId w:val="15"/>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937902">
        <w:rPr>
          <w:rFonts w:ascii="Times New Roman" w:eastAsia="Times New Roman" w:hAnsi="Times New Roman" w:cs="Times New Roman"/>
          <w:kern w:val="0"/>
          <w:sz w:val="28"/>
          <w:szCs w:val="28"/>
          <w:lang w:eastAsia="ru-RU"/>
          <w14:ligatures w14:val="none"/>
        </w:rPr>
        <w:t>? Каковы были основные направления социально-экономического развития СССР в 1953–1964 гг.?</w:t>
      </w:r>
      <w:r w:rsidRPr="00937902">
        <w:rPr>
          <w:rFonts w:ascii="Times New Roman" w:eastAsia="Times New Roman" w:hAnsi="Times New Roman" w:cs="Times New Roman"/>
          <w:color w:val="333333"/>
          <w:kern w:val="0"/>
          <w:lang w:eastAsia="ru-RU"/>
          <w14:ligatures w14:val="none"/>
        </w:rPr>
        <w:br/>
      </w:r>
    </w:p>
    <w:p w14:paraId="63B9A31D" w14:textId="77777777" w:rsidR="00937902" w:rsidRPr="00937902" w:rsidRDefault="00937902" w:rsidP="00937902">
      <w:pPr>
        <w:shd w:val="clear" w:color="auto" w:fill="FFFFFF"/>
        <w:spacing w:after="300" w:line="240" w:lineRule="auto"/>
        <w:ind w:firstLine="300"/>
        <w:rPr>
          <w:rFonts w:ascii="Work Sans" w:eastAsia="Times New Roman" w:hAnsi="Work Sans" w:cs="Times New Roman"/>
          <w:color w:val="222222"/>
          <w:kern w:val="0"/>
          <w:lang w:eastAsia="ru-RU"/>
          <w14:ligatures w14:val="none"/>
        </w:rPr>
      </w:pPr>
      <w:r w:rsidRPr="00937902">
        <w:rPr>
          <w:rFonts w:ascii="Work Sans" w:eastAsia="Times New Roman" w:hAnsi="Work Sans" w:cs="Times New Roman"/>
          <w:noProof/>
          <w:color w:val="222222"/>
          <w:kern w:val="0"/>
          <w:lang w:eastAsia="ru-RU"/>
          <w14:ligatures w14:val="none"/>
        </w:rPr>
        <w:drawing>
          <wp:inline distT="0" distB="0" distL="0" distR="0" wp14:anchorId="1FA7C351" wp14:editId="0C4B5E08">
            <wp:extent cx="3733800" cy="2290702"/>
            <wp:effectExtent l="0" t="0" r="0" b="0"/>
            <wp:docPr id="11" name="Рисунок 17" descr="Плакат «На новые земли едемте с нами!». 1954 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лакат «На новые земли едемте с нами!». 1954 г.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41067" cy="2295161"/>
                    </a:xfrm>
                    <a:prstGeom prst="rect">
                      <a:avLst/>
                    </a:prstGeom>
                    <a:noFill/>
                    <a:ln>
                      <a:noFill/>
                    </a:ln>
                  </pic:spPr>
                </pic:pic>
              </a:graphicData>
            </a:graphic>
          </wp:inline>
        </w:drawing>
      </w:r>
    </w:p>
    <w:p w14:paraId="75A74D95" w14:textId="77777777" w:rsidR="00BB4282" w:rsidRPr="00BB4282" w:rsidRDefault="00937902" w:rsidP="00937902">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800000"/>
          <w:kern w:val="0"/>
          <w:sz w:val="28"/>
          <w:szCs w:val="28"/>
          <w:lang w:eastAsia="ru-RU"/>
          <w14:ligatures w14:val="none"/>
        </w:rPr>
        <w:t>Советы народного хозяйства (совнархозы)</w:t>
      </w:r>
      <w:r w:rsidR="00BA13E2">
        <w:rPr>
          <w:rFonts w:ascii="Times New Roman" w:eastAsia="Times New Roman" w:hAnsi="Times New Roman" w:cs="Times New Roman"/>
          <w:color w:val="800000"/>
          <w:kern w:val="0"/>
          <w:sz w:val="28"/>
          <w:szCs w:val="28"/>
          <w:lang w:eastAsia="ru-RU"/>
          <w14:ligatures w14:val="none"/>
        </w:rPr>
        <w:t>-</w:t>
      </w:r>
      <w:r w:rsidR="00BB4282" w:rsidRPr="00BB4282">
        <w:rPr>
          <w:rFonts w:ascii="Inter" w:hAnsi="Inter"/>
          <w:color w:val="323749"/>
          <w:sz w:val="26"/>
          <w:szCs w:val="26"/>
        </w:rPr>
        <w:t xml:space="preserve"> </w:t>
      </w:r>
      <w:r w:rsidR="00BB4282">
        <w:rPr>
          <w:rFonts w:ascii="Inter" w:hAnsi="Inter"/>
          <w:color w:val="323749"/>
          <w:sz w:val="26"/>
          <w:szCs w:val="26"/>
        </w:rPr>
        <w:t>Совнархозы — это сокращенное название советов народного хозяйства, которые существовали в СССР с 1917 по 1932 год и с 1957 по 1965 год. Они представляли собой органы территориального управления экономикой страны вместо отраслевых — министерств.</w:t>
      </w:r>
    </w:p>
    <w:p w14:paraId="63B376B6" w14:textId="61728B12" w:rsidR="00937902" w:rsidRPr="00937902" w:rsidRDefault="00937902" w:rsidP="00937902">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800000"/>
          <w:kern w:val="0"/>
          <w:sz w:val="28"/>
          <w:szCs w:val="28"/>
          <w:lang w:eastAsia="ru-RU"/>
          <w14:ligatures w14:val="none"/>
        </w:rPr>
        <w:lastRenderedPageBreak/>
        <w:t>«Хрущёвки»</w:t>
      </w:r>
      <w:r w:rsidR="00BA13E2" w:rsidRPr="0080629D">
        <w:rPr>
          <w:rFonts w:ascii="Times New Roman" w:eastAsia="Times New Roman" w:hAnsi="Times New Roman" w:cs="Times New Roman"/>
          <w:color w:val="800000"/>
          <w:kern w:val="0"/>
          <w:sz w:val="28"/>
          <w:szCs w:val="28"/>
          <w:lang w:eastAsia="ru-RU"/>
          <w14:ligatures w14:val="none"/>
        </w:rPr>
        <w:t>-</w:t>
      </w:r>
      <w:r w:rsidR="0080629D" w:rsidRPr="0080629D">
        <w:rPr>
          <w:rFonts w:ascii="Times New Roman" w:hAnsi="Times New Roman" w:cs="Times New Roman"/>
          <w:color w:val="000000"/>
          <w:sz w:val="28"/>
          <w:szCs w:val="28"/>
          <w:shd w:val="clear" w:color="auto" w:fill="FFFFFF"/>
        </w:rPr>
        <w:t xml:space="preserve"> </w:t>
      </w:r>
      <w:r w:rsidR="0080629D" w:rsidRPr="0080629D">
        <w:rPr>
          <w:rFonts w:ascii="Times New Roman" w:hAnsi="Times New Roman" w:cs="Times New Roman"/>
          <w:color w:val="000000"/>
          <w:sz w:val="28"/>
          <w:szCs w:val="28"/>
          <w:shd w:val="clear" w:color="auto" w:fill="FFFFFF"/>
        </w:rPr>
        <w:t xml:space="preserve">панельные малогабаритные дома небольшой этажности, выстроенные в огромных количествах в середине прошлого века на территории СССР и стран Варшавского договора. Особенно массовым было строительство этих зданий во время </w:t>
      </w:r>
      <w:r w:rsidR="0080629D" w:rsidRPr="0080629D">
        <w:rPr>
          <w:rFonts w:ascii="Times New Roman" w:hAnsi="Times New Roman" w:cs="Times New Roman"/>
          <w:color w:val="000000"/>
          <w:sz w:val="28"/>
          <w:szCs w:val="28"/>
          <w:shd w:val="clear" w:color="auto" w:fill="FFFFFF"/>
        </w:rPr>
        <w:t>руковод</w:t>
      </w:r>
      <w:r w:rsidR="0080629D">
        <w:rPr>
          <w:rFonts w:ascii="Times New Roman" w:hAnsi="Times New Roman" w:cs="Times New Roman"/>
          <w:color w:val="000000"/>
          <w:sz w:val="28"/>
          <w:szCs w:val="28"/>
          <w:shd w:val="clear" w:color="auto" w:fill="FFFFFF"/>
        </w:rPr>
        <w:t>с</w:t>
      </w:r>
      <w:r w:rsidR="0080629D" w:rsidRPr="0080629D">
        <w:rPr>
          <w:rFonts w:ascii="Times New Roman" w:hAnsi="Times New Roman" w:cs="Times New Roman"/>
          <w:color w:val="000000"/>
          <w:sz w:val="28"/>
          <w:szCs w:val="28"/>
          <w:shd w:val="clear" w:color="auto" w:fill="FFFFFF"/>
        </w:rPr>
        <w:t>тва</w:t>
      </w:r>
      <w:r w:rsidR="0080629D" w:rsidRPr="0080629D">
        <w:rPr>
          <w:rFonts w:ascii="Times New Roman" w:hAnsi="Times New Roman" w:cs="Times New Roman"/>
          <w:color w:val="000000"/>
          <w:sz w:val="28"/>
          <w:szCs w:val="28"/>
          <w:shd w:val="clear" w:color="auto" w:fill="FFFFFF"/>
        </w:rPr>
        <w:t xml:space="preserve"> Н. С. Хрущева, и, собственно, в его честь они и были </w:t>
      </w:r>
      <w:r w:rsidR="0080629D">
        <w:rPr>
          <w:rFonts w:ascii="Times New Roman" w:hAnsi="Times New Roman" w:cs="Times New Roman"/>
          <w:color w:val="000000"/>
          <w:sz w:val="28"/>
          <w:szCs w:val="28"/>
          <w:shd w:val="clear" w:color="auto" w:fill="FFFFFF"/>
        </w:rPr>
        <w:t>названы</w:t>
      </w:r>
      <w:r w:rsidR="0080629D" w:rsidRPr="0080629D">
        <w:rPr>
          <w:rFonts w:ascii="Times New Roman" w:hAnsi="Times New Roman" w:cs="Times New Roman"/>
          <w:color w:val="000000"/>
          <w:sz w:val="28"/>
          <w:szCs w:val="28"/>
          <w:shd w:val="clear" w:color="auto" w:fill="FFFFFF"/>
        </w:rPr>
        <w:t xml:space="preserve"> гражданами.</w:t>
      </w:r>
      <w:r w:rsidR="0080629D" w:rsidRPr="0080629D">
        <w:rPr>
          <w:rFonts w:ascii="Times New Roman" w:eastAsia="Times New Roman" w:hAnsi="Times New Roman" w:cs="Times New Roman"/>
          <w:color w:val="800000"/>
          <w:kern w:val="0"/>
          <w:sz w:val="28"/>
          <w:szCs w:val="28"/>
          <w:lang w:eastAsia="ru-RU"/>
          <w14:ligatures w14:val="none"/>
        </w:rPr>
        <w:br/>
      </w:r>
      <w:r w:rsidR="0080629D" w:rsidRPr="0080629D">
        <w:rPr>
          <w:rFonts w:ascii="Times New Roman" w:eastAsia="Times New Roman" w:hAnsi="Times New Roman" w:cs="Times New Roman"/>
          <w:color w:val="800000"/>
          <w:kern w:val="0"/>
          <w:sz w:val="28"/>
          <w:szCs w:val="28"/>
          <w:lang w:eastAsia="ru-RU"/>
          <w14:ligatures w14:val="none"/>
        </w:rPr>
        <w:br/>
      </w:r>
      <w:r w:rsidRPr="00937902">
        <w:rPr>
          <w:rFonts w:ascii="Times New Roman" w:eastAsia="Times New Roman" w:hAnsi="Times New Roman" w:cs="Times New Roman"/>
          <w:color w:val="800000"/>
          <w:kern w:val="0"/>
          <w:sz w:val="28"/>
          <w:szCs w:val="28"/>
          <w:lang w:eastAsia="ru-RU"/>
          <w14:ligatures w14:val="none"/>
        </w:rPr>
        <w:t>• Целина</w:t>
      </w:r>
      <w:r w:rsidR="007E7F54">
        <w:rPr>
          <w:rFonts w:ascii="Times New Roman" w:eastAsia="Times New Roman" w:hAnsi="Times New Roman" w:cs="Times New Roman"/>
          <w:color w:val="800000"/>
          <w:kern w:val="0"/>
          <w:sz w:val="28"/>
          <w:szCs w:val="28"/>
          <w:lang w:eastAsia="ru-RU"/>
          <w14:ligatures w14:val="none"/>
        </w:rPr>
        <w:t xml:space="preserve"> </w:t>
      </w:r>
      <w:proofErr w:type="gramStart"/>
      <w:r w:rsidR="007E7F54">
        <w:rPr>
          <w:rFonts w:ascii="Times New Roman" w:eastAsia="Times New Roman" w:hAnsi="Times New Roman" w:cs="Times New Roman"/>
          <w:color w:val="800000"/>
          <w:kern w:val="0"/>
          <w:sz w:val="28"/>
          <w:szCs w:val="28"/>
          <w:lang w:eastAsia="ru-RU"/>
          <w14:ligatures w14:val="none"/>
        </w:rPr>
        <w:t>-</w:t>
      </w:r>
      <w:r w:rsidR="00BF253A">
        <w:rPr>
          <w:rFonts w:ascii="Times New Roman" w:eastAsia="Times New Roman" w:hAnsi="Times New Roman" w:cs="Times New Roman"/>
          <w:color w:val="800000"/>
          <w:kern w:val="0"/>
          <w:sz w:val="28"/>
          <w:szCs w:val="28"/>
          <w:lang w:eastAsia="ru-RU"/>
          <w14:ligatures w14:val="none"/>
        </w:rPr>
        <w:t xml:space="preserve"> </w:t>
      </w:r>
      <w:r w:rsidR="007E7F54">
        <w:rPr>
          <w:rFonts w:ascii="Times New Roman" w:eastAsia="Times New Roman" w:hAnsi="Times New Roman" w:cs="Times New Roman"/>
          <w:color w:val="800000"/>
          <w:kern w:val="0"/>
          <w:sz w:val="28"/>
          <w:szCs w:val="28"/>
          <w:lang w:eastAsia="ru-RU"/>
          <w14:ligatures w14:val="none"/>
        </w:rPr>
        <w:t xml:space="preserve"> </w:t>
      </w:r>
      <w:r w:rsidR="007E7F54" w:rsidRPr="00937902">
        <w:rPr>
          <w:rFonts w:ascii="Times New Roman" w:eastAsia="Times New Roman" w:hAnsi="Times New Roman" w:cs="Times New Roman"/>
          <w:color w:val="222222"/>
          <w:kern w:val="0"/>
          <w:sz w:val="28"/>
          <w:szCs w:val="28"/>
          <w:lang w:eastAsia="ru-RU"/>
          <w14:ligatures w14:val="none"/>
        </w:rPr>
        <w:t>это</w:t>
      </w:r>
      <w:proofErr w:type="gramEnd"/>
      <w:r w:rsidR="007E7F54" w:rsidRPr="00937902">
        <w:rPr>
          <w:rFonts w:ascii="Times New Roman" w:eastAsia="Times New Roman" w:hAnsi="Times New Roman" w:cs="Times New Roman"/>
          <w:color w:val="222222"/>
          <w:kern w:val="0"/>
          <w:sz w:val="28"/>
          <w:szCs w:val="28"/>
          <w:lang w:eastAsia="ru-RU"/>
          <w14:ligatures w14:val="none"/>
        </w:rPr>
        <w:t xml:space="preserve"> необработанные или малообработанные плодородные земли, которые могут быть использованы для сельского хозяйства.</w:t>
      </w:r>
    </w:p>
    <w:p w14:paraId="76DE0286" w14:textId="77777777" w:rsidR="00937902" w:rsidRPr="00937902" w:rsidRDefault="00937902" w:rsidP="00D249F1">
      <w:pPr>
        <w:shd w:val="clear" w:color="auto" w:fill="FFFFFF" w:themeFill="background1"/>
        <w:spacing w:after="0" w:line="240" w:lineRule="auto"/>
        <w:rPr>
          <w:rFonts w:ascii="Times New Roman" w:eastAsia="Times New Roman" w:hAnsi="Times New Roman" w:cs="Times New Roman"/>
          <w:color w:val="333333"/>
          <w:kern w:val="0"/>
          <w:sz w:val="28"/>
          <w:szCs w:val="28"/>
          <w:lang w:eastAsia="ru-RU"/>
          <w14:ligatures w14:val="none"/>
        </w:rPr>
      </w:pPr>
      <w:r w:rsidRPr="00937902">
        <w:rPr>
          <w:rFonts w:ascii="Times New Roman" w:eastAsia="Times New Roman" w:hAnsi="Times New Roman" w:cs="Times New Roman"/>
          <w:b/>
          <w:bCs/>
          <w:color w:val="333333"/>
          <w:kern w:val="0"/>
          <w:sz w:val="28"/>
          <w:szCs w:val="28"/>
          <w:lang w:eastAsia="ru-RU"/>
          <w14:ligatures w14:val="none"/>
        </w:rPr>
        <w:t>РОССИЯ</w:t>
      </w:r>
      <w:r w:rsidRPr="00937902">
        <w:rPr>
          <w:rFonts w:ascii="Times New Roman" w:eastAsia="Times New Roman" w:hAnsi="Times New Roman" w:cs="Times New Roman"/>
          <w:b/>
          <w:bCs/>
          <w:color w:val="333333"/>
          <w:kern w:val="0"/>
          <w:sz w:val="28"/>
          <w:szCs w:val="28"/>
          <w:lang w:eastAsia="ru-RU"/>
          <w14:ligatures w14:val="none"/>
        </w:rPr>
        <w:br/>
      </w:r>
      <w:r w:rsidRPr="00937902">
        <w:rPr>
          <w:rFonts w:ascii="Times New Roman" w:eastAsia="Times New Roman" w:hAnsi="Times New Roman" w:cs="Times New Roman"/>
          <w:color w:val="333333"/>
          <w:kern w:val="0"/>
          <w:sz w:val="28"/>
          <w:szCs w:val="28"/>
          <w:lang w:eastAsia="ru-RU"/>
          <w14:ligatures w14:val="none"/>
        </w:rPr>
        <w:t>1954 г. – начало освоения целины</w:t>
      </w:r>
      <w:r w:rsidRPr="00937902">
        <w:rPr>
          <w:rFonts w:ascii="Times New Roman" w:eastAsia="Times New Roman" w:hAnsi="Times New Roman" w:cs="Times New Roman"/>
          <w:color w:val="333333"/>
          <w:kern w:val="0"/>
          <w:sz w:val="28"/>
          <w:szCs w:val="28"/>
          <w:lang w:eastAsia="ru-RU"/>
          <w14:ligatures w14:val="none"/>
        </w:rPr>
        <w:br/>
        <w:t>1957 г. – реформа управления в экономике: создание совнархозов</w:t>
      </w:r>
      <w:r w:rsidRPr="00937902">
        <w:rPr>
          <w:rFonts w:ascii="Times New Roman" w:eastAsia="Times New Roman" w:hAnsi="Times New Roman" w:cs="Times New Roman"/>
          <w:color w:val="333333"/>
          <w:kern w:val="0"/>
          <w:sz w:val="28"/>
          <w:szCs w:val="28"/>
          <w:lang w:eastAsia="ru-RU"/>
          <w14:ligatures w14:val="none"/>
        </w:rPr>
        <w:br/>
        <w:t>4 октября 1957 г. – на орбиту Земли запущен первый в мире искусственный спутник «ПС-1». Русское слово «спутник» (</w:t>
      </w:r>
      <w:proofErr w:type="spellStart"/>
      <w:r w:rsidRPr="00937902">
        <w:rPr>
          <w:rFonts w:ascii="Times New Roman" w:eastAsia="Times New Roman" w:hAnsi="Times New Roman" w:cs="Times New Roman"/>
          <w:color w:val="333333"/>
          <w:kern w:val="0"/>
          <w:sz w:val="28"/>
          <w:szCs w:val="28"/>
          <w:lang w:eastAsia="ru-RU"/>
          <w14:ligatures w14:val="none"/>
        </w:rPr>
        <w:t>sputnik</w:t>
      </w:r>
      <w:proofErr w:type="spellEnd"/>
      <w:r w:rsidRPr="00937902">
        <w:rPr>
          <w:rFonts w:ascii="Times New Roman" w:eastAsia="Times New Roman" w:hAnsi="Times New Roman" w:cs="Times New Roman"/>
          <w:color w:val="333333"/>
          <w:kern w:val="0"/>
          <w:sz w:val="28"/>
          <w:szCs w:val="28"/>
          <w:lang w:eastAsia="ru-RU"/>
          <w14:ligatures w14:val="none"/>
        </w:rPr>
        <w:t>) вошло во многие языки мира.</w:t>
      </w:r>
    </w:p>
    <w:p w14:paraId="3E13C9CA" w14:textId="77777777" w:rsidR="00937902" w:rsidRPr="00937902" w:rsidRDefault="00937902" w:rsidP="00D249F1">
      <w:pPr>
        <w:shd w:val="clear" w:color="auto" w:fill="FFFFFF" w:themeFill="background1"/>
        <w:spacing w:after="0" w:line="240" w:lineRule="auto"/>
        <w:rPr>
          <w:rFonts w:ascii="Times New Roman" w:eastAsia="Times New Roman" w:hAnsi="Times New Roman" w:cs="Times New Roman"/>
          <w:color w:val="333333"/>
          <w:kern w:val="0"/>
          <w:sz w:val="28"/>
          <w:szCs w:val="28"/>
          <w:lang w:eastAsia="ru-RU"/>
          <w14:ligatures w14:val="none"/>
        </w:rPr>
      </w:pPr>
      <w:r w:rsidRPr="00937902">
        <w:rPr>
          <w:rFonts w:ascii="Times New Roman" w:eastAsia="Times New Roman" w:hAnsi="Times New Roman" w:cs="Times New Roman"/>
          <w:color w:val="333333"/>
          <w:kern w:val="0"/>
          <w:sz w:val="28"/>
          <w:szCs w:val="28"/>
          <w:lang w:eastAsia="ru-RU"/>
          <w14:ligatures w14:val="none"/>
        </w:rPr>
        <w:pict w14:anchorId="7C3E8D8E">
          <v:rect id="_x0000_i1025" style="width:0;height:0" o:hralign="center" o:hrstd="t" o:hr="t" fillcolor="#a0a0a0" stroked="f"/>
        </w:pict>
      </w:r>
    </w:p>
    <w:p w14:paraId="18310EA5" w14:textId="77777777" w:rsidR="00937902" w:rsidRPr="00937902" w:rsidRDefault="00937902" w:rsidP="00D249F1">
      <w:pPr>
        <w:shd w:val="clear" w:color="auto" w:fill="FFFFFF" w:themeFill="background1"/>
        <w:spacing w:after="100" w:afterAutospacing="1" w:line="240" w:lineRule="auto"/>
        <w:ind w:firstLine="300"/>
        <w:rPr>
          <w:rFonts w:ascii="Times New Roman" w:eastAsia="Times New Roman" w:hAnsi="Times New Roman" w:cs="Times New Roman"/>
          <w:color w:val="333333"/>
          <w:kern w:val="0"/>
          <w:sz w:val="28"/>
          <w:szCs w:val="28"/>
          <w:lang w:eastAsia="ru-RU"/>
          <w14:ligatures w14:val="none"/>
        </w:rPr>
      </w:pPr>
      <w:r w:rsidRPr="00937902">
        <w:rPr>
          <w:rFonts w:ascii="Times New Roman" w:eastAsia="Times New Roman" w:hAnsi="Times New Roman" w:cs="Times New Roman"/>
          <w:b/>
          <w:bCs/>
          <w:color w:val="333333"/>
          <w:kern w:val="0"/>
          <w:sz w:val="28"/>
          <w:szCs w:val="28"/>
          <w:lang w:eastAsia="ru-RU"/>
          <w14:ligatures w14:val="none"/>
        </w:rPr>
        <w:t>МИР</w:t>
      </w:r>
      <w:r w:rsidRPr="00937902">
        <w:rPr>
          <w:rFonts w:ascii="Times New Roman" w:eastAsia="Times New Roman" w:hAnsi="Times New Roman" w:cs="Times New Roman"/>
          <w:b/>
          <w:bCs/>
          <w:color w:val="333333"/>
          <w:kern w:val="0"/>
          <w:sz w:val="28"/>
          <w:szCs w:val="28"/>
          <w:lang w:eastAsia="ru-RU"/>
          <w14:ligatures w14:val="none"/>
        </w:rPr>
        <w:br/>
      </w:r>
      <w:r w:rsidRPr="00937902">
        <w:rPr>
          <w:rFonts w:ascii="Times New Roman" w:eastAsia="Times New Roman" w:hAnsi="Times New Roman" w:cs="Times New Roman"/>
          <w:color w:val="333333"/>
          <w:kern w:val="0"/>
          <w:sz w:val="28"/>
          <w:szCs w:val="28"/>
          <w:lang w:eastAsia="ru-RU"/>
          <w14:ligatures w14:val="none"/>
        </w:rPr>
        <w:t>1954 г. – отмена карточной системы в Великобритании</w:t>
      </w:r>
      <w:r w:rsidRPr="00937902">
        <w:rPr>
          <w:rFonts w:ascii="Times New Roman" w:eastAsia="Times New Roman" w:hAnsi="Times New Roman" w:cs="Times New Roman"/>
          <w:color w:val="333333"/>
          <w:kern w:val="0"/>
          <w:sz w:val="28"/>
          <w:szCs w:val="28"/>
          <w:lang w:eastAsia="ru-RU"/>
          <w14:ligatures w14:val="none"/>
        </w:rPr>
        <w:br/>
        <w:t>1956 г. – глава КНР Мао Цзэдун поставил задачу стать первой державой мира и обогнать США по выплавке стали; президент Египта Г. Насер объявил о национализации Суэцкого канала</w:t>
      </w:r>
      <w:r w:rsidRPr="00937902">
        <w:rPr>
          <w:rFonts w:ascii="Times New Roman" w:eastAsia="Times New Roman" w:hAnsi="Times New Roman" w:cs="Times New Roman"/>
          <w:color w:val="333333"/>
          <w:kern w:val="0"/>
          <w:sz w:val="28"/>
          <w:szCs w:val="28"/>
          <w:lang w:eastAsia="ru-RU"/>
          <w14:ligatures w14:val="none"/>
        </w:rPr>
        <w:br/>
        <w:t>1959 г. – отмена в ГДР продовольственных карточек.</w:t>
      </w:r>
    </w:p>
    <w:p w14:paraId="2D0B95A0" w14:textId="77777777" w:rsidR="00937902" w:rsidRPr="00937902" w:rsidRDefault="00937902" w:rsidP="00937902">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937902">
        <w:rPr>
          <w:rFonts w:ascii="Times New Roman" w:eastAsia="Times New Roman" w:hAnsi="Times New Roman" w:cs="Times New Roman"/>
          <w:b/>
          <w:bCs/>
          <w:color w:val="212121"/>
          <w:spacing w:val="-12"/>
          <w:kern w:val="0"/>
          <w:sz w:val="28"/>
          <w:szCs w:val="28"/>
          <w:lang w:eastAsia="ru-RU"/>
          <w14:ligatures w14:val="none"/>
        </w:rPr>
        <w:t>1) Экономический курс Г. Маленкова.</w:t>
      </w:r>
    </w:p>
    <w:p w14:paraId="3077F21E" w14:textId="77777777" w:rsidR="00937902" w:rsidRPr="00937902" w:rsidRDefault="00937902" w:rsidP="0093790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После смерти Сталина экономические дискуссии в руководстве СССР разгорелись с новой силой. Страна нуждалась в разработке новой экономической стратегии.</w:t>
      </w:r>
    </w:p>
    <w:p w14:paraId="04903E52" w14:textId="77777777" w:rsidR="00937902" w:rsidRPr="00937902" w:rsidRDefault="00937902" w:rsidP="0093790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В августе 1953 г. с программой экономических преобразований выступил Председатель Совета министров Г. Маленков. Он предложил ускорить темпы развития лёгкой и пищевой промышленности, а также сельского хозяйства. Это, по его мнению, позволило бы за 2–3 года значительно улучшить снабжение населения товарами первой необходимости.</w:t>
      </w:r>
    </w:p>
    <w:p w14:paraId="2CB385F7" w14:textId="77777777" w:rsidR="00937902" w:rsidRPr="00937902" w:rsidRDefault="00937902" w:rsidP="0093790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Главными задачами в области сельского хозяйства Г. Маленков называл повышение урожайности и усиление личной заинтересованности колхозников. Для этого намечалось значительно снизить нормы обязательных поставок с личного подсобного хозяйства колхозников, уменьшить вдвое денежный налог с колхозного двора и полностью списать долги по сельскохозяйственному налогу. Реорганизации подлежала и сфера торговли.</w:t>
      </w:r>
    </w:p>
    <w:p w14:paraId="7E2714B7" w14:textId="77777777" w:rsidR="00937902" w:rsidRPr="00937902" w:rsidRDefault="00937902" w:rsidP="0093790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 xml:space="preserve">По свидетельству современника, «газету с этим докладом в деревне зачитывали до дыр. Простые крестьяне говорили: „Вот этот за нас“». С </w:t>
      </w:r>
      <w:r w:rsidRPr="00937902">
        <w:rPr>
          <w:rFonts w:ascii="Times New Roman" w:eastAsia="Times New Roman" w:hAnsi="Times New Roman" w:cs="Times New Roman"/>
          <w:color w:val="222222"/>
          <w:kern w:val="0"/>
          <w:sz w:val="28"/>
          <w:szCs w:val="28"/>
          <w:lang w:eastAsia="ru-RU"/>
          <w14:ligatures w14:val="none"/>
        </w:rPr>
        <w:lastRenderedPageBreak/>
        <w:t>отстранением Маленкова постепенно сошли на нет и предложенные им реформы.</w:t>
      </w:r>
    </w:p>
    <w:p w14:paraId="31D3FE5F" w14:textId="5A505FD5" w:rsidR="00937902" w:rsidRPr="00937902" w:rsidRDefault="00937902" w:rsidP="00937902">
      <w:pPr>
        <w:numPr>
          <w:ilvl w:val="0"/>
          <w:numId w:val="17"/>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937902">
        <w:rPr>
          <w:rFonts w:ascii="Times New Roman" w:eastAsia="Times New Roman" w:hAnsi="Times New Roman" w:cs="Times New Roman"/>
          <w:kern w:val="0"/>
          <w:sz w:val="28"/>
          <w:szCs w:val="28"/>
          <w:lang w:eastAsia="ru-RU"/>
          <w14:ligatures w14:val="none"/>
        </w:rPr>
        <w:t>Какие меры предлагал Г. Маленков для улучшения жизни населения?</w:t>
      </w:r>
    </w:p>
    <w:p w14:paraId="2CD23D7B" w14:textId="77777777" w:rsidR="00937902" w:rsidRPr="00937902" w:rsidRDefault="00937902" w:rsidP="00937902">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937902">
        <w:rPr>
          <w:rFonts w:ascii="Times New Roman" w:eastAsia="Times New Roman" w:hAnsi="Times New Roman" w:cs="Times New Roman"/>
          <w:b/>
          <w:bCs/>
          <w:color w:val="212121"/>
          <w:spacing w:val="-12"/>
          <w:kern w:val="0"/>
          <w:sz w:val="28"/>
          <w:szCs w:val="28"/>
          <w:lang w:eastAsia="ru-RU"/>
          <w14:ligatures w14:val="none"/>
        </w:rPr>
        <w:t>2) Развитие промышленности.</w:t>
      </w:r>
      <w:r w:rsidRPr="00937902">
        <w:rPr>
          <w:rFonts w:ascii="Times New Roman" w:eastAsia="Times New Roman" w:hAnsi="Times New Roman" w:cs="Times New Roman"/>
          <w:b/>
          <w:bCs/>
          <w:color w:val="212121"/>
          <w:spacing w:val="-12"/>
          <w:kern w:val="0"/>
          <w:sz w:val="28"/>
          <w:szCs w:val="28"/>
          <w:lang w:eastAsia="ru-RU"/>
          <w14:ligatures w14:val="none"/>
        </w:rPr>
        <w:br/>
        <w:t>Военный и гражданский секторы экономики.</w:t>
      </w:r>
    </w:p>
    <w:p w14:paraId="188D6FA7" w14:textId="77777777" w:rsidR="00937902" w:rsidRPr="00937902" w:rsidRDefault="00937902" w:rsidP="0093790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Отказ от курса Маленкова привёл к тому, что в начале 1960-х гг. производство средств производства в общем объёме промышленной продукции составляло уже не 70 % (как в 1953 г.), а 75 %.</w:t>
      </w:r>
    </w:p>
    <w:p w14:paraId="05011697" w14:textId="77777777" w:rsidR="00937902" w:rsidRPr="00937902" w:rsidRDefault="00937902" w:rsidP="0093790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Особенно быстрыми темпами развивались машиностроение, производство стройматериалов, металлообработка, химия, нефтехимия, электроэнергетика (за 1950–1965 гг. объёмы их производства выросли почти в 5 раз). </w:t>
      </w:r>
      <w:r w:rsidRPr="00937902">
        <w:rPr>
          <w:rFonts w:ascii="Times New Roman" w:eastAsia="Times New Roman" w:hAnsi="Times New Roman" w:cs="Times New Roman"/>
          <w:b/>
          <w:bCs/>
          <w:color w:val="222222"/>
          <w:kern w:val="0"/>
          <w:sz w:val="28"/>
          <w:szCs w:val="28"/>
          <w:lang w:eastAsia="ru-RU"/>
          <w14:ligatures w14:val="none"/>
        </w:rPr>
        <w:t>Предприятия группы «Б»</w:t>
      </w:r>
      <w:r w:rsidRPr="00937902">
        <w:rPr>
          <w:rFonts w:ascii="Times New Roman" w:eastAsia="Times New Roman" w:hAnsi="Times New Roman" w:cs="Times New Roman"/>
          <w:color w:val="222222"/>
          <w:kern w:val="0"/>
          <w:sz w:val="28"/>
          <w:szCs w:val="28"/>
          <w:lang w:eastAsia="ru-RU"/>
          <w14:ligatures w14:val="none"/>
        </w:rPr>
        <w:t> развивались медленнее (за эти же годы объёмы производства удвоились). Однако в целом среднегодовые темпы прироста промышленного производства в СССР были впечатляющими, превышая 10 %. Руководство КПСС было уверено, что достигнутые темпы будут не только сохранены, но и увеличены.</w:t>
      </w:r>
    </w:p>
    <w:p w14:paraId="15CC45D2" w14:textId="196BA8C4" w:rsidR="00937902" w:rsidRPr="00937902" w:rsidRDefault="00937902" w:rsidP="0093790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Резерв дальнейшего развития промышленности виделся в ускорении научно-технического прогресса. Наиболее зримых результатов удалось добиться в военно-промышленном комплексе и некоторых смежных областях. Важнейшим итогом научно-технического развития страны стало создание первых в мире ракетно-космических комплексов. В </w:t>
      </w:r>
      <w:r w:rsidRPr="00937902">
        <w:rPr>
          <w:rFonts w:ascii="Times New Roman" w:eastAsia="Times New Roman" w:hAnsi="Times New Roman" w:cs="Times New Roman"/>
          <w:b/>
          <w:bCs/>
          <w:color w:val="222222"/>
          <w:kern w:val="0"/>
          <w:sz w:val="28"/>
          <w:szCs w:val="28"/>
          <w:lang w:eastAsia="ru-RU"/>
          <w14:ligatures w14:val="none"/>
        </w:rPr>
        <w:t>1957 г.</w:t>
      </w:r>
      <w:r w:rsidRPr="00937902">
        <w:rPr>
          <w:rFonts w:ascii="Times New Roman" w:eastAsia="Times New Roman" w:hAnsi="Times New Roman" w:cs="Times New Roman"/>
          <w:color w:val="222222"/>
          <w:kern w:val="0"/>
          <w:sz w:val="28"/>
          <w:szCs w:val="28"/>
          <w:lang w:eastAsia="ru-RU"/>
          <w14:ligatures w14:val="none"/>
        </w:rPr>
        <w:t> в СССР был осуществлён запуск первого в мире искусственного спутника Земли. </w:t>
      </w:r>
      <w:r w:rsidRPr="00937902">
        <w:rPr>
          <w:rFonts w:ascii="Times New Roman" w:eastAsia="Times New Roman" w:hAnsi="Times New Roman" w:cs="Times New Roman"/>
          <w:b/>
          <w:bCs/>
          <w:color w:val="222222"/>
          <w:kern w:val="0"/>
          <w:sz w:val="28"/>
          <w:szCs w:val="28"/>
          <w:lang w:eastAsia="ru-RU"/>
          <w14:ligatures w14:val="none"/>
        </w:rPr>
        <w:t>12 апреля 1961 г.</w:t>
      </w:r>
      <w:r w:rsidRPr="00937902">
        <w:rPr>
          <w:rFonts w:ascii="Times New Roman" w:eastAsia="Times New Roman" w:hAnsi="Times New Roman" w:cs="Times New Roman"/>
          <w:color w:val="222222"/>
          <w:kern w:val="0"/>
          <w:sz w:val="28"/>
          <w:szCs w:val="28"/>
          <w:lang w:eastAsia="ru-RU"/>
          <w14:ligatures w14:val="none"/>
        </w:rPr>
        <w:t> Юрий Гагарин открыл человечеству дорогу в космос</w:t>
      </w:r>
      <w:r w:rsidR="00D249F1">
        <w:rPr>
          <w:rFonts w:ascii="Times New Roman" w:eastAsia="Times New Roman" w:hAnsi="Times New Roman" w:cs="Times New Roman"/>
          <w:color w:val="222222"/>
          <w:kern w:val="0"/>
          <w:sz w:val="28"/>
          <w:szCs w:val="28"/>
          <w:lang w:eastAsia="ru-RU"/>
          <w14:ligatures w14:val="none"/>
        </w:rPr>
        <w:t>.</w:t>
      </w:r>
    </w:p>
    <w:p w14:paraId="589F4E26" w14:textId="77777777" w:rsidR="00937902" w:rsidRPr="00937902" w:rsidRDefault="00937902" w:rsidP="0093790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За счёт использования нефти и газа радикально изменился топливный баланс экономики. Росла химическая промышленность, широко освоившая выпуск искусственных материалов. На железных дорогах паровозы заменялись тепловозами и электровозами.</w:t>
      </w:r>
    </w:p>
    <w:p w14:paraId="7285DEDE" w14:textId="77777777" w:rsidR="00937902" w:rsidRPr="00937902" w:rsidRDefault="00937902" w:rsidP="0093790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Важной частью экономической политики Хрущёв считал реформу управления народным хозяйством. Ключевым, с его точки зрения, было преодоление ведомственных барьеров. В 1957 г. вместо центральных отраслевых министерств началось создание территориальных </w:t>
      </w:r>
      <w:r w:rsidRPr="00937902">
        <w:rPr>
          <w:rFonts w:ascii="Times New Roman" w:eastAsia="Times New Roman" w:hAnsi="Times New Roman" w:cs="Times New Roman"/>
          <w:b/>
          <w:bCs/>
          <w:color w:val="222222"/>
          <w:kern w:val="0"/>
          <w:sz w:val="28"/>
          <w:szCs w:val="28"/>
          <w:lang w:eastAsia="ru-RU"/>
          <w14:ligatures w14:val="none"/>
        </w:rPr>
        <w:t>советов народного хозяйства (совнархозы)</w:t>
      </w:r>
      <w:r w:rsidRPr="00937902">
        <w:rPr>
          <w:rFonts w:ascii="Times New Roman" w:eastAsia="Times New Roman" w:hAnsi="Times New Roman" w:cs="Times New Roman"/>
          <w:color w:val="222222"/>
          <w:kern w:val="0"/>
          <w:sz w:val="28"/>
          <w:szCs w:val="28"/>
          <w:lang w:eastAsia="ru-RU"/>
          <w14:ligatures w14:val="none"/>
        </w:rPr>
        <w:t xml:space="preserve">. Свыше 3,5 тыс. предприятий было передано из общесоюзного в республиканское подчинение, а местные Советы получили права на распределение продукции региональной промышленности. Эти меры, с одной стороны, расширили права регионов, а с другой – больно ударили по единству технической и технологической политики и в конечном счёте – по планам внедрения в производственный процесс достижений научно-технического прогресса. Быстро выяснилось, </w:t>
      </w:r>
      <w:r w:rsidRPr="00937902">
        <w:rPr>
          <w:rFonts w:ascii="Times New Roman" w:eastAsia="Times New Roman" w:hAnsi="Times New Roman" w:cs="Times New Roman"/>
          <w:color w:val="222222"/>
          <w:kern w:val="0"/>
          <w:sz w:val="28"/>
          <w:szCs w:val="28"/>
          <w:lang w:eastAsia="ru-RU"/>
          <w14:ligatures w14:val="none"/>
        </w:rPr>
        <w:lastRenderedPageBreak/>
        <w:t>что в условиях плановой экономики хозяйственная самостоятельность предприятий внутри регионов ведёт к нарушению связей между ними. Для выхода из создавшейся ситуации было решено создать новые управленческие структуры – республиканские совнархозы и Высший совет народного хозяйства (ВСНХ). Это повлекло значительное увеличение армии управленцев, при этом темпы экономического роста неуклонно снижались. В 1951–1955 гг. промышленность выросла на 85 %, а сельское хозяйство – на 20,5 %, в 1961–1965 гг. рост составил 51 % в промышленности и 11 % в сельском хозяйстве.</w:t>
      </w:r>
      <w:r w:rsidRPr="00937902">
        <w:rPr>
          <w:rFonts w:ascii="Times New Roman" w:eastAsia="Times New Roman" w:hAnsi="Times New Roman" w:cs="Times New Roman"/>
          <w:color w:val="222222"/>
          <w:kern w:val="0"/>
          <w:sz w:val="28"/>
          <w:szCs w:val="28"/>
          <w:lang w:eastAsia="ru-RU"/>
          <w14:ligatures w14:val="none"/>
        </w:rPr>
        <w:br/>
      </w:r>
      <w:r w:rsidRPr="00937902">
        <w:rPr>
          <w:rFonts w:ascii="Times New Roman" w:eastAsia="Times New Roman" w:hAnsi="Times New Roman" w:cs="Times New Roman"/>
          <w:noProof/>
          <w:color w:val="222222"/>
          <w:kern w:val="0"/>
          <w:sz w:val="28"/>
          <w:szCs w:val="28"/>
          <w:lang w:eastAsia="ru-RU"/>
          <w14:ligatures w14:val="none"/>
        </w:rPr>
        <w:drawing>
          <wp:inline distT="0" distB="0" distL="0" distR="0" wp14:anchorId="56FE5933" wp14:editId="29776D95">
            <wp:extent cx="4579620" cy="1756567"/>
            <wp:effectExtent l="0" t="0" r="0" b="0"/>
            <wp:docPr id="13" name="Рисунок 16" descr="Волжская ГЭС им. В. И. Ленина. Куйбышевская (ныне Самарская) обл.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Волжская ГЭС им. В. И. Ленина. Куйбышевская (ныне Самарская) обл.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88503" cy="1759974"/>
                    </a:xfrm>
                    <a:prstGeom prst="rect">
                      <a:avLst/>
                    </a:prstGeom>
                    <a:noFill/>
                    <a:ln>
                      <a:noFill/>
                    </a:ln>
                  </pic:spPr>
                </pic:pic>
              </a:graphicData>
            </a:graphic>
          </wp:inline>
        </w:drawing>
      </w:r>
    </w:p>
    <w:p w14:paraId="14C3ED67" w14:textId="77777777" w:rsidR="00937902" w:rsidRPr="00937902" w:rsidRDefault="00937902" w:rsidP="0093790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Тем не менее в целом показатели экономического развития страны в 1950–1960-х гг. были (с учётом послевоенной разрухи) очень высокими. В СССР было построено индустриальное общество.</w:t>
      </w:r>
    </w:p>
    <w:p w14:paraId="3B773A8C" w14:textId="485451C5" w:rsidR="00937902" w:rsidRPr="00937902" w:rsidRDefault="00937902" w:rsidP="00937902">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kern w:val="0"/>
          <w:sz w:val="28"/>
          <w:szCs w:val="28"/>
          <w:lang w:eastAsia="ru-RU"/>
          <w14:ligatures w14:val="none"/>
        </w:rPr>
        <w:t>Какую цель преследовал Н. Хрущёв, создавая совнархозы?</w:t>
      </w:r>
      <w:r w:rsidRPr="00937902">
        <w:rPr>
          <w:rFonts w:ascii="Times New Roman" w:eastAsia="Times New Roman" w:hAnsi="Times New Roman" w:cs="Times New Roman"/>
          <w:kern w:val="0"/>
          <w:sz w:val="28"/>
          <w:szCs w:val="28"/>
          <w:lang w:eastAsia="ru-RU"/>
          <w14:ligatures w14:val="none"/>
        </w:rPr>
        <w:br/>
      </w:r>
    </w:p>
    <w:p w14:paraId="680DD430" w14:textId="77777777" w:rsidR="00937902" w:rsidRPr="00937902" w:rsidRDefault="00937902" w:rsidP="00937902">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937902">
        <w:rPr>
          <w:rFonts w:ascii="Times New Roman" w:eastAsia="Times New Roman" w:hAnsi="Times New Roman" w:cs="Times New Roman"/>
          <w:b/>
          <w:bCs/>
          <w:color w:val="212121"/>
          <w:spacing w:val="-12"/>
          <w:kern w:val="0"/>
          <w:sz w:val="28"/>
          <w:szCs w:val="28"/>
          <w:lang w:eastAsia="ru-RU"/>
          <w14:ligatures w14:val="none"/>
        </w:rPr>
        <w:t>3) Развитие сельского хозяйства.</w:t>
      </w:r>
      <w:r w:rsidRPr="00937902">
        <w:rPr>
          <w:rFonts w:ascii="Times New Roman" w:eastAsia="Times New Roman" w:hAnsi="Times New Roman" w:cs="Times New Roman"/>
          <w:b/>
          <w:bCs/>
          <w:color w:val="212121"/>
          <w:spacing w:val="-12"/>
          <w:kern w:val="0"/>
          <w:sz w:val="28"/>
          <w:szCs w:val="28"/>
          <w:lang w:eastAsia="ru-RU"/>
          <w14:ligatures w14:val="none"/>
        </w:rPr>
        <w:br/>
        <w:t>Попытки решения продовольственной проблемы.</w:t>
      </w:r>
    </w:p>
    <w:p w14:paraId="759232A4" w14:textId="77777777" w:rsidR="00937902" w:rsidRPr="00937902" w:rsidRDefault="00937902" w:rsidP="0093790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В </w:t>
      </w:r>
      <w:r w:rsidRPr="00937902">
        <w:rPr>
          <w:rFonts w:ascii="Times New Roman" w:eastAsia="Times New Roman" w:hAnsi="Times New Roman" w:cs="Times New Roman"/>
          <w:b/>
          <w:bCs/>
          <w:color w:val="222222"/>
          <w:kern w:val="0"/>
          <w:sz w:val="28"/>
          <w:szCs w:val="28"/>
          <w:lang w:eastAsia="ru-RU"/>
          <w14:ligatures w14:val="none"/>
        </w:rPr>
        <w:t>1954 г.</w:t>
      </w:r>
      <w:r w:rsidRPr="00937902">
        <w:rPr>
          <w:rFonts w:ascii="Times New Roman" w:eastAsia="Times New Roman" w:hAnsi="Times New Roman" w:cs="Times New Roman"/>
          <w:color w:val="222222"/>
          <w:kern w:val="0"/>
          <w:sz w:val="28"/>
          <w:szCs w:val="28"/>
          <w:lang w:eastAsia="ru-RU"/>
          <w14:ligatures w14:val="none"/>
        </w:rPr>
        <w:t> началось освоение </w:t>
      </w:r>
      <w:r w:rsidRPr="00937902">
        <w:rPr>
          <w:rFonts w:ascii="Times New Roman" w:eastAsia="Times New Roman" w:hAnsi="Times New Roman" w:cs="Times New Roman"/>
          <w:b/>
          <w:bCs/>
          <w:color w:val="222222"/>
          <w:kern w:val="0"/>
          <w:sz w:val="28"/>
          <w:szCs w:val="28"/>
          <w:lang w:eastAsia="ru-RU"/>
          <w14:ligatures w14:val="none"/>
        </w:rPr>
        <w:t>целины</w:t>
      </w:r>
      <w:r w:rsidRPr="00937902">
        <w:rPr>
          <w:rFonts w:ascii="Times New Roman" w:eastAsia="Times New Roman" w:hAnsi="Times New Roman" w:cs="Times New Roman"/>
          <w:color w:val="222222"/>
          <w:kern w:val="0"/>
          <w:sz w:val="28"/>
          <w:szCs w:val="28"/>
          <w:lang w:eastAsia="ru-RU"/>
          <w14:ligatures w14:val="none"/>
        </w:rPr>
        <w:t xml:space="preserve">. Решением ЦК «на целину» в Казахстан и Западную Сибирь было направлено свыше 150 тыс. партийных работников, специалистов по сельскому хозяйству и инициативной молодёжи. Благодаря настоящему трудовому героизму советских людей за пять лет было освоено 45 млн га «ранее никогда не паханных», как тогда </w:t>
      </w:r>
      <w:r w:rsidRPr="00937902">
        <w:rPr>
          <w:rFonts w:ascii="Times New Roman" w:eastAsia="Times New Roman" w:hAnsi="Times New Roman" w:cs="Times New Roman"/>
          <w:color w:val="222222"/>
          <w:kern w:val="0"/>
          <w:sz w:val="28"/>
          <w:szCs w:val="28"/>
          <w:lang w:eastAsia="ru-RU"/>
          <w14:ligatures w14:val="none"/>
        </w:rPr>
        <w:lastRenderedPageBreak/>
        <w:t>говорили, целинных и залежных земель.</w:t>
      </w:r>
      <w:r w:rsidRPr="00937902">
        <w:rPr>
          <w:rFonts w:ascii="Times New Roman" w:eastAsia="Times New Roman" w:hAnsi="Times New Roman" w:cs="Times New Roman"/>
          <w:color w:val="222222"/>
          <w:kern w:val="0"/>
          <w:sz w:val="28"/>
          <w:szCs w:val="28"/>
          <w:lang w:eastAsia="ru-RU"/>
          <w14:ligatures w14:val="none"/>
        </w:rPr>
        <w:br/>
      </w:r>
      <w:r w:rsidRPr="00937902">
        <w:rPr>
          <w:rFonts w:ascii="Times New Roman" w:eastAsia="Times New Roman" w:hAnsi="Times New Roman" w:cs="Times New Roman"/>
          <w:noProof/>
          <w:color w:val="222222"/>
          <w:kern w:val="0"/>
          <w:sz w:val="28"/>
          <w:szCs w:val="28"/>
          <w:lang w:eastAsia="ru-RU"/>
          <w14:ligatures w14:val="none"/>
        </w:rPr>
        <w:drawing>
          <wp:inline distT="0" distB="0" distL="0" distR="0" wp14:anchorId="79D7783E" wp14:editId="06210047">
            <wp:extent cx="5478780" cy="2293155"/>
            <wp:effectExtent l="0" t="0" r="7620" b="0"/>
            <wp:docPr id="14" name="Рисунок 15" descr="Плакат «Поднимай целину!». 1954 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лакат «Поднимай целину!». 1954 г.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7116" cy="2296644"/>
                    </a:xfrm>
                    <a:prstGeom prst="rect">
                      <a:avLst/>
                    </a:prstGeom>
                    <a:noFill/>
                    <a:ln>
                      <a:noFill/>
                    </a:ln>
                  </pic:spPr>
                </pic:pic>
              </a:graphicData>
            </a:graphic>
          </wp:inline>
        </w:drawing>
      </w:r>
    </w:p>
    <w:p w14:paraId="04ADAB6D" w14:textId="5CFB4D35" w:rsidR="00937902" w:rsidRPr="00937902" w:rsidRDefault="00937902" w:rsidP="00937902">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kern w:val="0"/>
          <w:sz w:val="28"/>
          <w:szCs w:val="28"/>
          <w:lang w:eastAsia="ru-RU"/>
          <w14:ligatures w14:val="none"/>
        </w:rPr>
        <w:t xml:space="preserve">Сформулируйте главную задачу освоения целинных </w:t>
      </w:r>
      <w:proofErr w:type="gramStart"/>
      <w:r w:rsidRPr="00937902">
        <w:rPr>
          <w:rFonts w:ascii="Times New Roman" w:eastAsia="Times New Roman" w:hAnsi="Times New Roman" w:cs="Times New Roman"/>
          <w:kern w:val="0"/>
          <w:sz w:val="28"/>
          <w:szCs w:val="28"/>
          <w:lang w:eastAsia="ru-RU"/>
          <w14:ligatures w14:val="none"/>
        </w:rPr>
        <w:t>земель.</w:t>
      </w:r>
      <w:r w:rsidRPr="00937902">
        <w:rPr>
          <w:rFonts w:ascii="Times New Roman" w:eastAsia="Times New Roman" w:hAnsi="Times New Roman" w:cs="Times New Roman"/>
          <w:i/>
          <w:iCs/>
          <w:color w:val="222222"/>
          <w:kern w:val="0"/>
          <w:sz w:val="28"/>
          <w:szCs w:val="28"/>
          <w:lang w:eastAsia="ru-RU"/>
          <w14:ligatures w14:val="none"/>
        </w:rPr>
        <w:t>.</w:t>
      </w:r>
      <w:proofErr w:type="gramEnd"/>
    </w:p>
    <w:p w14:paraId="1596332A" w14:textId="77777777" w:rsidR="00937902" w:rsidRPr="00937902" w:rsidRDefault="00937902" w:rsidP="0093790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Одновременно были повышены закупочные цены на сельскохозяйственную продукцию, в несколько раз увеличены государственные расходы на социальное развитие села. Важным решением стала отмена налога на личное подсобное хозяйство. По инициативе Хрущёва начал внедряться принцип планирования снизу. Колхозы получили право вносить изменения в свои уставы с учётом специфики местных условий. Колхозникам стали выдавать паспорта. Эти меры способствовали оживлению сельского хозяйства.</w:t>
      </w:r>
    </w:p>
    <w:p w14:paraId="3E359F6F" w14:textId="77777777" w:rsidR="00937902" w:rsidRPr="00937902" w:rsidRDefault="00937902" w:rsidP="0093790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Успехи вселили в Хрущёва уверенность в эффективности административных решений в управлении экономикой. Была поставлена задача «</w:t>
      </w:r>
      <w:r w:rsidRPr="00937902">
        <w:rPr>
          <w:rFonts w:ascii="Times New Roman" w:eastAsia="Times New Roman" w:hAnsi="Times New Roman" w:cs="Times New Roman"/>
          <w:b/>
          <w:bCs/>
          <w:color w:val="222222"/>
          <w:kern w:val="0"/>
          <w:sz w:val="28"/>
          <w:szCs w:val="28"/>
          <w:lang w:eastAsia="ru-RU"/>
          <w14:ligatures w14:val="none"/>
        </w:rPr>
        <w:t>догнать и перегнать Америку</w:t>
      </w:r>
      <w:r w:rsidRPr="00937902">
        <w:rPr>
          <w:rFonts w:ascii="Times New Roman" w:eastAsia="Times New Roman" w:hAnsi="Times New Roman" w:cs="Times New Roman"/>
          <w:color w:val="222222"/>
          <w:kern w:val="0"/>
          <w:sz w:val="28"/>
          <w:szCs w:val="28"/>
          <w:lang w:eastAsia="ru-RU"/>
          <w14:ligatures w14:val="none"/>
        </w:rPr>
        <w:t>» по производству основных продуктов питания на душу населения.</w:t>
      </w:r>
      <w:r w:rsidRPr="00937902">
        <w:rPr>
          <w:rFonts w:ascii="Times New Roman" w:eastAsia="Times New Roman" w:hAnsi="Times New Roman" w:cs="Times New Roman"/>
          <w:color w:val="222222"/>
          <w:kern w:val="0"/>
          <w:sz w:val="28"/>
          <w:szCs w:val="28"/>
          <w:lang w:eastAsia="ru-RU"/>
          <w14:ligatures w14:val="none"/>
        </w:rPr>
        <w:br/>
      </w:r>
      <w:r w:rsidRPr="00937902">
        <w:rPr>
          <w:rFonts w:ascii="Times New Roman" w:eastAsia="Times New Roman" w:hAnsi="Times New Roman" w:cs="Times New Roman"/>
          <w:noProof/>
          <w:color w:val="222222"/>
          <w:kern w:val="0"/>
          <w:sz w:val="28"/>
          <w:szCs w:val="28"/>
          <w:lang w:eastAsia="ru-RU"/>
          <w14:ligatures w14:val="none"/>
        </w:rPr>
        <w:drawing>
          <wp:inline distT="0" distB="0" distL="0" distR="0" wp14:anchorId="04006DFB" wp14:editId="3937041D">
            <wp:extent cx="4861560" cy="1668075"/>
            <wp:effectExtent l="0" t="0" r="0" b="8890"/>
            <wp:docPr id="15" name="Рисунок 15" descr="Плакат «По производству мяса, молока и масла на душу населения догоним Америку!». 1961 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лакат «По производству мяса, молока и масла на душу населения догоним Америку!». 1961 г.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84403" cy="1675913"/>
                    </a:xfrm>
                    <a:prstGeom prst="rect">
                      <a:avLst/>
                    </a:prstGeom>
                    <a:noFill/>
                    <a:ln>
                      <a:noFill/>
                    </a:ln>
                  </pic:spPr>
                </pic:pic>
              </a:graphicData>
            </a:graphic>
          </wp:inline>
        </w:drawing>
      </w:r>
    </w:p>
    <w:p w14:paraId="13BC29B4" w14:textId="77777777" w:rsidR="00E30C6A" w:rsidRPr="00E30C6A" w:rsidRDefault="00937902" w:rsidP="00017D36">
      <w:pPr>
        <w:numPr>
          <w:ilvl w:val="0"/>
          <w:numId w:val="20"/>
        </w:numPr>
        <w:shd w:val="clear" w:color="auto" w:fill="FFFFFF"/>
        <w:spacing w:before="100" w:beforeAutospacing="1" w:after="300" w:afterAutospacing="1"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kern w:val="0"/>
          <w:sz w:val="28"/>
          <w:szCs w:val="28"/>
          <w:lang w:eastAsia="ru-RU"/>
          <w14:ligatures w14:val="none"/>
        </w:rPr>
        <w:t>По каким категориям продуктов питания советское руководство поставило задачу перегнать США?</w:t>
      </w:r>
    </w:p>
    <w:p w14:paraId="653239FB" w14:textId="3AE454F5" w:rsidR="00937902" w:rsidRPr="00937902" w:rsidRDefault="00937902" w:rsidP="00E30C6A">
      <w:pPr>
        <w:shd w:val="clear" w:color="auto" w:fill="FFFFFF"/>
        <w:spacing w:before="100" w:beforeAutospacing="1" w:after="300" w:afterAutospacing="1" w:line="240" w:lineRule="auto"/>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 xml:space="preserve">Ещё одной реформой Н. Хрущёва в области сельского хозяйства стала реорганизация машинно-тракторных станций (МТС). Созданные во время коллективизации 1930-х гг. государственные МТС обеспечивали колхозы сельскохозяйственной техникой (тракторами, комбайнами) на условиях </w:t>
      </w:r>
      <w:r w:rsidRPr="00937902">
        <w:rPr>
          <w:rFonts w:ascii="Times New Roman" w:eastAsia="Times New Roman" w:hAnsi="Times New Roman" w:cs="Times New Roman"/>
          <w:color w:val="222222"/>
          <w:kern w:val="0"/>
          <w:sz w:val="28"/>
          <w:szCs w:val="28"/>
          <w:lang w:eastAsia="ru-RU"/>
          <w14:ligatures w14:val="none"/>
        </w:rPr>
        <w:lastRenderedPageBreak/>
        <w:t>договора – за произведённые работы крестьяне рассчитывались из полученного урожая.</w:t>
      </w:r>
    </w:p>
    <w:p w14:paraId="52E72DD2" w14:textId="77777777" w:rsidR="00937902" w:rsidRPr="00937902" w:rsidRDefault="00937902" w:rsidP="0093790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Реформа предполагала преобразование МТС в станции по ремонту и обслуживанию, а сама техника передавалась в собственность колхозов. На практике реформа вылилась в упразднение МТС. При этом колхозы не имели выбора – им пришлось покупать трактора и комбайны в течение одного года, причём по назначенной государством цене. В дальнейшем им предстояло самостоятельно покупать запчасти, обслуживать технику и покупать новую, что ставило слабые (как правило, небольшие) колхозы в сложное положение из-за недостатка средств. Осложнилось положение с кадрами: механизаторы – бывшие работники МТС – крайне неохотно переходили на работу в колхозы, предпочитая переезжать в города.</w:t>
      </w:r>
      <w:r w:rsidRPr="00937902">
        <w:rPr>
          <w:rFonts w:ascii="Times New Roman" w:eastAsia="Times New Roman" w:hAnsi="Times New Roman" w:cs="Times New Roman"/>
          <w:color w:val="222222"/>
          <w:kern w:val="0"/>
          <w:sz w:val="28"/>
          <w:szCs w:val="28"/>
          <w:lang w:eastAsia="ru-RU"/>
          <w14:ligatures w14:val="none"/>
        </w:rPr>
        <w:br/>
      </w:r>
      <w:r w:rsidRPr="00937902">
        <w:rPr>
          <w:rFonts w:ascii="Times New Roman" w:eastAsia="Times New Roman" w:hAnsi="Times New Roman" w:cs="Times New Roman"/>
          <w:noProof/>
          <w:color w:val="222222"/>
          <w:kern w:val="0"/>
          <w:sz w:val="28"/>
          <w:szCs w:val="28"/>
          <w:lang w:eastAsia="ru-RU"/>
          <w14:ligatures w14:val="none"/>
        </w:rPr>
        <w:drawing>
          <wp:inline distT="0" distB="0" distL="0" distR="0" wp14:anchorId="3BDF6CC8" wp14:editId="67AB5035">
            <wp:extent cx="4343741" cy="1988820"/>
            <wp:effectExtent l="0" t="0" r="0" b="0"/>
            <wp:docPr id="16" name="Рисунок 14" descr="Плакат «Дорогу кукурузе!». 1955 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лакат «Дорогу кукурузе!». 1955 г.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53014" cy="1993066"/>
                    </a:xfrm>
                    <a:prstGeom prst="rect">
                      <a:avLst/>
                    </a:prstGeom>
                    <a:noFill/>
                    <a:ln>
                      <a:noFill/>
                    </a:ln>
                  </pic:spPr>
                </pic:pic>
              </a:graphicData>
            </a:graphic>
          </wp:inline>
        </w:drawing>
      </w:r>
    </w:p>
    <w:p w14:paraId="1C307398" w14:textId="77777777" w:rsidR="00B83B4A" w:rsidRPr="00B83B4A" w:rsidRDefault="00937902" w:rsidP="00C06C26">
      <w:pPr>
        <w:numPr>
          <w:ilvl w:val="0"/>
          <w:numId w:val="21"/>
        </w:numPr>
        <w:shd w:val="clear" w:color="auto" w:fill="FFFFFF"/>
        <w:spacing w:before="100" w:beforeAutospacing="1" w:after="300" w:afterAutospacing="1"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kern w:val="0"/>
          <w:sz w:val="28"/>
          <w:szCs w:val="28"/>
          <w:lang w:eastAsia="ru-RU"/>
          <w14:ligatures w14:val="none"/>
        </w:rPr>
        <w:t>С какой целью в сельское хозяйство внедрялась кукуруза?</w:t>
      </w:r>
    </w:p>
    <w:p w14:paraId="65EA78F5" w14:textId="507B1063" w:rsidR="00937902" w:rsidRPr="00937902" w:rsidRDefault="00937902" w:rsidP="00B83B4A">
      <w:pPr>
        <w:shd w:val="clear" w:color="auto" w:fill="FFFFFF"/>
        <w:spacing w:before="100" w:beforeAutospacing="1" w:after="300" w:afterAutospacing="1" w:line="240" w:lineRule="auto"/>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В 1958 г. был сделан вывод, что «с ростом общественного хозяйства колхозов личное хозяйство колхозников будет постепенно утрачивать своё значение». Государство начало наступление на личные подсобные хозяйства. Предполагалось за 2–3 года скупить личный скот у рабочих совхозов, аналогичные меры рекомендовали осуществить в колхозах. Эти меры, однако, не только не привели к росту производства в животноводстве, но и ухудшили положение с продовольствием на потребительском рынке. Её осложнили последствия «кукурузного бума» и борьбы с «травопольем» – системой трёхпольного земледелия, когда зерновые культуры выращивали на одном месте два года подряд, а третий год земля «отдыхала».</w:t>
      </w:r>
    </w:p>
    <w:p w14:paraId="6F2F4C95" w14:textId="77777777" w:rsidR="00937902" w:rsidRPr="00937902" w:rsidRDefault="00937902" w:rsidP="0093790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В 1962–1963 гг. продовольственная ситуация ещё более осложнилась кризисом на целинных землях. Первоначальные высокие урожаи были следствием естественного плодородия земель. Однако поспешность «освоения целины» и непродуманная система землепользования, неблагоприятные погодные условия привели к быстрому снижению урожайности.</w:t>
      </w:r>
    </w:p>
    <w:p w14:paraId="0499DA75" w14:textId="77777777" w:rsidR="00937902" w:rsidRPr="00937902" w:rsidRDefault="00937902" w:rsidP="0093790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lastRenderedPageBreak/>
        <w:t>Кризис сельского хозяйства привёл к первой за долгие годы </w:t>
      </w:r>
      <w:r w:rsidRPr="00937902">
        <w:rPr>
          <w:rFonts w:ascii="Times New Roman" w:eastAsia="Times New Roman" w:hAnsi="Times New Roman" w:cs="Times New Roman"/>
          <w:b/>
          <w:bCs/>
          <w:color w:val="222222"/>
          <w:kern w:val="0"/>
          <w:sz w:val="28"/>
          <w:szCs w:val="28"/>
          <w:lang w:eastAsia="ru-RU"/>
          <w14:ligatures w14:val="none"/>
        </w:rPr>
        <w:t>закупке зерна за границей</w:t>
      </w:r>
      <w:r w:rsidRPr="00937902">
        <w:rPr>
          <w:rFonts w:ascii="Times New Roman" w:eastAsia="Times New Roman" w:hAnsi="Times New Roman" w:cs="Times New Roman"/>
          <w:color w:val="222222"/>
          <w:kern w:val="0"/>
          <w:sz w:val="28"/>
          <w:szCs w:val="28"/>
          <w:lang w:eastAsia="ru-RU"/>
          <w14:ligatures w14:val="none"/>
        </w:rPr>
        <w:t>. В последующие годы объём импорта зерна продолжал нарастать.</w:t>
      </w:r>
    </w:p>
    <w:p w14:paraId="1D5E6464" w14:textId="77777777" w:rsidR="00937902" w:rsidRPr="00937902" w:rsidRDefault="00937902" w:rsidP="0093790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В </w:t>
      </w:r>
      <w:r w:rsidRPr="00937902">
        <w:rPr>
          <w:rFonts w:ascii="Times New Roman" w:eastAsia="Times New Roman" w:hAnsi="Times New Roman" w:cs="Times New Roman"/>
          <w:b/>
          <w:bCs/>
          <w:color w:val="222222"/>
          <w:kern w:val="0"/>
          <w:sz w:val="28"/>
          <w:szCs w:val="28"/>
          <w:lang w:eastAsia="ru-RU"/>
          <w14:ligatures w14:val="none"/>
        </w:rPr>
        <w:t>1962 г.</w:t>
      </w:r>
      <w:r w:rsidRPr="00937902">
        <w:rPr>
          <w:rFonts w:ascii="Times New Roman" w:eastAsia="Times New Roman" w:hAnsi="Times New Roman" w:cs="Times New Roman"/>
          <w:color w:val="222222"/>
          <w:kern w:val="0"/>
          <w:sz w:val="28"/>
          <w:szCs w:val="28"/>
          <w:lang w:eastAsia="ru-RU"/>
          <w14:ligatures w14:val="none"/>
        </w:rPr>
        <w:t> были «временно» повышены на 30 % розничные цены на мясо и на 25 % цены на масло. Это вызвало массовое недовольство и даже открытые акции протеста. Авторитет Хрущёва в обществе стал падать. Серьёзные последствия повлекли события в г. Новочеркасске в июне 1962 г., где разгон демонстрации рабочих войсками привёл к жертвам.</w:t>
      </w:r>
    </w:p>
    <w:p w14:paraId="493E1869" w14:textId="77777777" w:rsidR="00937902" w:rsidRPr="00937902" w:rsidRDefault="00937902" w:rsidP="00937902">
      <w:pPr>
        <w:numPr>
          <w:ilvl w:val="0"/>
          <w:numId w:val="22"/>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937902">
        <w:rPr>
          <w:rFonts w:ascii="Times New Roman" w:eastAsia="Times New Roman" w:hAnsi="Times New Roman" w:cs="Times New Roman"/>
          <w:kern w:val="0"/>
          <w:sz w:val="28"/>
          <w:szCs w:val="28"/>
          <w:lang w:eastAsia="ru-RU"/>
          <w14:ligatures w14:val="none"/>
        </w:rPr>
        <w:t>1. Чем различались программы развития сельского хозяйства Г. Маленкова и Н. Хрущёва?</w:t>
      </w:r>
    </w:p>
    <w:p w14:paraId="0D206663" w14:textId="10DAF734" w:rsidR="00937902" w:rsidRPr="00937902" w:rsidRDefault="00937902" w:rsidP="00937902">
      <w:pPr>
        <w:numPr>
          <w:ilvl w:val="0"/>
          <w:numId w:val="22"/>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937902">
        <w:rPr>
          <w:rFonts w:ascii="Times New Roman" w:eastAsia="Times New Roman" w:hAnsi="Times New Roman" w:cs="Times New Roman"/>
          <w:kern w:val="0"/>
          <w:sz w:val="28"/>
          <w:szCs w:val="28"/>
          <w:lang w:eastAsia="ru-RU"/>
          <w14:ligatures w14:val="none"/>
        </w:rPr>
        <w:t>2. В каких районах страны шло освоение целинных земель? Покажите эти районы на карте.</w:t>
      </w:r>
    </w:p>
    <w:p w14:paraId="2F04A66D" w14:textId="77777777" w:rsidR="00937902" w:rsidRPr="00937902" w:rsidRDefault="00937902" w:rsidP="00937902">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937902">
        <w:rPr>
          <w:rFonts w:ascii="Times New Roman" w:eastAsia="Times New Roman" w:hAnsi="Times New Roman" w:cs="Times New Roman"/>
          <w:b/>
          <w:bCs/>
          <w:color w:val="212121"/>
          <w:spacing w:val="-12"/>
          <w:kern w:val="0"/>
          <w:sz w:val="28"/>
          <w:szCs w:val="28"/>
          <w:lang w:eastAsia="ru-RU"/>
          <w14:ligatures w14:val="none"/>
        </w:rPr>
        <w:t>4) Социальное развитие.</w:t>
      </w:r>
    </w:p>
    <w:p w14:paraId="607181DB" w14:textId="77777777" w:rsidR="00937902" w:rsidRPr="00937902" w:rsidRDefault="00937902" w:rsidP="0093790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При всей непоследовательности экономическая политика Хрущёва носила ярко выраженную социальную направленность. Правительство искренне хотело улучшить жизнь населения. Регулярно повышались оклады трудящихся, занятых в промышленности. Росли доходы колхозников. Были отменены все виды платы за обучение, с 48 до 46 ч была сокращена продолжительность рабочей недели.</w:t>
      </w:r>
    </w:p>
    <w:p w14:paraId="7D8F9BBA" w14:textId="77777777" w:rsidR="00937902" w:rsidRPr="00937902" w:rsidRDefault="00937902" w:rsidP="0093790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Одним из важнейших завоеваний социальной политики стало начало массового жилищного строительства (</w:t>
      </w:r>
      <w:r w:rsidRPr="00937902">
        <w:rPr>
          <w:rFonts w:ascii="Times New Roman" w:eastAsia="Times New Roman" w:hAnsi="Times New Roman" w:cs="Times New Roman"/>
          <w:b/>
          <w:bCs/>
          <w:color w:val="222222"/>
          <w:kern w:val="0"/>
          <w:sz w:val="28"/>
          <w:szCs w:val="28"/>
          <w:lang w:eastAsia="ru-RU"/>
          <w14:ligatures w14:val="none"/>
        </w:rPr>
        <w:t>«хрущёвок»</w:t>
      </w:r>
      <w:r w:rsidRPr="00937902">
        <w:rPr>
          <w:rFonts w:ascii="Times New Roman" w:eastAsia="Times New Roman" w:hAnsi="Times New Roman" w:cs="Times New Roman"/>
          <w:color w:val="222222"/>
          <w:kern w:val="0"/>
          <w:sz w:val="28"/>
          <w:szCs w:val="28"/>
          <w:lang w:eastAsia="ru-RU"/>
          <w14:ligatures w14:val="none"/>
        </w:rPr>
        <w:t>). Городской жилищный фонд с 1955 по 1964 г. увеличился на 80 %, 54 млн человек справили новоселье (каждый четвёртый житель СССР). Менялся жилищный стандарт: семьи всё чаще получали не комнаты в коммуналках, а отдельные, пусть и небольшие, квартиры.</w:t>
      </w:r>
      <w:r w:rsidRPr="00937902">
        <w:rPr>
          <w:rFonts w:ascii="Times New Roman" w:eastAsia="Times New Roman" w:hAnsi="Times New Roman" w:cs="Times New Roman"/>
          <w:color w:val="222222"/>
          <w:kern w:val="0"/>
          <w:sz w:val="28"/>
          <w:szCs w:val="28"/>
          <w:lang w:eastAsia="ru-RU"/>
          <w14:ligatures w14:val="none"/>
        </w:rPr>
        <w:br/>
      </w:r>
      <w:r w:rsidRPr="00937902">
        <w:rPr>
          <w:rFonts w:ascii="Times New Roman" w:eastAsia="Times New Roman" w:hAnsi="Times New Roman" w:cs="Times New Roman"/>
          <w:noProof/>
          <w:color w:val="222222"/>
          <w:kern w:val="0"/>
          <w:sz w:val="28"/>
          <w:szCs w:val="28"/>
          <w:lang w:eastAsia="ru-RU"/>
          <w14:ligatures w14:val="none"/>
        </w:rPr>
        <w:drawing>
          <wp:inline distT="0" distB="0" distL="0" distR="0" wp14:anchorId="5F693FA4" wp14:editId="4B122047">
            <wp:extent cx="4358640" cy="2023478"/>
            <wp:effectExtent l="0" t="0" r="3810" b="0"/>
            <wp:docPr id="17" name="Рисунок 13" descr="Строительство крупнопанельных жилых домов на западе Москвы. 1960 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Строительство крупнопанельных жилых домов на западе Москвы. 1960 г.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62755" cy="2025388"/>
                    </a:xfrm>
                    <a:prstGeom prst="rect">
                      <a:avLst/>
                    </a:prstGeom>
                    <a:noFill/>
                    <a:ln>
                      <a:noFill/>
                    </a:ln>
                  </pic:spPr>
                </pic:pic>
              </a:graphicData>
            </a:graphic>
          </wp:inline>
        </w:drawing>
      </w:r>
    </w:p>
    <w:p w14:paraId="0956215D" w14:textId="77777777" w:rsidR="00937902" w:rsidRPr="00937902" w:rsidRDefault="00937902" w:rsidP="0093790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Укрепилась материальная база науки, образования, здравоохранения и культуры.</w:t>
      </w:r>
    </w:p>
    <w:p w14:paraId="6FD2A969" w14:textId="77777777" w:rsidR="00B73B41" w:rsidRPr="00B73B41" w:rsidRDefault="00937902" w:rsidP="00B73B41">
      <w:pPr>
        <w:numPr>
          <w:ilvl w:val="0"/>
          <w:numId w:val="23"/>
        </w:numPr>
        <w:shd w:val="clear" w:color="auto" w:fill="FFFFFF" w:themeFill="background1"/>
        <w:spacing w:before="100" w:beforeAutospacing="1" w:after="100" w:afterAutospacing="1" w:line="240" w:lineRule="auto"/>
        <w:rPr>
          <w:rFonts w:ascii="Times New Roman" w:eastAsia="Times New Roman" w:hAnsi="Times New Roman" w:cs="Times New Roman"/>
          <w:color w:val="333333"/>
          <w:kern w:val="0"/>
          <w:sz w:val="28"/>
          <w:szCs w:val="28"/>
          <w:lang w:eastAsia="ru-RU"/>
          <w14:ligatures w14:val="none"/>
        </w:rPr>
      </w:pPr>
      <w:r w:rsidRPr="00937902">
        <w:rPr>
          <w:rFonts w:ascii="Times New Roman" w:eastAsia="Times New Roman" w:hAnsi="Times New Roman" w:cs="Times New Roman"/>
          <w:kern w:val="0"/>
          <w:sz w:val="28"/>
          <w:szCs w:val="28"/>
          <w:lang w:eastAsia="ru-RU"/>
          <w14:ligatures w14:val="none"/>
        </w:rPr>
        <w:t>Удалось ли в начале 1960-х гг. в СССР решить жилищную проблему?</w:t>
      </w:r>
    </w:p>
    <w:p w14:paraId="1A569CCE" w14:textId="77777777" w:rsidR="00B73B41" w:rsidRDefault="00937902" w:rsidP="00B73B41">
      <w:pPr>
        <w:shd w:val="clear" w:color="auto" w:fill="FFFFFF" w:themeFill="background1"/>
        <w:spacing w:before="100" w:beforeAutospacing="1" w:after="100" w:afterAutospacing="1" w:line="240" w:lineRule="auto"/>
        <w:ind w:left="720"/>
        <w:rPr>
          <w:rFonts w:ascii="Times New Roman" w:eastAsia="Times New Roman" w:hAnsi="Times New Roman" w:cs="Times New Roman"/>
          <w:color w:val="333333"/>
          <w:kern w:val="0"/>
          <w:sz w:val="28"/>
          <w:szCs w:val="28"/>
          <w:lang w:eastAsia="ru-RU"/>
          <w14:ligatures w14:val="none"/>
        </w:rPr>
      </w:pPr>
      <w:r w:rsidRPr="00937902">
        <w:rPr>
          <w:rFonts w:ascii="Times New Roman" w:eastAsia="Times New Roman" w:hAnsi="Times New Roman" w:cs="Times New Roman"/>
          <w:kern w:val="0"/>
          <w:sz w:val="28"/>
          <w:szCs w:val="28"/>
          <w:lang w:eastAsia="ru-RU"/>
          <w14:ligatures w14:val="none"/>
        </w:rPr>
        <w:lastRenderedPageBreak/>
        <w:br/>
      </w:r>
      <w:r w:rsidRPr="00937902">
        <w:rPr>
          <w:rFonts w:ascii="Times New Roman" w:eastAsia="Times New Roman" w:hAnsi="Times New Roman" w:cs="Times New Roman"/>
          <w:b/>
          <w:bCs/>
          <w:color w:val="800000"/>
          <w:kern w:val="0"/>
          <w:sz w:val="28"/>
          <w:szCs w:val="28"/>
          <w:lang w:eastAsia="ru-RU"/>
          <w14:ligatures w14:val="none"/>
        </w:rPr>
        <w:t>ПОДВЕДЁМ ИТОГИ</w:t>
      </w:r>
      <w:r w:rsidRPr="00937902">
        <w:rPr>
          <w:rFonts w:ascii="Times New Roman" w:eastAsia="Times New Roman" w:hAnsi="Times New Roman" w:cs="Times New Roman"/>
          <w:b/>
          <w:bCs/>
          <w:color w:val="333333"/>
          <w:kern w:val="0"/>
          <w:sz w:val="28"/>
          <w:szCs w:val="28"/>
          <w:lang w:eastAsia="ru-RU"/>
          <w14:ligatures w14:val="none"/>
        </w:rPr>
        <w:br/>
        <w:t>После восстановления разрушенного войной промышленного потенциала советская экономика перешла к устойчивому развитию и смогла переключиться на развитие социальной сферы и подъём жизненного уровня населения. Однако эффективность реформ была снижена их непродуманностью и поспешностью.</w:t>
      </w:r>
    </w:p>
    <w:p w14:paraId="75636D9E" w14:textId="77777777" w:rsidR="00B73B41" w:rsidRDefault="00B73B41" w:rsidP="00B73B41">
      <w:pPr>
        <w:shd w:val="clear" w:color="auto" w:fill="FFFFFF" w:themeFill="background1"/>
        <w:spacing w:before="100" w:beforeAutospacing="1" w:after="100" w:afterAutospacing="1" w:line="240" w:lineRule="auto"/>
        <w:ind w:left="720"/>
        <w:rPr>
          <w:rFonts w:ascii="Times New Roman" w:eastAsia="Times New Roman" w:hAnsi="Times New Roman" w:cs="Times New Roman"/>
          <w:color w:val="333333"/>
          <w:kern w:val="0"/>
          <w:sz w:val="28"/>
          <w:szCs w:val="28"/>
          <w:lang w:eastAsia="ru-RU"/>
          <w14:ligatures w14:val="none"/>
        </w:rPr>
      </w:pPr>
    </w:p>
    <w:p w14:paraId="4F242E50" w14:textId="77777777" w:rsidR="00B73B41" w:rsidRDefault="00B73B41" w:rsidP="00B73B41">
      <w:pPr>
        <w:shd w:val="clear" w:color="auto" w:fill="FFFFFF" w:themeFill="background1"/>
        <w:spacing w:before="100" w:beforeAutospacing="1" w:after="100" w:afterAutospacing="1" w:line="240" w:lineRule="auto"/>
        <w:ind w:left="720"/>
        <w:rPr>
          <w:rFonts w:ascii="Times New Roman" w:eastAsia="Times New Roman" w:hAnsi="Times New Roman" w:cs="Times New Roman"/>
          <w:color w:val="333333"/>
          <w:kern w:val="0"/>
          <w:sz w:val="28"/>
          <w:szCs w:val="28"/>
          <w:lang w:eastAsia="ru-RU"/>
          <w14:ligatures w14:val="none"/>
        </w:rPr>
      </w:pPr>
    </w:p>
    <w:p w14:paraId="603CC12C" w14:textId="33058705" w:rsidR="00937902" w:rsidRPr="00937902" w:rsidRDefault="00937902" w:rsidP="00B73B41">
      <w:pPr>
        <w:shd w:val="clear" w:color="auto" w:fill="FFFFFF" w:themeFill="background1"/>
        <w:spacing w:before="100" w:beforeAutospacing="1" w:after="100" w:afterAutospacing="1" w:line="240" w:lineRule="auto"/>
        <w:ind w:left="720"/>
        <w:rPr>
          <w:rFonts w:ascii="Times New Roman" w:eastAsia="Times New Roman" w:hAnsi="Times New Roman" w:cs="Times New Roman"/>
          <w:b/>
          <w:bCs/>
          <w:color w:val="212121"/>
          <w:spacing w:val="-12"/>
          <w:kern w:val="0"/>
          <w:sz w:val="28"/>
          <w:szCs w:val="28"/>
          <w:lang w:eastAsia="ru-RU"/>
          <w14:ligatures w14:val="none"/>
        </w:rPr>
      </w:pPr>
      <w:r w:rsidRPr="00937902">
        <w:rPr>
          <w:rFonts w:ascii="Times New Roman" w:eastAsia="Times New Roman" w:hAnsi="Times New Roman" w:cs="Times New Roman"/>
          <w:b/>
          <w:bCs/>
          <w:color w:val="212121"/>
          <w:spacing w:val="-12"/>
          <w:kern w:val="0"/>
          <w:sz w:val="28"/>
          <w:szCs w:val="28"/>
          <w:lang w:eastAsia="ru-RU"/>
          <w14:ligatures w14:val="none"/>
        </w:rPr>
        <w:t xml:space="preserve">Вопросы и задания </w:t>
      </w:r>
    </w:p>
    <w:p w14:paraId="15CB9160" w14:textId="77777777" w:rsidR="00937902" w:rsidRPr="00937902" w:rsidRDefault="00937902" w:rsidP="00937902">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Приведите примеры трудностей в сельском хозяйстве СССР в середине 1950-х – середине 1960-х гг. Какие меры предлагались для их преодоления? Были ли они в итоге преодолены?</w:t>
      </w:r>
    </w:p>
    <w:p w14:paraId="3D94C1ED" w14:textId="77777777" w:rsidR="00937902" w:rsidRPr="00937902" w:rsidRDefault="00937902" w:rsidP="00937902">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Какие диспропорции в развитии советской промышленности существовали в середине 1950-х – середине 1960-х гг.? Почему? В чём они проявлялись?</w:t>
      </w:r>
    </w:p>
    <w:p w14:paraId="0EE087D4" w14:textId="77777777" w:rsidR="00937902" w:rsidRPr="00937902" w:rsidRDefault="00937902" w:rsidP="00937902">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Соберите мнения специалистов, поддерживающих либо критикующих кампанию по освоению целины в СССР. Разделившись на группы, проведите в классе дебаты за и против освоения целинных земель. Во время дебатов подкрепите свою позицию мнением специалистов.</w:t>
      </w:r>
    </w:p>
    <w:p w14:paraId="56C7849D" w14:textId="77777777" w:rsidR="00937902" w:rsidRPr="00937902" w:rsidRDefault="00937902" w:rsidP="00937902">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Рассмотрите изображение.</w:t>
      </w:r>
      <w:r w:rsidRPr="00937902">
        <w:rPr>
          <w:rFonts w:ascii="Times New Roman" w:eastAsia="Times New Roman" w:hAnsi="Times New Roman" w:cs="Times New Roman"/>
          <w:color w:val="222222"/>
          <w:kern w:val="0"/>
          <w:sz w:val="28"/>
          <w:szCs w:val="28"/>
          <w:lang w:eastAsia="ru-RU"/>
          <w14:ligatures w14:val="none"/>
        </w:rPr>
        <w:br/>
      </w:r>
      <w:r w:rsidRPr="00937902">
        <w:rPr>
          <w:rFonts w:ascii="Times New Roman" w:eastAsia="Times New Roman" w:hAnsi="Times New Roman" w:cs="Times New Roman"/>
          <w:noProof/>
          <w:color w:val="222222"/>
          <w:kern w:val="0"/>
          <w:sz w:val="28"/>
          <w:szCs w:val="28"/>
          <w:lang w:eastAsia="ru-RU"/>
          <w14:ligatures w14:val="none"/>
        </w:rPr>
        <w:drawing>
          <wp:inline distT="0" distB="0" distL="0" distR="0" wp14:anchorId="2741E56E" wp14:editId="7644A08B">
            <wp:extent cx="3095229" cy="2141220"/>
            <wp:effectExtent l="0" t="0" r="0" b="0"/>
            <wp:docPr id="1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00918" cy="2145156"/>
                    </a:xfrm>
                    <a:prstGeom prst="rect">
                      <a:avLst/>
                    </a:prstGeom>
                    <a:noFill/>
                    <a:ln>
                      <a:noFill/>
                    </a:ln>
                  </pic:spPr>
                </pic:pic>
              </a:graphicData>
            </a:graphic>
          </wp:inline>
        </w:drawing>
      </w:r>
      <w:r w:rsidRPr="00937902">
        <w:rPr>
          <w:rFonts w:ascii="Times New Roman" w:eastAsia="Times New Roman" w:hAnsi="Times New Roman" w:cs="Times New Roman"/>
          <w:color w:val="222222"/>
          <w:kern w:val="0"/>
          <w:sz w:val="28"/>
          <w:szCs w:val="28"/>
          <w:lang w:eastAsia="ru-RU"/>
          <w14:ligatures w14:val="none"/>
        </w:rPr>
        <w:br/>
        <w:t>Подумайте, может ли оно служить иллюстрацией программы по освоению целинных земель. Ответ аргументируйте.</w:t>
      </w:r>
    </w:p>
    <w:p w14:paraId="3F376881" w14:textId="77777777" w:rsidR="00937902" w:rsidRPr="00937902" w:rsidRDefault="00937902" w:rsidP="00937902">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Вам поручено подготовить развёрнутый ответ по теме «Социально-экономическое развитие СССР в 1953 –1964 гг.». Составьте сложный план, в соответствии с которым вы будете освещать эту тему. План должен содержать не менее трех пунктов, непосредственно раскрывающих тему, из которых два или более детализированы в подпунктах.</w:t>
      </w:r>
    </w:p>
    <w:p w14:paraId="4BB1052A" w14:textId="77777777" w:rsidR="00937902" w:rsidRPr="00937902" w:rsidRDefault="00937902" w:rsidP="00937902">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lastRenderedPageBreak/>
        <w:t>Подготовьте электронную презентацию (не менее пяти слайдов) на тему «Меры по решению жилищной проблемы в нашем регионе в середине 1950-х – середине 1960-х гг.». В презентации обязательно используйте отрывки из воспоминаний современников и материалы СМИ тех лет. Выступите с презентацией перед одноклассниками.</w:t>
      </w:r>
    </w:p>
    <w:p w14:paraId="54432440" w14:textId="295E5A22" w:rsidR="00937902" w:rsidRPr="00937902" w:rsidRDefault="00937902" w:rsidP="00937902">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 В исторической науке существуют дискуссионные проблемы, по которым высказываются различные, часто противоречивые точки зрения. Ниже приведена одна из спорных точек зрения.</w:t>
      </w:r>
      <w:r w:rsidRPr="00937902">
        <w:rPr>
          <w:rFonts w:ascii="Times New Roman" w:eastAsia="Times New Roman" w:hAnsi="Times New Roman" w:cs="Times New Roman"/>
          <w:color w:val="222222"/>
          <w:kern w:val="0"/>
          <w:sz w:val="28"/>
          <w:szCs w:val="28"/>
          <w:lang w:eastAsia="ru-RU"/>
          <w14:ligatures w14:val="none"/>
        </w:rPr>
        <w:br/>
      </w:r>
      <w:r w:rsidRPr="00937902">
        <w:rPr>
          <w:rFonts w:ascii="Times New Roman" w:eastAsia="Times New Roman" w:hAnsi="Times New Roman" w:cs="Times New Roman"/>
          <w:i/>
          <w:iCs/>
          <w:color w:val="222222"/>
          <w:kern w:val="0"/>
          <w:sz w:val="28"/>
          <w:szCs w:val="28"/>
          <w:lang w:eastAsia="ru-RU"/>
          <w14:ligatures w14:val="none"/>
        </w:rPr>
        <w:t>Период второй половины 1950-х – середины 1960-х гг. характеризовался нараставшим кризисом социально-экономической системы в СССР.</w:t>
      </w:r>
      <w:r w:rsidRPr="00937902">
        <w:rPr>
          <w:rFonts w:ascii="Times New Roman" w:eastAsia="Times New Roman" w:hAnsi="Times New Roman" w:cs="Times New Roman"/>
          <w:i/>
          <w:iCs/>
          <w:color w:val="222222"/>
          <w:kern w:val="0"/>
          <w:sz w:val="28"/>
          <w:szCs w:val="28"/>
          <w:lang w:eastAsia="ru-RU"/>
          <w14:ligatures w14:val="none"/>
        </w:rPr>
        <w:br/>
      </w:r>
      <w:r w:rsidRPr="00937902">
        <w:rPr>
          <w:rFonts w:ascii="Times New Roman" w:eastAsia="Times New Roman" w:hAnsi="Times New Roman" w:cs="Times New Roman"/>
          <w:color w:val="222222"/>
          <w:kern w:val="0"/>
          <w:sz w:val="28"/>
          <w:szCs w:val="28"/>
          <w:lang w:eastAsia="ru-RU"/>
          <w14:ligatures w14:val="none"/>
        </w:rPr>
        <w:t>Приведите два аргумента, которыми можно подтвердить данную точку зрения, и два аргумента, которыми можно её опровергнуть</w:t>
      </w:r>
    </w:p>
    <w:p w14:paraId="2ED281DE" w14:textId="77777777" w:rsidR="00937902" w:rsidRPr="00937902" w:rsidRDefault="00937902" w:rsidP="0093790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b/>
          <w:bCs/>
          <w:color w:val="222222"/>
          <w:kern w:val="0"/>
          <w:sz w:val="28"/>
          <w:szCs w:val="28"/>
          <w:lang w:eastAsia="ru-RU"/>
          <w14:ligatures w14:val="none"/>
        </w:rPr>
        <w:t>Работаем с ХРОНОЛОГИЕЙ</w:t>
      </w:r>
      <w:r w:rsidRPr="00937902">
        <w:rPr>
          <w:rFonts w:ascii="Times New Roman" w:eastAsia="Times New Roman" w:hAnsi="Times New Roman" w:cs="Times New Roman"/>
          <w:b/>
          <w:bCs/>
          <w:color w:val="222222"/>
          <w:kern w:val="0"/>
          <w:sz w:val="28"/>
          <w:szCs w:val="28"/>
          <w:lang w:eastAsia="ru-RU"/>
          <w14:ligatures w14:val="none"/>
        </w:rPr>
        <w:br/>
      </w:r>
      <w:r w:rsidRPr="00937902">
        <w:rPr>
          <w:rFonts w:ascii="Times New Roman" w:eastAsia="Times New Roman" w:hAnsi="Times New Roman" w:cs="Times New Roman"/>
          <w:color w:val="222222"/>
          <w:kern w:val="0"/>
          <w:sz w:val="28"/>
          <w:szCs w:val="28"/>
          <w:lang w:eastAsia="ru-RU"/>
          <w14:ligatures w14:val="none"/>
        </w:rPr>
        <w:t>Расположите в хронологической последовательности исторические события. Запишите в тетради цифры, которыми обозначены исторические события, в правильной последовательности: 1) запуск СССР первого в мире искусственного спутника Земли, 2) начало освоения целинных земель, 3) создание совнархозов, 4) выступление Г. Маленкова с программой преобразований в экономике.</w:t>
      </w:r>
    </w:p>
    <w:p w14:paraId="3EB63DA2" w14:textId="77777777" w:rsidR="00937902" w:rsidRPr="00937902" w:rsidRDefault="00937902" w:rsidP="0093790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b/>
          <w:bCs/>
          <w:color w:val="222222"/>
          <w:kern w:val="0"/>
          <w:sz w:val="28"/>
          <w:szCs w:val="28"/>
          <w:lang w:eastAsia="ru-RU"/>
          <w14:ligatures w14:val="none"/>
        </w:rPr>
        <w:t>Работаем с ПОНЯТИЯМИ</w:t>
      </w:r>
      <w:r w:rsidRPr="00937902">
        <w:rPr>
          <w:rFonts w:ascii="Times New Roman" w:eastAsia="Times New Roman" w:hAnsi="Times New Roman" w:cs="Times New Roman"/>
          <w:b/>
          <w:bCs/>
          <w:color w:val="222222"/>
          <w:kern w:val="0"/>
          <w:sz w:val="28"/>
          <w:szCs w:val="28"/>
          <w:lang w:eastAsia="ru-RU"/>
          <w14:ligatures w14:val="none"/>
        </w:rPr>
        <w:br/>
      </w:r>
      <w:r w:rsidRPr="00937902">
        <w:rPr>
          <w:rFonts w:ascii="Times New Roman" w:eastAsia="Times New Roman" w:hAnsi="Times New Roman" w:cs="Times New Roman"/>
          <w:color w:val="222222"/>
          <w:kern w:val="0"/>
          <w:sz w:val="28"/>
          <w:szCs w:val="28"/>
          <w:lang w:eastAsia="ru-RU"/>
          <w14:ligatures w14:val="none"/>
        </w:rPr>
        <w:t>Раскройте смысл понятия «целина». Приведите один исторический факт, конкретизирующий данное понятие.</w:t>
      </w:r>
    </w:p>
    <w:p w14:paraId="471B0A9C" w14:textId="77777777" w:rsidR="00937902" w:rsidRPr="00937902" w:rsidRDefault="00937902" w:rsidP="0093790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b/>
          <w:bCs/>
          <w:color w:val="222222"/>
          <w:kern w:val="0"/>
          <w:sz w:val="28"/>
          <w:szCs w:val="28"/>
          <w:lang w:eastAsia="ru-RU"/>
          <w14:ligatures w14:val="none"/>
        </w:rPr>
        <w:t>Работаем с ИСТОЧНИКОМ</w:t>
      </w:r>
      <w:r w:rsidRPr="00937902">
        <w:rPr>
          <w:rFonts w:ascii="Times New Roman" w:eastAsia="Times New Roman" w:hAnsi="Times New Roman" w:cs="Times New Roman"/>
          <w:b/>
          <w:bCs/>
          <w:color w:val="222222"/>
          <w:kern w:val="0"/>
          <w:sz w:val="28"/>
          <w:szCs w:val="28"/>
          <w:lang w:eastAsia="ru-RU"/>
          <w14:ligatures w14:val="none"/>
        </w:rPr>
        <w:br/>
      </w:r>
      <w:r w:rsidRPr="00937902">
        <w:rPr>
          <w:rFonts w:ascii="Times New Roman" w:eastAsia="Times New Roman" w:hAnsi="Times New Roman" w:cs="Times New Roman"/>
          <w:color w:val="222222"/>
          <w:kern w:val="0"/>
          <w:sz w:val="28"/>
          <w:szCs w:val="28"/>
          <w:lang w:eastAsia="ru-RU"/>
          <w14:ligatures w14:val="none"/>
        </w:rPr>
        <w:t xml:space="preserve">Прочитайте отрывок из речи Г. Маленкова на сессии Верховного Совета </w:t>
      </w:r>
      <w:r w:rsidRPr="00937902">
        <w:rPr>
          <w:rFonts w:ascii="Times New Roman" w:eastAsia="Times New Roman" w:hAnsi="Times New Roman" w:cs="Times New Roman"/>
          <w:color w:val="222222"/>
          <w:kern w:val="0"/>
          <w:sz w:val="28"/>
          <w:szCs w:val="28"/>
          <w:lang w:eastAsia="ru-RU"/>
          <w14:ligatures w14:val="none"/>
        </w:rPr>
        <w:lastRenderedPageBreak/>
        <w:t>СССР (8 августа 1953 г.). Ответьте на вопросы.</w:t>
      </w:r>
      <w:r w:rsidRPr="00937902">
        <w:rPr>
          <w:rFonts w:ascii="Times New Roman" w:eastAsia="Times New Roman" w:hAnsi="Times New Roman" w:cs="Times New Roman"/>
          <w:color w:val="222222"/>
          <w:kern w:val="0"/>
          <w:sz w:val="28"/>
          <w:szCs w:val="28"/>
          <w:lang w:eastAsia="ru-RU"/>
          <w14:ligatures w14:val="none"/>
        </w:rPr>
        <w:br/>
      </w:r>
      <w:r w:rsidRPr="00937902">
        <w:rPr>
          <w:rFonts w:ascii="Times New Roman" w:eastAsia="Times New Roman" w:hAnsi="Times New Roman" w:cs="Times New Roman"/>
          <w:noProof/>
          <w:color w:val="222222"/>
          <w:kern w:val="0"/>
          <w:sz w:val="28"/>
          <w:szCs w:val="28"/>
          <w:lang w:eastAsia="ru-RU"/>
          <w14:ligatures w14:val="none"/>
        </w:rPr>
        <w:drawing>
          <wp:inline distT="0" distB="0" distL="0" distR="0" wp14:anchorId="1E684FE3" wp14:editId="22CD75F5">
            <wp:extent cx="6134100" cy="3794760"/>
            <wp:effectExtent l="0" t="0" r="0" b="0"/>
            <wp:docPr id="19" name="Рисунок 11" descr="«До сих пор у нас не было возможностей развивать лёгкую и пищевую промышленность такими же темпами, как тяжёлую промышлен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До сих пор у нас не было возможностей развивать лёгкую и пищевую промышленность такими же темпами, как тяжёлую промышленность..."/>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34100" cy="3794760"/>
                    </a:xfrm>
                    <a:prstGeom prst="rect">
                      <a:avLst/>
                    </a:prstGeom>
                    <a:noFill/>
                    <a:ln>
                      <a:noFill/>
                    </a:ln>
                  </pic:spPr>
                </pic:pic>
              </a:graphicData>
            </a:graphic>
          </wp:inline>
        </w:drawing>
      </w:r>
    </w:p>
    <w:p w14:paraId="77260652" w14:textId="60D07E74" w:rsidR="00937902" w:rsidRPr="00937902" w:rsidRDefault="00937902" w:rsidP="00580361">
      <w:pPr>
        <w:shd w:val="clear" w:color="auto" w:fill="FFFFFF"/>
        <w:spacing w:before="100" w:beforeAutospacing="1" w:after="100" w:afterAutospacing="1" w:line="240" w:lineRule="auto"/>
        <w:ind w:left="720"/>
        <w:rPr>
          <w:rFonts w:ascii="Times New Roman" w:eastAsia="Times New Roman" w:hAnsi="Times New Roman" w:cs="Times New Roman"/>
          <w:kern w:val="0"/>
          <w:sz w:val="28"/>
          <w:szCs w:val="28"/>
          <w:lang w:eastAsia="ru-RU"/>
          <w14:ligatures w14:val="none"/>
        </w:rPr>
      </w:pPr>
      <w:r w:rsidRPr="00937902">
        <w:rPr>
          <w:rFonts w:ascii="Times New Roman" w:eastAsia="Times New Roman" w:hAnsi="Times New Roman" w:cs="Times New Roman"/>
          <w:kern w:val="0"/>
          <w:sz w:val="28"/>
          <w:szCs w:val="28"/>
          <w:lang w:eastAsia="ru-RU"/>
          <w14:ligatures w14:val="none"/>
        </w:rPr>
        <w:t>1. На развитии каких отраслей промышленности настаивает автор?</w:t>
      </w:r>
      <w:r w:rsidRPr="00937902">
        <w:rPr>
          <w:rFonts w:ascii="Times New Roman" w:eastAsia="Times New Roman" w:hAnsi="Times New Roman" w:cs="Times New Roman"/>
          <w:kern w:val="0"/>
          <w:sz w:val="28"/>
          <w:szCs w:val="28"/>
          <w:lang w:eastAsia="ru-RU"/>
          <w14:ligatures w14:val="none"/>
        </w:rPr>
        <w:br/>
        <w:t>2. Какие проблемы колхозников поднимает в своей речи автор? Какое решение этих проблем он предложил?</w:t>
      </w:r>
      <w:r w:rsidRPr="00937902">
        <w:rPr>
          <w:rFonts w:ascii="Times New Roman" w:eastAsia="Times New Roman" w:hAnsi="Times New Roman" w:cs="Times New Roman"/>
          <w:kern w:val="0"/>
          <w:sz w:val="28"/>
          <w:szCs w:val="28"/>
          <w:lang w:eastAsia="ru-RU"/>
          <w14:ligatures w14:val="none"/>
        </w:rPr>
        <w:br/>
        <w:t>3. Кто предложил альтернативную автору программу преобразований в экономике? Чем она отличалась от предложенной автором?</w:t>
      </w:r>
    </w:p>
    <w:p w14:paraId="08CD7440" w14:textId="77777777" w:rsidR="00937902" w:rsidRPr="00937902" w:rsidRDefault="00937902" w:rsidP="0093790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b/>
          <w:bCs/>
          <w:i/>
          <w:iCs/>
          <w:color w:val="222222"/>
          <w:kern w:val="0"/>
          <w:sz w:val="28"/>
          <w:szCs w:val="28"/>
          <w:lang w:eastAsia="ru-RU"/>
          <w14:ligatures w14:val="none"/>
        </w:rPr>
        <w:t>? Сформулируйте ответ на главный вопрос параграфа и обоснуйте его 2–3 аргументами.</w:t>
      </w:r>
    </w:p>
    <w:p w14:paraId="35EF5AAB" w14:textId="1C0E3E5C" w:rsidR="00937902" w:rsidRPr="00D249F1" w:rsidRDefault="00937902" w:rsidP="00CB05DF">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b/>
          <w:bCs/>
          <w:color w:val="222222"/>
          <w:kern w:val="0"/>
          <w:sz w:val="28"/>
          <w:szCs w:val="28"/>
          <w:lang w:eastAsia="ru-RU"/>
          <w14:ligatures w14:val="none"/>
        </w:rPr>
        <w:t>ДОПОЛНИТЕЛЬНЫЕ МАТЕРИАЛЫ</w:t>
      </w:r>
      <w:r w:rsidRPr="00937902">
        <w:rPr>
          <w:rFonts w:ascii="Times New Roman" w:eastAsia="Times New Roman" w:hAnsi="Times New Roman" w:cs="Times New Roman"/>
          <w:color w:val="222222"/>
          <w:kern w:val="0"/>
          <w:sz w:val="28"/>
          <w:szCs w:val="28"/>
          <w:lang w:eastAsia="ru-RU"/>
          <w14:ligatures w14:val="none"/>
        </w:rPr>
        <w:br/>
        <w:t>1. </w:t>
      </w:r>
      <w:hyperlink r:id="rId27" w:history="1">
        <w:r w:rsidRPr="00937902">
          <w:rPr>
            <w:rFonts w:ascii="Times New Roman" w:eastAsia="Times New Roman" w:hAnsi="Times New Roman" w:cs="Times New Roman"/>
            <w:color w:val="1151D3"/>
            <w:kern w:val="0"/>
            <w:sz w:val="28"/>
            <w:szCs w:val="28"/>
            <w:u w:val="single"/>
            <w:lang w:eastAsia="ru-RU"/>
            <w14:ligatures w14:val="none"/>
          </w:rPr>
          <w:t xml:space="preserve">«ВЕРНЫЕ ДРУЗЬЯ». Худ. фильм 1954 г., </w:t>
        </w:r>
        <w:proofErr w:type="spellStart"/>
        <w:r w:rsidRPr="00937902">
          <w:rPr>
            <w:rFonts w:ascii="Times New Roman" w:eastAsia="Times New Roman" w:hAnsi="Times New Roman" w:cs="Times New Roman"/>
            <w:color w:val="1151D3"/>
            <w:kern w:val="0"/>
            <w:sz w:val="28"/>
            <w:szCs w:val="28"/>
            <w:u w:val="single"/>
            <w:lang w:eastAsia="ru-RU"/>
            <w14:ligatures w14:val="none"/>
          </w:rPr>
          <w:t>реж</w:t>
        </w:r>
        <w:proofErr w:type="spellEnd"/>
        <w:r w:rsidRPr="00937902">
          <w:rPr>
            <w:rFonts w:ascii="Times New Roman" w:eastAsia="Times New Roman" w:hAnsi="Times New Roman" w:cs="Times New Roman"/>
            <w:color w:val="1151D3"/>
            <w:kern w:val="0"/>
            <w:sz w:val="28"/>
            <w:szCs w:val="28"/>
            <w:u w:val="single"/>
            <w:lang w:eastAsia="ru-RU"/>
            <w14:ligatures w14:val="none"/>
          </w:rPr>
          <w:t>. М. Калатозов.</w:t>
        </w:r>
      </w:hyperlink>
      <w:r w:rsidRPr="00937902">
        <w:rPr>
          <w:rFonts w:ascii="Times New Roman" w:eastAsia="Times New Roman" w:hAnsi="Times New Roman" w:cs="Times New Roman"/>
          <w:color w:val="222222"/>
          <w:kern w:val="0"/>
          <w:sz w:val="28"/>
          <w:szCs w:val="28"/>
          <w:lang w:eastAsia="ru-RU"/>
          <w14:ligatures w14:val="none"/>
        </w:rPr>
        <w:br/>
        <w:t>2. </w:t>
      </w:r>
      <w:hyperlink r:id="rId28" w:history="1">
        <w:r w:rsidRPr="00937902">
          <w:rPr>
            <w:rFonts w:ascii="Times New Roman" w:eastAsia="Times New Roman" w:hAnsi="Times New Roman" w:cs="Times New Roman"/>
            <w:color w:val="1151D3"/>
            <w:kern w:val="0"/>
            <w:sz w:val="28"/>
            <w:szCs w:val="28"/>
            <w:u w:val="single"/>
            <w:lang w:eastAsia="ru-RU"/>
            <w14:ligatures w14:val="none"/>
          </w:rPr>
          <w:t xml:space="preserve">«МАКСИМ ПЕРЕПЕЛИЦА». Худ. фильм. 1955 г., </w:t>
        </w:r>
        <w:proofErr w:type="spellStart"/>
        <w:r w:rsidRPr="00937902">
          <w:rPr>
            <w:rFonts w:ascii="Times New Roman" w:eastAsia="Times New Roman" w:hAnsi="Times New Roman" w:cs="Times New Roman"/>
            <w:color w:val="1151D3"/>
            <w:kern w:val="0"/>
            <w:sz w:val="28"/>
            <w:szCs w:val="28"/>
            <w:u w:val="single"/>
            <w:lang w:eastAsia="ru-RU"/>
            <w14:ligatures w14:val="none"/>
          </w:rPr>
          <w:t>реж</w:t>
        </w:r>
        <w:proofErr w:type="spellEnd"/>
        <w:r w:rsidRPr="00937902">
          <w:rPr>
            <w:rFonts w:ascii="Times New Roman" w:eastAsia="Times New Roman" w:hAnsi="Times New Roman" w:cs="Times New Roman"/>
            <w:color w:val="1151D3"/>
            <w:kern w:val="0"/>
            <w:sz w:val="28"/>
            <w:szCs w:val="28"/>
            <w:u w:val="single"/>
            <w:lang w:eastAsia="ru-RU"/>
            <w14:ligatures w14:val="none"/>
          </w:rPr>
          <w:t>. А. Граник</w:t>
        </w:r>
      </w:hyperlink>
      <w:r w:rsidRPr="00937902">
        <w:rPr>
          <w:rFonts w:ascii="Times New Roman" w:eastAsia="Times New Roman" w:hAnsi="Times New Roman" w:cs="Times New Roman"/>
          <w:color w:val="222222"/>
          <w:kern w:val="0"/>
          <w:sz w:val="28"/>
          <w:szCs w:val="28"/>
          <w:lang w:eastAsia="ru-RU"/>
          <w14:ligatures w14:val="none"/>
        </w:rPr>
        <w:t>.</w:t>
      </w:r>
      <w:r w:rsidRPr="00937902">
        <w:rPr>
          <w:rFonts w:ascii="Times New Roman" w:eastAsia="Times New Roman" w:hAnsi="Times New Roman" w:cs="Times New Roman"/>
          <w:color w:val="222222"/>
          <w:kern w:val="0"/>
          <w:sz w:val="28"/>
          <w:szCs w:val="28"/>
          <w:lang w:eastAsia="ru-RU"/>
          <w14:ligatures w14:val="none"/>
        </w:rPr>
        <w:br/>
        <w:t>3. </w:t>
      </w:r>
      <w:hyperlink r:id="rId29" w:history="1">
        <w:r w:rsidRPr="00937902">
          <w:rPr>
            <w:rFonts w:ascii="Times New Roman" w:eastAsia="Times New Roman" w:hAnsi="Times New Roman" w:cs="Times New Roman"/>
            <w:color w:val="1151D3"/>
            <w:kern w:val="0"/>
            <w:sz w:val="28"/>
            <w:szCs w:val="28"/>
            <w:u w:val="single"/>
            <w:lang w:eastAsia="ru-RU"/>
            <w14:ligatures w14:val="none"/>
          </w:rPr>
          <w:t xml:space="preserve">«ДЕЛО БЫЛО В ПЕНЬКОВЕ». Худ. фильм 1957 г., </w:t>
        </w:r>
        <w:proofErr w:type="spellStart"/>
        <w:r w:rsidRPr="00937902">
          <w:rPr>
            <w:rFonts w:ascii="Times New Roman" w:eastAsia="Times New Roman" w:hAnsi="Times New Roman" w:cs="Times New Roman"/>
            <w:color w:val="1151D3"/>
            <w:kern w:val="0"/>
            <w:sz w:val="28"/>
            <w:szCs w:val="28"/>
            <w:u w:val="single"/>
            <w:lang w:eastAsia="ru-RU"/>
            <w14:ligatures w14:val="none"/>
          </w:rPr>
          <w:t>реж</w:t>
        </w:r>
        <w:proofErr w:type="spellEnd"/>
        <w:r w:rsidRPr="00937902">
          <w:rPr>
            <w:rFonts w:ascii="Times New Roman" w:eastAsia="Times New Roman" w:hAnsi="Times New Roman" w:cs="Times New Roman"/>
            <w:color w:val="1151D3"/>
            <w:kern w:val="0"/>
            <w:sz w:val="28"/>
            <w:szCs w:val="28"/>
            <w:u w:val="single"/>
            <w:lang w:eastAsia="ru-RU"/>
            <w14:ligatures w14:val="none"/>
          </w:rPr>
          <w:t>. С. Ростоцкий.</w:t>
        </w:r>
      </w:hyperlink>
    </w:p>
    <w:p w14:paraId="5A053BDF" w14:textId="11744E5F" w:rsidR="00937902" w:rsidRPr="00CB05DF" w:rsidRDefault="00937902" w:rsidP="00937902">
      <w:pPr>
        <w:pStyle w:val="2"/>
        <w:shd w:val="clear" w:color="auto" w:fill="FFFFFF"/>
        <w:jc w:val="center"/>
        <w:rPr>
          <w:rFonts w:ascii="Times New Roman" w:eastAsia="Times New Roman" w:hAnsi="Times New Roman" w:cs="Times New Roman"/>
          <w:b/>
          <w:bCs/>
          <w:color w:val="auto"/>
          <w:spacing w:val="-12"/>
          <w:kern w:val="0"/>
          <w:lang w:eastAsia="ru-RU"/>
          <w14:ligatures w14:val="none"/>
        </w:rPr>
      </w:pPr>
      <w:r w:rsidRPr="00CB05DF">
        <w:rPr>
          <w:rFonts w:ascii="Times New Roman" w:eastAsia="Times New Roman" w:hAnsi="Times New Roman" w:cs="Times New Roman"/>
          <w:b/>
          <w:bCs/>
          <w:color w:val="auto"/>
          <w:spacing w:val="-12"/>
          <w:kern w:val="0"/>
          <w:lang w:eastAsia="ru-RU"/>
          <w14:ligatures w14:val="none"/>
        </w:rPr>
        <w:t>Внешняя политика в 1953–1964 гг.</w:t>
      </w:r>
    </w:p>
    <w:p w14:paraId="15D6CB3B" w14:textId="40D0524E" w:rsidR="00937902" w:rsidRPr="00937902" w:rsidRDefault="00937902" w:rsidP="00937902">
      <w:pPr>
        <w:shd w:val="clear" w:color="auto" w:fill="FFFFFF"/>
        <w:spacing w:after="300" w:line="240" w:lineRule="auto"/>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w:t>
      </w:r>
    </w:p>
    <w:p w14:paraId="55A6C2EC" w14:textId="77777777" w:rsidR="00937902" w:rsidRPr="00937902" w:rsidRDefault="00937902" w:rsidP="00937902">
      <w:pPr>
        <w:shd w:val="clear" w:color="auto" w:fill="FFFFFF"/>
        <w:spacing w:after="0" w:line="240" w:lineRule="auto"/>
        <w:rPr>
          <w:rFonts w:ascii="Times New Roman" w:eastAsia="Times New Roman" w:hAnsi="Times New Roman" w:cs="Times New Roman"/>
          <w:color w:val="333333"/>
          <w:kern w:val="0"/>
          <w:sz w:val="28"/>
          <w:szCs w:val="28"/>
          <w:lang w:eastAsia="ru-RU"/>
          <w14:ligatures w14:val="none"/>
        </w:rPr>
      </w:pPr>
      <w:r w:rsidRPr="00937902">
        <w:rPr>
          <w:rFonts w:ascii="Times New Roman" w:eastAsia="Times New Roman" w:hAnsi="Times New Roman" w:cs="Times New Roman"/>
          <w:noProof/>
          <w:color w:val="333333"/>
          <w:kern w:val="0"/>
          <w:sz w:val="28"/>
          <w:szCs w:val="28"/>
          <w:lang w:eastAsia="ru-RU"/>
          <w14:ligatures w14:val="none"/>
        </w:rPr>
        <w:lastRenderedPageBreak/>
        <w:drawing>
          <wp:inline distT="0" distB="0" distL="0" distR="0" wp14:anchorId="2974A427" wp14:editId="2C23CB06">
            <wp:extent cx="5554980" cy="7002512"/>
            <wp:effectExtent l="0" t="0" r="7620" b="8255"/>
            <wp:docPr id="20" name="Рисунок 27" descr="История России Мединский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История России Мединский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75557" cy="7028451"/>
                    </a:xfrm>
                    <a:prstGeom prst="rect">
                      <a:avLst/>
                    </a:prstGeom>
                    <a:noFill/>
                    <a:ln>
                      <a:noFill/>
                    </a:ln>
                  </pic:spPr>
                </pic:pic>
              </a:graphicData>
            </a:graphic>
          </wp:inline>
        </w:drawing>
      </w:r>
    </w:p>
    <w:p w14:paraId="7990CE31" w14:textId="77777777" w:rsidR="00937902" w:rsidRPr="00937902" w:rsidRDefault="00937902" w:rsidP="00937902">
      <w:pPr>
        <w:shd w:val="clear" w:color="auto" w:fill="FFFFFF"/>
        <w:spacing w:after="0" w:line="240" w:lineRule="auto"/>
        <w:rPr>
          <w:rFonts w:ascii="Work Sans" w:eastAsia="Times New Roman" w:hAnsi="Work Sans" w:cs="Times New Roman"/>
          <w:color w:val="333333"/>
          <w:kern w:val="0"/>
          <w:lang w:eastAsia="ru-RU"/>
          <w14:ligatures w14:val="none"/>
        </w:rPr>
      </w:pPr>
      <w:r w:rsidRPr="00937902">
        <w:rPr>
          <w:rFonts w:ascii="Work Sans" w:eastAsia="Times New Roman" w:hAnsi="Work Sans" w:cs="Times New Roman"/>
          <w:noProof/>
          <w:color w:val="333333"/>
          <w:kern w:val="0"/>
          <w:lang w:eastAsia="ru-RU"/>
          <w14:ligatures w14:val="none"/>
        </w:rPr>
        <w:lastRenderedPageBreak/>
        <w:drawing>
          <wp:inline distT="0" distB="0" distL="0" distR="0" wp14:anchorId="3C2ED4EF" wp14:editId="374065EF">
            <wp:extent cx="5565367" cy="8115165"/>
            <wp:effectExtent l="0" t="0" r="0" b="635"/>
            <wp:docPr id="2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76270" cy="8131063"/>
                    </a:xfrm>
                    <a:prstGeom prst="rect">
                      <a:avLst/>
                    </a:prstGeom>
                    <a:noFill/>
                    <a:ln>
                      <a:noFill/>
                    </a:ln>
                  </pic:spPr>
                </pic:pic>
              </a:graphicData>
            </a:graphic>
          </wp:inline>
        </w:drawing>
      </w:r>
    </w:p>
    <w:p w14:paraId="434334AC" w14:textId="77777777" w:rsidR="00937902" w:rsidRPr="00937902" w:rsidRDefault="00937902" w:rsidP="00937902">
      <w:pPr>
        <w:shd w:val="clear" w:color="auto" w:fill="FFFFFF"/>
        <w:spacing w:after="0" w:line="240" w:lineRule="auto"/>
        <w:rPr>
          <w:rFonts w:ascii="Work Sans" w:eastAsia="Times New Roman" w:hAnsi="Work Sans" w:cs="Times New Roman"/>
          <w:color w:val="333333"/>
          <w:kern w:val="0"/>
          <w:lang w:eastAsia="ru-RU"/>
          <w14:ligatures w14:val="none"/>
        </w:rPr>
      </w:pPr>
      <w:r w:rsidRPr="00937902">
        <w:rPr>
          <w:rFonts w:ascii="Work Sans" w:eastAsia="Times New Roman" w:hAnsi="Work Sans" w:cs="Times New Roman"/>
          <w:noProof/>
          <w:color w:val="333333"/>
          <w:kern w:val="0"/>
          <w:lang w:eastAsia="ru-RU"/>
          <w14:ligatures w14:val="none"/>
        </w:rPr>
        <w:lastRenderedPageBreak/>
        <w:drawing>
          <wp:inline distT="0" distB="0" distL="0" distR="0" wp14:anchorId="34CB7C42" wp14:editId="7660A1E0">
            <wp:extent cx="5433650" cy="7383780"/>
            <wp:effectExtent l="0" t="0" r="0" b="7620"/>
            <wp:docPr id="2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39479" cy="7391701"/>
                    </a:xfrm>
                    <a:prstGeom prst="rect">
                      <a:avLst/>
                    </a:prstGeom>
                    <a:noFill/>
                    <a:ln>
                      <a:noFill/>
                    </a:ln>
                  </pic:spPr>
                </pic:pic>
              </a:graphicData>
            </a:graphic>
          </wp:inline>
        </w:drawing>
      </w:r>
    </w:p>
    <w:p w14:paraId="04488287" w14:textId="77777777" w:rsidR="00937902" w:rsidRPr="00937902" w:rsidRDefault="00937902" w:rsidP="00937902">
      <w:pPr>
        <w:shd w:val="clear" w:color="auto" w:fill="FFFFFF"/>
        <w:spacing w:after="0" w:line="240" w:lineRule="auto"/>
        <w:rPr>
          <w:rFonts w:ascii="Work Sans" w:eastAsia="Times New Roman" w:hAnsi="Work Sans" w:cs="Times New Roman"/>
          <w:color w:val="333333"/>
          <w:kern w:val="0"/>
          <w:lang w:eastAsia="ru-RU"/>
          <w14:ligatures w14:val="none"/>
        </w:rPr>
      </w:pPr>
      <w:r w:rsidRPr="00937902">
        <w:rPr>
          <w:rFonts w:ascii="Work Sans" w:eastAsia="Times New Roman" w:hAnsi="Work Sans" w:cs="Times New Roman"/>
          <w:noProof/>
          <w:color w:val="333333"/>
          <w:kern w:val="0"/>
          <w:lang w:eastAsia="ru-RU"/>
          <w14:ligatures w14:val="none"/>
        </w:rPr>
        <w:lastRenderedPageBreak/>
        <w:drawing>
          <wp:inline distT="0" distB="0" distL="0" distR="0" wp14:anchorId="030CBCC7" wp14:editId="451D1E35">
            <wp:extent cx="5656933" cy="8275320"/>
            <wp:effectExtent l="0" t="0" r="1270" b="0"/>
            <wp:docPr id="2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69677" cy="8293962"/>
                    </a:xfrm>
                    <a:prstGeom prst="rect">
                      <a:avLst/>
                    </a:prstGeom>
                    <a:noFill/>
                    <a:ln>
                      <a:noFill/>
                    </a:ln>
                  </pic:spPr>
                </pic:pic>
              </a:graphicData>
            </a:graphic>
          </wp:inline>
        </w:drawing>
      </w:r>
    </w:p>
    <w:p w14:paraId="6CC438ED" w14:textId="77777777" w:rsidR="00937902" w:rsidRPr="00937902" w:rsidRDefault="00937902" w:rsidP="00937902">
      <w:pPr>
        <w:shd w:val="clear" w:color="auto" w:fill="FFFFFF"/>
        <w:spacing w:after="0" w:line="240" w:lineRule="auto"/>
        <w:rPr>
          <w:rFonts w:ascii="Work Sans" w:eastAsia="Times New Roman" w:hAnsi="Work Sans" w:cs="Times New Roman"/>
          <w:color w:val="333333"/>
          <w:kern w:val="0"/>
          <w:lang w:eastAsia="ru-RU"/>
          <w14:ligatures w14:val="none"/>
        </w:rPr>
      </w:pPr>
      <w:r w:rsidRPr="00937902">
        <w:rPr>
          <w:rFonts w:ascii="Work Sans" w:eastAsia="Times New Roman" w:hAnsi="Work Sans" w:cs="Times New Roman"/>
          <w:noProof/>
          <w:color w:val="333333"/>
          <w:kern w:val="0"/>
          <w:lang w:eastAsia="ru-RU"/>
          <w14:ligatures w14:val="none"/>
        </w:rPr>
        <w:lastRenderedPageBreak/>
        <w:drawing>
          <wp:inline distT="0" distB="0" distL="0" distR="0" wp14:anchorId="57B654CB" wp14:editId="240CD263">
            <wp:extent cx="6149290" cy="8161020"/>
            <wp:effectExtent l="0" t="0" r="444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57625" cy="8172082"/>
                    </a:xfrm>
                    <a:prstGeom prst="rect">
                      <a:avLst/>
                    </a:prstGeom>
                    <a:noFill/>
                    <a:ln>
                      <a:noFill/>
                    </a:ln>
                  </pic:spPr>
                </pic:pic>
              </a:graphicData>
            </a:graphic>
          </wp:inline>
        </w:drawing>
      </w:r>
    </w:p>
    <w:p w14:paraId="3EC8CBAB" w14:textId="77777777" w:rsidR="00937902" w:rsidRPr="00937902" w:rsidRDefault="00937902" w:rsidP="00937902">
      <w:pPr>
        <w:shd w:val="clear" w:color="auto" w:fill="FFFFFF"/>
        <w:spacing w:after="0" w:line="240" w:lineRule="auto"/>
        <w:rPr>
          <w:rFonts w:ascii="Work Sans" w:eastAsia="Times New Roman" w:hAnsi="Work Sans" w:cs="Times New Roman"/>
          <w:color w:val="333333"/>
          <w:kern w:val="0"/>
          <w:lang w:eastAsia="ru-RU"/>
          <w14:ligatures w14:val="none"/>
        </w:rPr>
      </w:pPr>
      <w:r w:rsidRPr="00937902">
        <w:rPr>
          <w:rFonts w:ascii="Work Sans" w:eastAsia="Times New Roman" w:hAnsi="Work Sans" w:cs="Times New Roman"/>
          <w:noProof/>
          <w:color w:val="333333"/>
          <w:kern w:val="0"/>
          <w:lang w:eastAsia="ru-RU"/>
          <w14:ligatures w14:val="none"/>
        </w:rPr>
        <w:lastRenderedPageBreak/>
        <w:drawing>
          <wp:inline distT="0" distB="0" distL="0" distR="0" wp14:anchorId="0E369ACB" wp14:editId="01A52CE2">
            <wp:extent cx="5949576" cy="7894072"/>
            <wp:effectExtent l="0" t="0" r="0" b="0"/>
            <wp:docPr id="2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58610" cy="7906059"/>
                    </a:xfrm>
                    <a:prstGeom prst="rect">
                      <a:avLst/>
                    </a:prstGeom>
                    <a:noFill/>
                    <a:ln>
                      <a:noFill/>
                    </a:ln>
                  </pic:spPr>
                </pic:pic>
              </a:graphicData>
            </a:graphic>
          </wp:inline>
        </w:drawing>
      </w:r>
    </w:p>
    <w:p w14:paraId="383A246E" w14:textId="77777777" w:rsidR="00937902" w:rsidRPr="00937902" w:rsidRDefault="00937902" w:rsidP="00937902">
      <w:pPr>
        <w:shd w:val="clear" w:color="auto" w:fill="FFFFFF"/>
        <w:spacing w:after="0" w:line="240" w:lineRule="auto"/>
        <w:rPr>
          <w:rFonts w:ascii="Work Sans" w:eastAsia="Times New Roman" w:hAnsi="Work Sans" w:cs="Times New Roman"/>
          <w:color w:val="333333"/>
          <w:kern w:val="0"/>
          <w:lang w:eastAsia="ru-RU"/>
          <w14:ligatures w14:val="none"/>
        </w:rPr>
      </w:pPr>
      <w:r w:rsidRPr="00937902">
        <w:rPr>
          <w:rFonts w:ascii="Work Sans" w:eastAsia="Times New Roman" w:hAnsi="Work Sans" w:cs="Times New Roman"/>
          <w:noProof/>
          <w:color w:val="333333"/>
          <w:kern w:val="0"/>
          <w:lang w:eastAsia="ru-RU"/>
          <w14:ligatures w14:val="none"/>
        </w:rPr>
        <w:lastRenderedPageBreak/>
        <w:drawing>
          <wp:inline distT="0" distB="0" distL="0" distR="0" wp14:anchorId="413D8E9C" wp14:editId="422CAEB2">
            <wp:extent cx="5748151" cy="7688502"/>
            <wp:effectExtent l="0" t="0" r="5080" b="8255"/>
            <wp:docPr id="2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7263" cy="7700690"/>
                    </a:xfrm>
                    <a:prstGeom prst="rect">
                      <a:avLst/>
                    </a:prstGeom>
                    <a:noFill/>
                    <a:ln>
                      <a:noFill/>
                    </a:ln>
                  </pic:spPr>
                </pic:pic>
              </a:graphicData>
            </a:graphic>
          </wp:inline>
        </w:drawing>
      </w:r>
    </w:p>
    <w:p w14:paraId="29946A7A" w14:textId="77777777" w:rsidR="00937902" w:rsidRPr="00937902" w:rsidRDefault="00937902" w:rsidP="00937902">
      <w:pPr>
        <w:shd w:val="clear" w:color="auto" w:fill="FFFFFF"/>
        <w:spacing w:after="0" w:line="240" w:lineRule="auto"/>
        <w:rPr>
          <w:rFonts w:ascii="Work Sans" w:eastAsia="Times New Roman" w:hAnsi="Work Sans" w:cs="Times New Roman"/>
          <w:color w:val="333333"/>
          <w:kern w:val="0"/>
          <w:lang w:eastAsia="ru-RU"/>
          <w14:ligatures w14:val="none"/>
        </w:rPr>
      </w:pPr>
      <w:r w:rsidRPr="00937902">
        <w:rPr>
          <w:rFonts w:ascii="Work Sans" w:eastAsia="Times New Roman" w:hAnsi="Work Sans" w:cs="Times New Roman"/>
          <w:noProof/>
          <w:color w:val="333333"/>
          <w:kern w:val="0"/>
          <w:lang w:eastAsia="ru-RU"/>
          <w14:ligatures w14:val="none"/>
        </w:rPr>
        <w:lastRenderedPageBreak/>
        <w:drawing>
          <wp:inline distT="0" distB="0" distL="0" distR="0" wp14:anchorId="73A2F3AF" wp14:editId="40EF5BE1">
            <wp:extent cx="5571713" cy="7177488"/>
            <wp:effectExtent l="0" t="0" r="0" b="4445"/>
            <wp:docPr id="2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80233" cy="7188464"/>
                    </a:xfrm>
                    <a:prstGeom prst="rect">
                      <a:avLst/>
                    </a:prstGeom>
                    <a:noFill/>
                    <a:ln>
                      <a:noFill/>
                    </a:ln>
                  </pic:spPr>
                </pic:pic>
              </a:graphicData>
            </a:graphic>
          </wp:inline>
        </w:drawing>
      </w:r>
    </w:p>
    <w:p w14:paraId="3DC58DFB" w14:textId="77777777" w:rsidR="00937902" w:rsidRPr="00937902" w:rsidRDefault="00937902" w:rsidP="00937902">
      <w:pPr>
        <w:shd w:val="clear" w:color="auto" w:fill="FFFFFF"/>
        <w:spacing w:after="0" w:line="240" w:lineRule="auto"/>
        <w:rPr>
          <w:rFonts w:ascii="Work Sans" w:eastAsia="Times New Roman" w:hAnsi="Work Sans" w:cs="Times New Roman"/>
          <w:color w:val="333333"/>
          <w:kern w:val="0"/>
          <w:lang w:eastAsia="ru-RU"/>
          <w14:ligatures w14:val="none"/>
        </w:rPr>
      </w:pPr>
      <w:r w:rsidRPr="00937902">
        <w:rPr>
          <w:rFonts w:ascii="Work Sans" w:eastAsia="Times New Roman" w:hAnsi="Work Sans" w:cs="Times New Roman"/>
          <w:noProof/>
          <w:color w:val="333333"/>
          <w:kern w:val="0"/>
          <w:lang w:eastAsia="ru-RU"/>
          <w14:ligatures w14:val="none"/>
        </w:rPr>
        <w:lastRenderedPageBreak/>
        <w:drawing>
          <wp:inline distT="0" distB="0" distL="0" distR="0" wp14:anchorId="2E1BBC5B" wp14:editId="2F993591">
            <wp:extent cx="5311270" cy="7078240"/>
            <wp:effectExtent l="0" t="0" r="3810" b="8890"/>
            <wp:docPr id="2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18987" cy="7088525"/>
                    </a:xfrm>
                    <a:prstGeom prst="rect">
                      <a:avLst/>
                    </a:prstGeom>
                    <a:noFill/>
                    <a:ln>
                      <a:noFill/>
                    </a:ln>
                  </pic:spPr>
                </pic:pic>
              </a:graphicData>
            </a:graphic>
          </wp:inline>
        </w:drawing>
      </w:r>
    </w:p>
    <w:p w14:paraId="5EE4B0D8" w14:textId="77777777" w:rsidR="00937902" w:rsidRPr="00937902" w:rsidRDefault="00937902" w:rsidP="00937902">
      <w:pPr>
        <w:shd w:val="clear" w:color="auto" w:fill="FFFFFF"/>
        <w:spacing w:after="0" w:line="240" w:lineRule="auto"/>
        <w:rPr>
          <w:rFonts w:ascii="Work Sans" w:eastAsia="Times New Roman" w:hAnsi="Work Sans" w:cs="Times New Roman"/>
          <w:color w:val="333333"/>
          <w:kern w:val="0"/>
          <w:lang w:eastAsia="ru-RU"/>
          <w14:ligatures w14:val="none"/>
        </w:rPr>
      </w:pPr>
      <w:r w:rsidRPr="00937902">
        <w:rPr>
          <w:rFonts w:ascii="Work Sans" w:eastAsia="Times New Roman" w:hAnsi="Work Sans" w:cs="Times New Roman"/>
          <w:noProof/>
          <w:color w:val="333333"/>
          <w:kern w:val="0"/>
          <w:lang w:eastAsia="ru-RU"/>
          <w14:ligatures w14:val="none"/>
        </w:rPr>
        <w:lastRenderedPageBreak/>
        <w:drawing>
          <wp:inline distT="0" distB="0" distL="0" distR="0" wp14:anchorId="5022BB42" wp14:editId="4C613107">
            <wp:extent cx="5482772" cy="7306745"/>
            <wp:effectExtent l="0" t="0" r="3810" b="8890"/>
            <wp:docPr id="2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89271" cy="7315406"/>
                    </a:xfrm>
                    <a:prstGeom prst="rect">
                      <a:avLst/>
                    </a:prstGeom>
                    <a:noFill/>
                    <a:ln>
                      <a:noFill/>
                    </a:ln>
                  </pic:spPr>
                </pic:pic>
              </a:graphicData>
            </a:graphic>
          </wp:inline>
        </w:drawing>
      </w:r>
    </w:p>
    <w:p w14:paraId="0661466F" w14:textId="77777777" w:rsidR="00937902" w:rsidRPr="00937902" w:rsidRDefault="00937902" w:rsidP="00937902">
      <w:pPr>
        <w:shd w:val="clear" w:color="auto" w:fill="FFFFFF"/>
        <w:spacing w:line="240" w:lineRule="auto"/>
        <w:rPr>
          <w:rFonts w:ascii="Work Sans" w:eastAsia="Times New Roman" w:hAnsi="Work Sans" w:cs="Times New Roman"/>
          <w:color w:val="333333"/>
          <w:kern w:val="0"/>
          <w:lang w:eastAsia="ru-RU"/>
          <w14:ligatures w14:val="none"/>
        </w:rPr>
      </w:pPr>
      <w:r w:rsidRPr="00937902">
        <w:rPr>
          <w:rFonts w:ascii="Work Sans" w:eastAsia="Times New Roman" w:hAnsi="Work Sans" w:cs="Times New Roman"/>
          <w:noProof/>
          <w:color w:val="333333"/>
          <w:kern w:val="0"/>
          <w:lang w:eastAsia="ru-RU"/>
          <w14:ligatures w14:val="none"/>
        </w:rPr>
        <w:drawing>
          <wp:inline distT="0" distB="0" distL="0" distR="0" wp14:anchorId="6640E610" wp14:editId="2A4CEA8B">
            <wp:extent cx="4945380" cy="1013225"/>
            <wp:effectExtent l="0" t="0" r="0" b="0"/>
            <wp:docPr id="3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72294" cy="1018739"/>
                    </a:xfrm>
                    <a:prstGeom prst="rect">
                      <a:avLst/>
                    </a:prstGeom>
                    <a:noFill/>
                    <a:ln>
                      <a:noFill/>
                    </a:ln>
                  </pic:spPr>
                </pic:pic>
              </a:graphicData>
            </a:graphic>
          </wp:inline>
        </w:drawing>
      </w:r>
    </w:p>
    <w:p w14:paraId="5CD7BC61" w14:textId="77777777" w:rsidR="00937902" w:rsidRDefault="00937902" w:rsidP="00937902">
      <w:pPr>
        <w:shd w:val="clear" w:color="auto" w:fill="FFFFFF"/>
        <w:spacing w:after="300" w:line="240" w:lineRule="auto"/>
        <w:ind w:firstLine="300"/>
        <w:rPr>
          <w:rFonts w:eastAsia="Times New Roman" w:cs="Times New Roman"/>
          <w:color w:val="222222"/>
          <w:kern w:val="0"/>
          <w:lang w:eastAsia="ru-RU"/>
          <w14:ligatures w14:val="none"/>
        </w:rPr>
      </w:pPr>
      <w:r w:rsidRPr="00937902">
        <w:rPr>
          <w:rFonts w:ascii="Work Sans" w:eastAsia="Times New Roman" w:hAnsi="Work Sans" w:cs="Times New Roman"/>
          <w:color w:val="222222"/>
          <w:kern w:val="0"/>
          <w:lang w:eastAsia="ru-RU"/>
          <w14:ligatures w14:val="none"/>
        </w:rPr>
        <w:t> </w:t>
      </w:r>
    </w:p>
    <w:p w14:paraId="6B12E2AB" w14:textId="77777777" w:rsidR="00CB05DF" w:rsidRPr="00937902" w:rsidRDefault="00CB05DF" w:rsidP="00937902">
      <w:pPr>
        <w:shd w:val="clear" w:color="auto" w:fill="FFFFFF"/>
        <w:spacing w:after="300" w:line="240" w:lineRule="auto"/>
        <w:ind w:firstLine="300"/>
        <w:rPr>
          <w:rFonts w:eastAsia="Times New Roman" w:cs="Times New Roman"/>
          <w:color w:val="222222"/>
          <w:kern w:val="0"/>
          <w:lang w:eastAsia="ru-RU"/>
          <w14:ligatures w14:val="none"/>
        </w:rPr>
      </w:pPr>
    </w:p>
    <w:p w14:paraId="5B62CDF2" w14:textId="77777777" w:rsidR="00937902" w:rsidRPr="00937902" w:rsidRDefault="00937902" w:rsidP="00937902">
      <w:pPr>
        <w:shd w:val="clear" w:color="auto" w:fill="FFFFFF"/>
        <w:spacing w:before="100" w:beforeAutospacing="1" w:after="100" w:afterAutospacing="1" w:line="240" w:lineRule="auto"/>
        <w:jc w:val="center"/>
        <w:outlineLvl w:val="2"/>
        <w:rPr>
          <w:rFonts w:ascii="Montserrat" w:eastAsia="Times New Roman" w:hAnsi="Montserrat" w:cs="Times New Roman"/>
          <w:b/>
          <w:bCs/>
          <w:color w:val="212121"/>
          <w:spacing w:val="-12"/>
          <w:kern w:val="0"/>
          <w:sz w:val="28"/>
          <w:szCs w:val="28"/>
          <w:lang w:eastAsia="ru-RU"/>
          <w14:ligatures w14:val="none"/>
        </w:rPr>
      </w:pPr>
      <w:r w:rsidRPr="00937902">
        <w:rPr>
          <w:rFonts w:ascii="Montserrat" w:eastAsia="Times New Roman" w:hAnsi="Montserrat" w:cs="Times New Roman"/>
          <w:b/>
          <w:bCs/>
          <w:color w:val="212121"/>
          <w:spacing w:val="-12"/>
          <w:kern w:val="0"/>
          <w:sz w:val="28"/>
          <w:szCs w:val="28"/>
          <w:lang w:eastAsia="ru-RU"/>
          <w14:ligatures w14:val="none"/>
        </w:rPr>
        <w:lastRenderedPageBreak/>
        <w:t>ПОДВЕДЁМ ИТОГИ</w:t>
      </w:r>
    </w:p>
    <w:p w14:paraId="7883AEA7" w14:textId="77777777" w:rsidR="00937902" w:rsidRPr="00937902" w:rsidRDefault="00937902" w:rsidP="0093790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Попытки Советского Союза положить в основу внешней политики принцип «мирного сосуществования двух систем» не привели к прекращению противостояния с НАТО и США. Холодная война не прекратилась, а приобрела новые формы. США сохраняли установку на разрушение СССР.</w:t>
      </w:r>
    </w:p>
    <w:p w14:paraId="6ED03287" w14:textId="21625577" w:rsidR="00937902" w:rsidRPr="00937902" w:rsidRDefault="00937902" w:rsidP="00937902">
      <w:pPr>
        <w:shd w:val="clear" w:color="auto" w:fill="FFFFFF"/>
        <w:spacing w:before="100" w:beforeAutospacing="1" w:after="100" w:afterAutospacing="1" w:line="240" w:lineRule="auto"/>
        <w:jc w:val="center"/>
        <w:outlineLvl w:val="2"/>
        <w:rPr>
          <w:rFonts w:ascii="Times New Roman" w:eastAsia="Times New Roman" w:hAnsi="Times New Roman" w:cs="Times New Roman"/>
          <w:b/>
          <w:bCs/>
          <w:color w:val="212121"/>
          <w:spacing w:val="-12"/>
          <w:kern w:val="0"/>
          <w:sz w:val="28"/>
          <w:szCs w:val="28"/>
          <w:lang w:eastAsia="ru-RU"/>
          <w14:ligatures w14:val="none"/>
        </w:rPr>
      </w:pPr>
      <w:r w:rsidRPr="00937902">
        <w:rPr>
          <w:rFonts w:ascii="Times New Roman" w:eastAsia="Times New Roman" w:hAnsi="Times New Roman" w:cs="Times New Roman"/>
          <w:b/>
          <w:bCs/>
          <w:color w:val="212121"/>
          <w:spacing w:val="-12"/>
          <w:kern w:val="0"/>
          <w:sz w:val="28"/>
          <w:szCs w:val="28"/>
          <w:lang w:eastAsia="ru-RU"/>
          <w14:ligatures w14:val="none"/>
        </w:rPr>
        <w:t xml:space="preserve">Вопросы и задания </w:t>
      </w:r>
    </w:p>
    <w:p w14:paraId="442F5A9B" w14:textId="77777777" w:rsidR="00937902" w:rsidRPr="00937902" w:rsidRDefault="00937902" w:rsidP="00937902">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Как изменился внешнеполитический курс СССР после смерти И. Сталина? Выделите основные направления внешней политики СССР в 1953–1964 гг.</w:t>
      </w:r>
    </w:p>
    <w:p w14:paraId="67B3C5FF" w14:textId="77777777" w:rsidR="00937902" w:rsidRPr="00937902" w:rsidRDefault="00937902" w:rsidP="00937902">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С опорой на карту охарактеризуйте основные приоритеты внешней политики СССР в 1953 – 1964 гг.</w:t>
      </w:r>
    </w:p>
    <w:p w14:paraId="76BFB1BB" w14:textId="77777777" w:rsidR="00937902" w:rsidRPr="00937902" w:rsidRDefault="00937902" w:rsidP="00937902">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Перечислите крупнейшие международные военно-политические кризисы 1950-х – середины 1960-х гг. Покажите на карте, в каких регионах мира они происходили. Предположите, почему они возникли именно там. Какой из этих международных кризисов был разрешён посредством личного взаимодействия исторических деятелей, изображённых на фотографии в начале параграфа (см. с. 122)?</w:t>
      </w:r>
    </w:p>
    <w:p w14:paraId="33125AEE" w14:textId="77777777" w:rsidR="00937902" w:rsidRPr="00937902" w:rsidRDefault="00937902" w:rsidP="00937902">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Как личные качества Н. Хрущёва влияли на внешнюю политику СССР 1953 – 1964 гг.? Должны ли личные качества политика влиять на внешнюю политику государства? Выскажите своё мнение.</w:t>
      </w:r>
    </w:p>
    <w:p w14:paraId="62372A03" w14:textId="77777777" w:rsidR="00937902" w:rsidRPr="00937902" w:rsidRDefault="00937902" w:rsidP="00937902">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Назовите африканские государства, ставшие независимыми в 1960 г. Покажите их на карте. Колониями каких стран они были ранее? Какие из этих государств избрали социалистический путь развития?</w:t>
      </w:r>
    </w:p>
    <w:p w14:paraId="79538EDA" w14:textId="77777777" w:rsidR="00937902" w:rsidRPr="00937902" w:rsidRDefault="00937902" w:rsidP="00937902">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 Докажите, что вторая половина 1950-х – середина 1960-х гг. стали временем распада мировой колониальной системы. Приведите не менее трёх аргументов в защиту данной точки зрения. Охарактеризуйте роль СССР в этом процессе.</w:t>
      </w:r>
    </w:p>
    <w:p w14:paraId="159C3244" w14:textId="77777777" w:rsidR="00937902" w:rsidRPr="00937902" w:rsidRDefault="00937902" w:rsidP="00937902">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 В исторической науке существуют дискуссионные проблемы, по которым высказываются различные, часто противоречивые точки зрения. Ниже приведена одна из спорных точек зрения, существующих в исторической науке.</w:t>
      </w:r>
      <w:r w:rsidRPr="00937902">
        <w:rPr>
          <w:rFonts w:ascii="Times New Roman" w:eastAsia="Times New Roman" w:hAnsi="Times New Roman" w:cs="Times New Roman"/>
          <w:color w:val="222222"/>
          <w:kern w:val="0"/>
          <w:sz w:val="28"/>
          <w:szCs w:val="28"/>
          <w:lang w:eastAsia="ru-RU"/>
          <w14:ligatures w14:val="none"/>
        </w:rPr>
        <w:br/>
      </w:r>
      <w:r w:rsidRPr="00937902">
        <w:rPr>
          <w:rFonts w:ascii="Times New Roman" w:eastAsia="Times New Roman" w:hAnsi="Times New Roman" w:cs="Times New Roman"/>
          <w:i/>
          <w:iCs/>
          <w:color w:val="222222"/>
          <w:kern w:val="0"/>
          <w:sz w:val="28"/>
          <w:szCs w:val="28"/>
          <w:lang w:eastAsia="ru-RU"/>
          <w14:ligatures w14:val="none"/>
        </w:rPr>
        <w:t>Внешнеполитический курс советского руководства в 1953–1964гг. был основан на принципах мирного сосуществования с капиталистическими странами.</w:t>
      </w:r>
      <w:r w:rsidRPr="00937902">
        <w:rPr>
          <w:rFonts w:ascii="Times New Roman" w:eastAsia="Times New Roman" w:hAnsi="Times New Roman" w:cs="Times New Roman"/>
          <w:i/>
          <w:iCs/>
          <w:color w:val="222222"/>
          <w:kern w:val="0"/>
          <w:sz w:val="28"/>
          <w:szCs w:val="28"/>
          <w:lang w:eastAsia="ru-RU"/>
          <w14:ligatures w14:val="none"/>
        </w:rPr>
        <w:br/>
      </w:r>
      <w:r w:rsidRPr="00937902">
        <w:rPr>
          <w:rFonts w:ascii="Times New Roman" w:eastAsia="Times New Roman" w:hAnsi="Times New Roman" w:cs="Times New Roman"/>
          <w:color w:val="222222"/>
          <w:kern w:val="0"/>
          <w:sz w:val="28"/>
          <w:szCs w:val="28"/>
          <w:lang w:eastAsia="ru-RU"/>
          <w14:ligatures w14:val="none"/>
        </w:rPr>
        <w:t>Используя исторические знания, приведите два аргумента, которыми можно подтвердить данную точку зрения, и два аргумента, которыми можно опровергнуть её.</w:t>
      </w:r>
    </w:p>
    <w:p w14:paraId="244111ED" w14:textId="77777777" w:rsidR="00937902" w:rsidRPr="00937902" w:rsidRDefault="00937902" w:rsidP="0093790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b/>
          <w:bCs/>
          <w:color w:val="222222"/>
          <w:kern w:val="0"/>
          <w:sz w:val="28"/>
          <w:szCs w:val="28"/>
          <w:lang w:eastAsia="ru-RU"/>
          <w14:ligatures w14:val="none"/>
        </w:rPr>
        <w:t>Работаем с ХРОНОЛОГИЕЙ</w:t>
      </w:r>
      <w:r w:rsidRPr="00937902">
        <w:rPr>
          <w:rFonts w:ascii="Times New Roman" w:eastAsia="Times New Roman" w:hAnsi="Times New Roman" w:cs="Times New Roman"/>
          <w:b/>
          <w:bCs/>
          <w:color w:val="222222"/>
          <w:kern w:val="0"/>
          <w:sz w:val="28"/>
          <w:szCs w:val="28"/>
          <w:lang w:eastAsia="ru-RU"/>
          <w14:ligatures w14:val="none"/>
        </w:rPr>
        <w:br/>
      </w:r>
      <w:r w:rsidRPr="00937902">
        <w:rPr>
          <w:rFonts w:ascii="Times New Roman" w:eastAsia="Times New Roman" w:hAnsi="Times New Roman" w:cs="Times New Roman"/>
          <w:color w:val="222222"/>
          <w:kern w:val="0"/>
          <w:sz w:val="28"/>
          <w:szCs w:val="28"/>
          <w:lang w:eastAsia="ru-RU"/>
          <w14:ligatures w14:val="none"/>
        </w:rPr>
        <w:t xml:space="preserve">Расположите в хронологической последовательности исторические события. Запишите в тетради цифры, которыми обозначены исторические события, в </w:t>
      </w:r>
      <w:r w:rsidRPr="00937902">
        <w:rPr>
          <w:rFonts w:ascii="Times New Roman" w:eastAsia="Times New Roman" w:hAnsi="Times New Roman" w:cs="Times New Roman"/>
          <w:color w:val="222222"/>
          <w:kern w:val="0"/>
          <w:sz w:val="28"/>
          <w:szCs w:val="28"/>
          <w:lang w:eastAsia="ru-RU"/>
          <w14:ligatures w14:val="none"/>
        </w:rPr>
        <w:lastRenderedPageBreak/>
        <w:t>правильной последовательности.</w:t>
      </w:r>
      <w:r w:rsidRPr="00937902">
        <w:rPr>
          <w:rFonts w:ascii="Times New Roman" w:eastAsia="Times New Roman" w:hAnsi="Times New Roman" w:cs="Times New Roman"/>
          <w:color w:val="222222"/>
          <w:kern w:val="0"/>
          <w:sz w:val="28"/>
          <w:szCs w:val="28"/>
          <w:lang w:eastAsia="ru-RU"/>
          <w14:ligatures w14:val="none"/>
        </w:rPr>
        <w:br/>
        <w:t>1) Карибский кризис</w:t>
      </w:r>
      <w:r w:rsidRPr="00937902">
        <w:rPr>
          <w:rFonts w:ascii="Times New Roman" w:eastAsia="Times New Roman" w:hAnsi="Times New Roman" w:cs="Times New Roman"/>
          <w:color w:val="222222"/>
          <w:kern w:val="0"/>
          <w:sz w:val="28"/>
          <w:szCs w:val="28"/>
          <w:lang w:eastAsia="ru-RU"/>
          <w14:ligatures w14:val="none"/>
        </w:rPr>
        <w:br/>
        <w:t>2) приход к власти на Кубе Ф. Кастро</w:t>
      </w:r>
      <w:r w:rsidRPr="00937902">
        <w:rPr>
          <w:rFonts w:ascii="Times New Roman" w:eastAsia="Times New Roman" w:hAnsi="Times New Roman" w:cs="Times New Roman"/>
          <w:color w:val="222222"/>
          <w:kern w:val="0"/>
          <w:sz w:val="28"/>
          <w:szCs w:val="28"/>
          <w:lang w:eastAsia="ru-RU"/>
          <w14:ligatures w14:val="none"/>
        </w:rPr>
        <w:br/>
        <w:t>3) политический кризис в Венгрии</w:t>
      </w:r>
      <w:r w:rsidRPr="00937902">
        <w:rPr>
          <w:rFonts w:ascii="Times New Roman" w:eastAsia="Times New Roman" w:hAnsi="Times New Roman" w:cs="Times New Roman"/>
          <w:color w:val="222222"/>
          <w:kern w:val="0"/>
          <w:sz w:val="28"/>
          <w:szCs w:val="28"/>
          <w:lang w:eastAsia="ru-RU"/>
          <w14:ligatures w14:val="none"/>
        </w:rPr>
        <w:br/>
        <w:t>4) создание Организации Варшавского договора</w:t>
      </w:r>
      <w:r w:rsidRPr="00937902">
        <w:rPr>
          <w:rFonts w:ascii="Times New Roman" w:eastAsia="Times New Roman" w:hAnsi="Times New Roman" w:cs="Times New Roman"/>
          <w:color w:val="222222"/>
          <w:kern w:val="0"/>
          <w:sz w:val="28"/>
          <w:szCs w:val="28"/>
          <w:lang w:eastAsia="ru-RU"/>
          <w14:ligatures w14:val="none"/>
        </w:rPr>
        <w:br/>
        <w:t>5) Год Африки</w:t>
      </w:r>
    </w:p>
    <w:p w14:paraId="6F5985EA" w14:textId="77777777" w:rsidR="00937902" w:rsidRPr="00937902" w:rsidRDefault="00937902" w:rsidP="00937902">
      <w:pPr>
        <w:shd w:val="clear" w:color="auto" w:fill="FFFFFF"/>
        <w:spacing w:before="100" w:beforeAutospacing="1" w:after="100" w:afterAutospacing="1" w:line="240" w:lineRule="auto"/>
        <w:jc w:val="center"/>
        <w:outlineLvl w:val="2"/>
        <w:rPr>
          <w:rFonts w:ascii="Times New Roman" w:eastAsia="Times New Roman" w:hAnsi="Times New Roman" w:cs="Times New Roman"/>
          <w:b/>
          <w:bCs/>
          <w:color w:val="212121"/>
          <w:spacing w:val="-12"/>
          <w:kern w:val="0"/>
          <w:sz w:val="28"/>
          <w:szCs w:val="28"/>
          <w:lang w:eastAsia="ru-RU"/>
          <w14:ligatures w14:val="none"/>
        </w:rPr>
      </w:pPr>
      <w:r w:rsidRPr="00937902">
        <w:rPr>
          <w:rFonts w:ascii="Times New Roman" w:eastAsia="Times New Roman" w:hAnsi="Times New Roman" w:cs="Times New Roman"/>
          <w:b/>
          <w:bCs/>
          <w:color w:val="212121"/>
          <w:spacing w:val="-12"/>
          <w:kern w:val="0"/>
          <w:sz w:val="28"/>
          <w:szCs w:val="28"/>
          <w:lang w:eastAsia="ru-RU"/>
          <w14:ligatures w14:val="none"/>
        </w:rPr>
        <w:t>Работаем с ИСТОЧНИКОМ</w:t>
      </w:r>
      <w:r w:rsidRPr="00937902">
        <w:rPr>
          <w:rFonts w:ascii="Times New Roman" w:eastAsia="Times New Roman" w:hAnsi="Times New Roman" w:cs="Times New Roman"/>
          <w:b/>
          <w:bCs/>
          <w:color w:val="212121"/>
          <w:spacing w:val="-12"/>
          <w:kern w:val="0"/>
          <w:sz w:val="28"/>
          <w:szCs w:val="28"/>
          <w:lang w:eastAsia="ru-RU"/>
          <w14:ligatures w14:val="none"/>
        </w:rPr>
        <w:br/>
      </w:r>
    </w:p>
    <w:p w14:paraId="58735386" w14:textId="77777777" w:rsidR="00937902" w:rsidRPr="00937902" w:rsidRDefault="00937902" w:rsidP="0093790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Прочитайте отрывок из воспоминаний Н. Хрущёва. Выполните задания и ответьте на вопросы.</w:t>
      </w:r>
      <w:r w:rsidRPr="00937902">
        <w:rPr>
          <w:rFonts w:ascii="Times New Roman" w:eastAsia="Times New Roman" w:hAnsi="Times New Roman" w:cs="Times New Roman"/>
          <w:color w:val="222222"/>
          <w:kern w:val="0"/>
          <w:sz w:val="28"/>
          <w:szCs w:val="28"/>
          <w:lang w:eastAsia="ru-RU"/>
          <w14:ligatures w14:val="none"/>
        </w:rPr>
        <w:br/>
      </w:r>
      <w:r w:rsidRPr="00937902">
        <w:rPr>
          <w:rFonts w:ascii="Times New Roman" w:eastAsia="Times New Roman" w:hAnsi="Times New Roman" w:cs="Times New Roman"/>
          <w:i/>
          <w:iCs/>
          <w:color w:val="222222"/>
          <w:kern w:val="0"/>
          <w:sz w:val="28"/>
          <w:szCs w:val="28"/>
          <w:lang w:eastAsia="ru-RU"/>
          <w14:ligatures w14:val="none"/>
        </w:rPr>
        <w:t>«Чтобы как-то смягчить обстановку, я предложил членам советского руководства: „Сходим, товарищи, в Большой театр. Сейчас в мире напряжённая обстановка, а мы появимся в театре. Наш народ и иностранцы будут это видеть, и это станет действовать успокаивающе. Если Хрущёв и другие лидеры сидят в театре в такое время, то можно спокойно спать“. Но сами-то мы очень тогда беспокоились. Не требуется большого ума, чтобы начать войну. Мы не хотели войны, не хотели сами иметь жертвы и не хотели наносить потери Америке. А если начнётся война? Тогда, как говорится, попал в драку, не жалей волос. Поэтому я тогда одну самую тревожную ночь провёл даже в Кремле».</w:t>
      </w:r>
    </w:p>
    <w:p w14:paraId="5B581CB6" w14:textId="77777777" w:rsidR="00937902" w:rsidRPr="00937902" w:rsidRDefault="00937902" w:rsidP="00937902">
      <w:pPr>
        <w:numPr>
          <w:ilvl w:val="0"/>
          <w:numId w:val="27"/>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1. Назовите историческое событие, о котором идёт речь в отрывке. 2. В каком году оно произошло? 3. Назовите имя президента США, который принимал участие в данном историческом событии. 4. Подтвердите цитатами из текста, что руководство СССР не желало перерастания данного исторического события в войну.</w:t>
      </w:r>
    </w:p>
    <w:p w14:paraId="5E525492" w14:textId="77777777" w:rsidR="00937902" w:rsidRPr="00937902" w:rsidRDefault="00937902" w:rsidP="0093790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Сформулируйте ответ на главный вопрос параграфа и обоснуйте его 2–3 аргументами.</w:t>
      </w:r>
    </w:p>
    <w:p w14:paraId="178358CE" w14:textId="77777777" w:rsidR="00937902" w:rsidRPr="00937902" w:rsidRDefault="00937902" w:rsidP="0093790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ДОПОЛНИТЕЛЬНЫЕ МАТЕРИАЛЫ</w:t>
      </w:r>
      <w:r w:rsidRPr="00937902">
        <w:rPr>
          <w:rFonts w:ascii="Times New Roman" w:eastAsia="Times New Roman" w:hAnsi="Times New Roman" w:cs="Times New Roman"/>
          <w:color w:val="222222"/>
          <w:kern w:val="0"/>
          <w:sz w:val="28"/>
          <w:szCs w:val="28"/>
          <w:lang w:eastAsia="ru-RU"/>
          <w14:ligatures w14:val="none"/>
        </w:rPr>
        <w:br/>
        <w:t xml:space="preserve">«МЁРТВЫЙ СЕЗОН». Худ. фильм 1968 г., </w:t>
      </w:r>
      <w:proofErr w:type="spellStart"/>
      <w:r w:rsidRPr="00937902">
        <w:rPr>
          <w:rFonts w:ascii="Times New Roman" w:eastAsia="Times New Roman" w:hAnsi="Times New Roman" w:cs="Times New Roman"/>
          <w:color w:val="222222"/>
          <w:kern w:val="0"/>
          <w:sz w:val="28"/>
          <w:szCs w:val="28"/>
          <w:lang w:eastAsia="ru-RU"/>
          <w14:ligatures w14:val="none"/>
        </w:rPr>
        <w:t>реж</w:t>
      </w:r>
      <w:proofErr w:type="spellEnd"/>
      <w:r w:rsidRPr="00937902">
        <w:rPr>
          <w:rFonts w:ascii="Times New Roman" w:eastAsia="Times New Roman" w:hAnsi="Times New Roman" w:cs="Times New Roman"/>
          <w:color w:val="222222"/>
          <w:kern w:val="0"/>
          <w:sz w:val="28"/>
          <w:szCs w:val="28"/>
          <w:lang w:eastAsia="ru-RU"/>
          <w14:ligatures w14:val="none"/>
        </w:rPr>
        <w:t>. С. Кулиш.</w:t>
      </w:r>
    </w:p>
    <w:p w14:paraId="24F2A2AA" w14:textId="77777777" w:rsidR="00937902" w:rsidRPr="00937902" w:rsidRDefault="00937902" w:rsidP="0093790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37902">
        <w:rPr>
          <w:rFonts w:ascii="Times New Roman" w:eastAsia="Times New Roman" w:hAnsi="Times New Roman" w:cs="Times New Roman"/>
          <w:color w:val="222222"/>
          <w:kern w:val="0"/>
          <w:sz w:val="28"/>
          <w:szCs w:val="28"/>
          <w:lang w:eastAsia="ru-RU"/>
          <w14:ligatures w14:val="none"/>
        </w:rPr>
        <w:t> </w:t>
      </w:r>
    </w:p>
    <w:p w14:paraId="63827AA4" w14:textId="0B5726B5" w:rsidR="00937902" w:rsidRPr="00937902" w:rsidRDefault="00937902" w:rsidP="00937902">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p>
    <w:p w14:paraId="25277FDF" w14:textId="77777777" w:rsidR="00FC75F5" w:rsidRPr="00CB05DF" w:rsidRDefault="00FC75F5">
      <w:pPr>
        <w:rPr>
          <w:rFonts w:ascii="Times New Roman" w:hAnsi="Times New Roman" w:cs="Times New Roman"/>
          <w:sz w:val="28"/>
          <w:szCs w:val="28"/>
        </w:rPr>
      </w:pPr>
    </w:p>
    <w:sectPr w:rsidR="00FC75F5" w:rsidRPr="00CB05DF">
      <w:footerReference w:type="default" r:id="rId4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B5D16" w14:textId="77777777" w:rsidR="007530A7" w:rsidRDefault="007530A7" w:rsidP="00F74229">
      <w:pPr>
        <w:spacing w:after="0" w:line="240" w:lineRule="auto"/>
      </w:pPr>
      <w:r>
        <w:separator/>
      </w:r>
    </w:p>
  </w:endnote>
  <w:endnote w:type="continuationSeparator" w:id="0">
    <w:p w14:paraId="1E8A6E24" w14:textId="77777777" w:rsidR="007530A7" w:rsidRDefault="007530A7" w:rsidP="00F74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ontserrat">
    <w:charset w:val="CC"/>
    <w:family w:val="auto"/>
    <w:pitch w:val="variable"/>
    <w:sig w:usb0="2000020F" w:usb1="00000003" w:usb2="00000000" w:usb3="00000000" w:csb0="00000197" w:csb1="00000000"/>
  </w:font>
  <w:font w:name="Work Sans">
    <w:charset w:val="00"/>
    <w:family w:val="auto"/>
    <w:pitch w:val="variable"/>
    <w:sig w:usb0="A00000FF" w:usb1="5000E07B" w:usb2="00000000" w:usb3="00000000" w:csb0="00000193" w:csb1="00000000"/>
  </w:font>
  <w:font w:name="Inte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038071"/>
      <w:docPartObj>
        <w:docPartGallery w:val="Page Numbers (Bottom of Page)"/>
        <w:docPartUnique/>
      </w:docPartObj>
    </w:sdtPr>
    <w:sdtContent>
      <w:p w14:paraId="340CB7E2" w14:textId="03A1CA22" w:rsidR="00F74229" w:rsidRDefault="00F74229">
        <w:pPr>
          <w:pStyle w:val="ae"/>
          <w:jc w:val="center"/>
        </w:pPr>
        <w:r>
          <w:fldChar w:fldCharType="begin"/>
        </w:r>
        <w:r>
          <w:instrText>PAGE   \* MERGEFORMAT</w:instrText>
        </w:r>
        <w:r>
          <w:fldChar w:fldCharType="separate"/>
        </w:r>
        <w:r>
          <w:t>2</w:t>
        </w:r>
        <w:r>
          <w:fldChar w:fldCharType="end"/>
        </w:r>
      </w:p>
    </w:sdtContent>
  </w:sdt>
  <w:p w14:paraId="2C84D58A" w14:textId="77777777" w:rsidR="00F74229" w:rsidRDefault="00F74229">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105D0" w14:textId="77777777" w:rsidR="007530A7" w:rsidRDefault="007530A7" w:rsidP="00F74229">
      <w:pPr>
        <w:spacing w:after="0" w:line="240" w:lineRule="auto"/>
      </w:pPr>
      <w:r>
        <w:separator/>
      </w:r>
    </w:p>
  </w:footnote>
  <w:footnote w:type="continuationSeparator" w:id="0">
    <w:p w14:paraId="2763D7AA" w14:textId="77777777" w:rsidR="007530A7" w:rsidRDefault="007530A7" w:rsidP="00F742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5A33"/>
    <w:multiLevelType w:val="multilevel"/>
    <w:tmpl w:val="38E63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03BE2"/>
    <w:multiLevelType w:val="multilevel"/>
    <w:tmpl w:val="331C1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646567"/>
    <w:multiLevelType w:val="multilevel"/>
    <w:tmpl w:val="E8A0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E4044"/>
    <w:multiLevelType w:val="multilevel"/>
    <w:tmpl w:val="6F34B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564BBB"/>
    <w:multiLevelType w:val="multilevel"/>
    <w:tmpl w:val="167AA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CD58CD"/>
    <w:multiLevelType w:val="multilevel"/>
    <w:tmpl w:val="CC847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244437"/>
    <w:multiLevelType w:val="multilevel"/>
    <w:tmpl w:val="8BB88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7716D9"/>
    <w:multiLevelType w:val="multilevel"/>
    <w:tmpl w:val="5E404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D77E09"/>
    <w:multiLevelType w:val="multilevel"/>
    <w:tmpl w:val="D3E6A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6D2D2A"/>
    <w:multiLevelType w:val="multilevel"/>
    <w:tmpl w:val="AFCE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0A0F78"/>
    <w:multiLevelType w:val="multilevel"/>
    <w:tmpl w:val="62DAB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C1131B"/>
    <w:multiLevelType w:val="multilevel"/>
    <w:tmpl w:val="62A8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A31D16"/>
    <w:multiLevelType w:val="multilevel"/>
    <w:tmpl w:val="33BE6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7709A0"/>
    <w:multiLevelType w:val="multilevel"/>
    <w:tmpl w:val="C4C2D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3108A6"/>
    <w:multiLevelType w:val="multilevel"/>
    <w:tmpl w:val="0AA81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5403FA"/>
    <w:multiLevelType w:val="multilevel"/>
    <w:tmpl w:val="63346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057738"/>
    <w:multiLevelType w:val="multilevel"/>
    <w:tmpl w:val="E132E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C862C0"/>
    <w:multiLevelType w:val="multilevel"/>
    <w:tmpl w:val="71265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BC3A0F"/>
    <w:multiLevelType w:val="multilevel"/>
    <w:tmpl w:val="15D4D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7A32EC"/>
    <w:multiLevelType w:val="multilevel"/>
    <w:tmpl w:val="B05AE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147C25"/>
    <w:multiLevelType w:val="multilevel"/>
    <w:tmpl w:val="ECE6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7A5D34"/>
    <w:multiLevelType w:val="multilevel"/>
    <w:tmpl w:val="D34E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D8530C"/>
    <w:multiLevelType w:val="multilevel"/>
    <w:tmpl w:val="6F1E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1D19FB"/>
    <w:multiLevelType w:val="multilevel"/>
    <w:tmpl w:val="D6227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3508A2"/>
    <w:multiLevelType w:val="multilevel"/>
    <w:tmpl w:val="A0AC6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0E78A8"/>
    <w:multiLevelType w:val="multilevel"/>
    <w:tmpl w:val="503A2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D61A9B"/>
    <w:multiLevelType w:val="multilevel"/>
    <w:tmpl w:val="BAA83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0662623">
    <w:abstractNumId w:val="19"/>
  </w:num>
  <w:num w:numId="2" w16cid:durableId="736516443">
    <w:abstractNumId w:val="5"/>
  </w:num>
  <w:num w:numId="3" w16cid:durableId="1631593089">
    <w:abstractNumId w:val="9"/>
  </w:num>
  <w:num w:numId="4" w16cid:durableId="373189563">
    <w:abstractNumId w:val="20"/>
  </w:num>
  <w:num w:numId="5" w16cid:durableId="1534004177">
    <w:abstractNumId w:val="13"/>
  </w:num>
  <w:num w:numId="6" w16cid:durableId="1665622665">
    <w:abstractNumId w:val="3"/>
  </w:num>
  <w:num w:numId="7" w16cid:durableId="2074430611">
    <w:abstractNumId w:val="23"/>
  </w:num>
  <w:num w:numId="8" w16cid:durableId="1098135748">
    <w:abstractNumId w:val="10"/>
  </w:num>
  <w:num w:numId="9" w16cid:durableId="982808159">
    <w:abstractNumId w:val="25"/>
  </w:num>
  <w:num w:numId="10" w16cid:durableId="1721905530">
    <w:abstractNumId w:val="24"/>
  </w:num>
  <w:num w:numId="11" w16cid:durableId="2044864396">
    <w:abstractNumId w:val="15"/>
  </w:num>
  <w:num w:numId="12" w16cid:durableId="1329022989">
    <w:abstractNumId w:val="26"/>
  </w:num>
  <w:num w:numId="13" w16cid:durableId="276374454">
    <w:abstractNumId w:val="8"/>
  </w:num>
  <w:num w:numId="14" w16cid:durableId="1420714612">
    <w:abstractNumId w:val="17"/>
  </w:num>
  <w:num w:numId="15" w16cid:durableId="808480561">
    <w:abstractNumId w:val="22"/>
  </w:num>
  <w:num w:numId="16" w16cid:durableId="434403153">
    <w:abstractNumId w:val="18"/>
  </w:num>
  <w:num w:numId="17" w16cid:durableId="1916819108">
    <w:abstractNumId w:val="16"/>
  </w:num>
  <w:num w:numId="18" w16cid:durableId="1748648917">
    <w:abstractNumId w:val="14"/>
  </w:num>
  <w:num w:numId="19" w16cid:durableId="2099714793">
    <w:abstractNumId w:val="4"/>
  </w:num>
  <w:num w:numId="20" w16cid:durableId="1731151127">
    <w:abstractNumId w:val="6"/>
  </w:num>
  <w:num w:numId="21" w16cid:durableId="868495583">
    <w:abstractNumId w:val="12"/>
  </w:num>
  <w:num w:numId="22" w16cid:durableId="1671181693">
    <w:abstractNumId w:val="2"/>
  </w:num>
  <w:num w:numId="23" w16cid:durableId="923144301">
    <w:abstractNumId w:val="21"/>
  </w:num>
  <w:num w:numId="24" w16cid:durableId="479881190">
    <w:abstractNumId w:val="1"/>
  </w:num>
  <w:num w:numId="25" w16cid:durableId="1546791111">
    <w:abstractNumId w:val="0"/>
  </w:num>
  <w:num w:numId="26" w16cid:durableId="1233394227">
    <w:abstractNumId w:val="7"/>
  </w:num>
  <w:num w:numId="27" w16cid:durableId="5999216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5F5"/>
    <w:rsid w:val="00090518"/>
    <w:rsid w:val="000C7C0D"/>
    <w:rsid w:val="00304C54"/>
    <w:rsid w:val="00580361"/>
    <w:rsid w:val="005C6762"/>
    <w:rsid w:val="00631040"/>
    <w:rsid w:val="007530A7"/>
    <w:rsid w:val="00764FCD"/>
    <w:rsid w:val="00776B95"/>
    <w:rsid w:val="007C34A4"/>
    <w:rsid w:val="007E7F54"/>
    <w:rsid w:val="0080629D"/>
    <w:rsid w:val="0089296D"/>
    <w:rsid w:val="008C4664"/>
    <w:rsid w:val="00937902"/>
    <w:rsid w:val="009E4814"/>
    <w:rsid w:val="00B4512B"/>
    <w:rsid w:val="00B73B41"/>
    <w:rsid w:val="00B83B4A"/>
    <w:rsid w:val="00BA13E2"/>
    <w:rsid w:val="00BB4282"/>
    <w:rsid w:val="00BF253A"/>
    <w:rsid w:val="00CB05DF"/>
    <w:rsid w:val="00D249F1"/>
    <w:rsid w:val="00D92D08"/>
    <w:rsid w:val="00DB15ED"/>
    <w:rsid w:val="00E30C6A"/>
    <w:rsid w:val="00E8057F"/>
    <w:rsid w:val="00F74229"/>
    <w:rsid w:val="00FC75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D7D9E"/>
  <w15:chartTrackingRefBased/>
  <w15:docId w15:val="{FF95C69B-48A4-4AB8-A717-7663ED643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C75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C75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C75F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C75F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C75F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C75F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C75F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C75F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C75F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75F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C75F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C75F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C75F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C75F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C75F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C75F5"/>
    <w:rPr>
      <w:rFonts w:eastAsiaTheme="majorEastAsia" w:cstheme="majorBidi"/>
      <w:color w:val="595959" w:themeColor="text1" w:themeTint="A6"/>
    </w:rPr>
  </w:style>
  <w:style w:type="character" w:customStyle="1" w:styleId="80">
    <w:name w:val="Заголовок 8 Знак"/>
    <w:basedOn w:val="a0"/>
    <w:link w:val="8"/>
    <w:uiPriority w:val="9"/>
    <w:semiHidden/>
    <w:rsid w:val="00FC75F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C75F5"/>
    <w:rPr>
      <w:rFonts w:eastAsiaTheme="majorEastAsia" w:cstheme="majorBidi"/>
      <w:color w:val="272727" w:themeColor="text1" w:themeTint="D8"/>
    </w:rPr>
  </w:style>
  <w:style w:type="paragraph" w:styleId="a3">
    <w:name w:val="Title"/>
    <w:basedOn w:val="a"/>
    <w:next w:val="a"/>
    <w:link w:val="a4"/>
    <w:uiPriority w:val="10"/>
    <w:qFormat/>
    <w:rsid w:val="00FC75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C75F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C75F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C75F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C75F5"/>
    <w:pPr>
      <w:spacing w:before="160"/>
      <w:jc w:val="center"/>
    </w:pPr>
    <w:rPr>
      <w:i/>
      <w:iCs/>
      <w:color w:val="404040" w:themeColor="text1" w:themeTint="BF"/>
    </w:rPr>
  </w:style>
  <w:style w:type="character" w:customStyle="1" w:styleId="22">
    <w:name w:val="Цитата 2 Знак"/>
    <w:basedOn w:val="a0"/>
    <w:link w:val="21"/>
    <w:uiPriority w:val="29"/>
    <w:rsid w:val="00FC75F5"/>
    <w:rPr>
      <w:i/>
      <w:iCs/>
      <w:color w:val="404040" w:themeColor="text1" w:themeTint="BF"/>
    </w:rPr>
  </w:style>
  <w:style w:type="paragraph" w:styleId="a7">
    <w:name w:val="List Paragraph"/>
    <w:basedOn w:val="a"/>
    <w:uiPriority w:val="34"/>
    <w:qFormat/>
    <w:rsid w:val="00FC75F5"/>
    <w:pPr>
      <w:ind w:left="720"/>
      <w:contextualSpacing/>
    </w:pPr>
  </w:style>
  <w:style w:type="character" w:styleId="a8">
    <w:name w:val="Intense Emphasis"/>
    <w:basedOn w:val="a0"/>
    <w:uiPriority w:val="21"/>
    <w:qFormat/>
    <w:rsid w:val="00FC75F5"/>
    <w:rPr>
      <w:i/>
      <w:iCs/>
      <w:color w:val="2F5496" w:themeColor="accent1" w:themeShade="BF"/>
    </w:rPr>
  </w:style>
  <w:style w:type="paragraph" w:styleId="a9">
    <w:name w:val="Intense Quote"/>
    <w:basedOn w:val="a"/>
    <w:next w:val="a"/>
    <w:link w:val="aa"/>
    <w:uiPriority w:val="30"/>
    <w:qFormat/>
    <w:rsid w:val="00FC75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C75F5"/>
    <w:rPr>
      <w:i/>
      <w:iCs/>
      <w:color w:val="2F5496" w:themeColor="accent1" w:themeShade="BF"/>
    </w:rPr>
  </w:style>
  <w:style w:type="character" w:styleId="ab">
    <w:name w:val="Intense Reference"/>
    <w:basedOn w:val="a0"/>
    <w:uiPriority w:val="32"/>
    <w:qFormat/>
    <w:rsid w:val="00FC75F5"/>
    <w:rPr>
      <w:b/>
      <w:bCs/>
      <w:smallCaps/>
      <w:color w:val="2F5496" w:themeColor="accent1" w:themeShade="BF"/>
      <w:spacing w:val="5"/>
    </w:rPr>
  </w:style>
  <w:style w:type="paragraph" w:styleId="ac">
    <w:name w:val="header"/>
    <w:basedOn w:val="a"/>
    <w:link w:val="ad"/>
    <w:uiPriority w:val="99"/>
    <w:unhideWhenUsed/>
    <w:rsid w:val="00F7422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74229"/>
  </w:style>
  <w:style w:type="paragraph" w:styleId="ae">
    <w:name w:val="footer"/>
    <w:basedOn w:val="a"/>
    <w:link w:val="af"/>
    <w:uiPriority w:val="99"/>
    <w:unhideWhenUsed/>
    <w:rsid w:val="00F7422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74229"/>
  </w:style>
  <w:style w:type="character" w:styleId="af0">
    <w:name w:val="Hyperlink"/>
    <w:basedOn w:val="a0"/>
    <w:uiPriority w:val="99"/>
    <w:semiHidden/>
    <w:unhideWhenUsed/>
    <w:rsid w:val="008062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689462">
      <w:bodyDiv w:val="1"/>
      <w:marLeft w:val="0"/>
      <w:marRight w:val="0"/>
      <w:marTop w:val="0"/>
      <w:marBottom w:val="0"/>
      <w:divBdr>
        <w:top w:val="none" w:sz="0" w:space="0" w:color="auto"/>
        <w:left w:val="none" w:sz="0" w:space="0" w:color="auto"/>
        <w:bottom w:val="none" w:sz="0" w:space="0" w:color="auto"/>
        <w:right w:val="none" w:sz="0" w:space="0" w:color="auto"/>
      </w:divBdr>
      <w:divsChild>
        <w:div w:id="829979310">
          <w:marLeft w:val="0"/>
          <w:marRight w:val="0"/>
          <w:marTop w:val="0"/>
          <w:marBottom w:val="360"/>
          <w:divBdr>
            <w:top w:val="single" w:sz="6" w:space="0" w:color="CCCCCC"/>
            <w:left w:val="single" w:sz="6" w:space="0" w:color="CCCCCC"/>
            <w:bottom w:val="single" w:sz="6" w:space="0" w:color="CCCCCC"/>
            <w:right w:val="single" w:sz="6" w:space="0" w:color="CCCCCC"/>
          </w:divBdr>
          <w:divsChild>
            <w:div w:id="956371961">
              <w:marLeft w:val="0"/>
              <w:marRight w:val="0"/>
              <w:marTop w:val="0"/>
              <w:marBottom w:val="0"/>
              <w:divBdr>
                <w:top w:val="none" w:sz="0" w:space="0" w:color="auto"/>
                <w:left w:val="none" w:sz="0" w:space="0" w:color="auto"/>
                <w:bottom w:val="none" w:sz="0" w:space="0" w:color="auto"/>
                <w:right w:val="none" w:sz="0" w:space="0" w:color="auto"/>
              </w:divBdr>
            </w:div>
            <w:div w:id="850265560">
              <w:marLeft w:val="0"/>
              <w:marRight w:val="0"/>
              <w:marTop w:val="0"/>
              <w:marBottom w:val="0"/>
              <w:divBdr>
                <w:top w:val="none" w:sz="0" w:space="0" w:color="auto"/>
                <w:left w:val="none" w:sz="0" w:space="0" w:color="auto"/>
                <w:bottom w:val="none" w:sz="0" w:space="0" w:color="auto"/>
                <w:right w:val="none" w:sz="0" w:space="0" w:color="auto"/>
              </w:divBdr>
            </w:div>
          </w:divsChild>
        </w:div>
        <w:div w:id="499975203">
          <w:marLeft w:val="0"/>
          <w:marRight w:val="0"/>
          <w:marTop w:val="0"/>
          <w:marBottom w:val="360"/>
          <w:divBdr>
            <w:top w:val="single" w:sz="6" w:space="0" w:color="D4D4C7"/>
            <w:left w:val="single" w:sz="6" w:space="0" w:color="D4D4C7"/>
            <w:bottom w:val="single" w:sz="6" w:space="0" w:color="D4D4C7"/>
            <w:right w:val="single" w:sz="6" w:space="0" w:color="D4D4C7"/>
          </w:divBdr>
          <w:divsChild>
            <w:div w:id="818039353">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265507317">
          <w:marLeft w:val="0"/>
          <w:marRight w:val="0"/>
          <w:marTop w:val="0"/>
          <w:marBottom w:val="360"/>
          <w:divBdr>
            <w:top w:val="single" w:sz="6" w:space="0" w:color="CCCCCC"/>
            <w:left w:val="single" w:sz="6" w:space="0" w:color="CCCCCC"/>
            <w:bottom w:val="single" w:sz="6" w:space="0" w:color="CCCCCC"/>
            <w:right w:val="single" w:sz="6" w:space="0" w:color="CCCCCC"/>
          </w:divBdr>
          <w:divsChild>
            <w:div w:id="1897399182">
              <w:marLeft w:val="0"/>
              <w:marRight w:val="0"/>
              <w:marTop w:val="0"/>
              <w:marBottom w:val="0"/>
              <w:divBdr>
                <w:top w:val="none" w:sz="0" w:space="0" w:color="auto"/>
                <w:left w:val="none" w:sz="0" w:space="0" w:color="auto"/>
                <w:bottom w:val="none" w:sz="0" w:space="0" w:color="auto"/>
                <w:right w:val="none" w:sz="0" w:space="0" w:color="auto"/>
              </w:divBdr>
            </w:div>
            <w:div w:id="1915119146">
              <w:marLeft w:val="0"/>
              <w:marRight w:val="0"/>
              <w:marTop w:val="0"/>
              <w:marBottom w:val="0"/>
              <w:divBdr>
                <w:top w:val="none" w:sz="0" w:space="0" w:color="auto"/>
                <w:left w:val="none" w:sz="0" w:space="0" w:color="auto"/>
                <w:bottom w:val="none" w:sz="0" w:space="0" w:color="auto"/>
                <w:right w:val="none" w:sz="0" w:space="0" w:color="auto"/>
              </w:divBdr>
            </w:div>
          </w:divsChild>
        </w:div>
        <w:div w:id="751394772">
          <w:marLeft w:val="0"/>
          <w:marRight w:val="0"/>
          <w:marTop w:val="0"/>
          <w:marBottom w:val="360"/>
          <w:divBdr>
            <w:top w:val="single" w:sz="6" w:space="0" w:color="CCCCCC"/>
            <w:left w:val="single" w:sz="6" w:space="0" w:color="CCCCCC"/>
            <w:bottom w:val="single" w:sz="6" w:space="0" w:color="CCCCCC"/>
            <w:right w:val="single" w:sz="6" w:space="0" w:color="CCCCCC"/>
          </w:divBdr>
          <w:divsChild>
            <w:div w:id="2130582500">
              <w:marLeft w:val="0"/>
              <w:marRight w:val="0"/>
              <w:marTop w:val="0"/>
              <w:marBottom w:val="0"/>
              <w:divBdr>
                <w:top w:val="none" w:sz="0" w:space="0" w:color="auto"/>
                <w:left w:val="none" w:sz="0" w:space="0" w:color="auto"/>
                <w:bottom w:val="none" w:sz="0" w:space="0" w:color="auto"/>
                <w:right w:val="none" w:sz="0" w:space="0" w:color="auto"/>
              </w:divBdr>
            </w:div>
            <w:div w:id="268852275">
              <w:marLeft w:val="0"/>
              <w:marRight w:val="0"/>
              <w:marTop w:val="0"/>
              <w:marBottom w:val="0"/>
              <w:divBdr>
                <w:top w:val="none" w:sz="0" w:space="0" w:color="auto"/>
                <w:left w:val="none" w:sz="0" w:space="0" w:color="auto"/>
                <w:bottom w:val="none" w:sz="0" w:space="0" w:color="auto"/>
                <w:right w:val="none" w:sz="0" w:space="0" w:color="auto"/>
              </w:divBdr>
            </w:div>
          </w:divsChild>
        </w:div>
        <w:div w:id="289241322">
          <w:marLeft w:val="0"/>
          <w:marRight w:val="0"/>
          <w:marTop w:val="0"/>
          <w:marBottom w:val="360"/>
          <w:divBdr>
            <w:top w:val="single" w:sz="6" w:space="0" w:color="CCCCCC"/>
            <w:left w:val="single" w:sz="6" w:space="0" w:color="CCCCCC"/>
            <w:bottom w:val="single" w:sz="6" w:space="0" w:color="CCCCCC"/>
            <w:right w:val="single" w:sz="6" w:space="0" w:color="CCCCCC"/>
          </w:divBdr>
          <w:divsChild>
            <w:div w:id="1497529852">
              <w:marLeft w:val="0"/>
              <w:marRight w:val="0"/>
              <w:marTop w:val="0"/>
              <w:marBottom w:val="0"/>
              <w:divBdr>
                <w:top w:val="none" w:sz="0" w:space="0" w:color="auto"/>
                <w:left w:val="none" w:sz="0" w:space="0" w:color="auto"/>
                <w:bottom w:val="none" w:sz="0" w:space="0" w:color="auto"/>
                <w:right w:val="none" w:sz="0" w:space="0" w:color="auto"/>
              </w:divBdr>
            </w:div>
            <w:div w:id="1263218805">
              <w:marLeft w:val="0"/>
              <w:marRight w:val="0"/>
              <w:marTop w:val="0"/>
              <w:marBottom w:val="0"/>
              <w:divBdr>
                <w:top w:val="none" w:sz="0" w:space="0" w:color="auto"/>
                <w:left w:val="none" w:sz="0" w:space="0" w:color="auto"/>
                <w:bottom w:val="none" w:sz="0" w:space="0" w:color="auto"/>
                <w:right w:val="none" w:sz="0" w:space="0" w:color="auto"/>
              </w:divBdr>
            </w:div>
          </w:divsChild>
        </w:div>
        <w:div w:id="630290057">
          <w:marLeft w:val="0"/>
          <w:marRight w:val="0"/>
          <w:marTop w:val="0"/>
          <w:marBottom w:val="360"/>
          <w:divBdr>
            <w:top w:val="single" w:sz="6" w:space="0" w:color="D4D4C7"/>
            <w:left w:val="single" w:sz="6" w:space="0" w:color="D4D4C7"/>
            <w:bottom w:val="single" w:sz="6" w:space="0" w:color="D4D4C7"/>
            <w:right w:val="single" w:sz="6" w:space="0" w:color="D4D4C7"/>
          </w:divBdr>
          <w:divsChild>
            <w:div w:id="1741250878">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642739986">
          <w:marLeft w:val="0"/>
          <w:marRight w:val="0"/>
          <w:marTop w:val="0"/>
          <w:marBottom w:val="360"/>
          <w:divBdr>
            <w:top w:val="single" w:sz="6" w:space="0" w:color="CCCCCC"/>
            <w:left w:val="single" w:sz="6" w:space="0" w:color="CCCCCC"/>
            <w:bottom w:val="single" w:sz="6" w:space="0" w:color="CCCCCC"/>
            <w:right w:val="single" w:sz="6" w:space="0" w:color="CCCCCC"/>
          </w:divBdr>
          <w:divsChild>
            <w:div w:id="1883055725">
              <w:marLeft w:val="0"/>
              <w:marRight w:val="0"/>
              <w:marTop w:val="0"/>
              <w:marBottom w:val="0"/>
              <w:divBdr>
                <w:top w:val="none" w:sz="0" w:space="0" w:color="auto"/>
                <w:left w:val="none" w:sz="0" w:space="0" w:color="auto"/>
                <w:bottom w:val="none" w:sz="0" w:space="0" w:color="auto"/>
                <w:right w:val="none" w:sz="0" w:space="0" w:color="auto"/>
              </w:divBdr>
            </w:div>
            <w:div w:id="830213105">
              <w:marLeft w:val="0"/>
              <w:marRight w:val="0"/>
              <w:marTop w:val="0"/>
              <w:marBottom w:val="0"/>
              <w:divBdr>
                <w:top w:val="none" w:sz="0" w:space="0" w:color="auto"/>
                <w:left w:val="none" w:sz="0" w:space="0" w:color="auto"/>
                <w:bottom w:val="none" w:sz="0" w:space="0" w:color="auto"/>
                <w:right w:val="none" w:sz="0" w:space="0" w:color="auto"/>
              </w:divBdr>
            </w:div>
          </w:divsChild>
        </w:div>
        <w:div w:id="903684541">
          <w:marLeft w:val="0"/>
          <w:marRight w:val="0"/>
          <w:marTop w:val="0"/>
          <w:marBottom w:val="360"/>
          <w:divBdr>
            <w:top w:val="single" w:sz="6" w:space="0" w:color="CCCCCC"/>
            <w:left w:val="single" w:sz="6" w:space="0" w:color="CCCCCC"/>
            <w:bottom w:val="single" w:sz="6" w:space="0" w:color="CCCCCC"/>
            <w:right w:val="single" w:sz="6" w:space="0" w:color="CCCCCC"/>
          </w:divBdr>
          <w:divsChild>
            <w:div w:id="1017193430">
              <w:marLeft w:val="0"/>
              <w:marRight w:val="0"/>
              <w:marTop w:val="0"/>
              <w:marBottom w:val="0"/>
              <w:divBdr>
                <w:top w:val="none" w:sz="0" w:space="0" w:color="auto"/>
                <w:left w:val="none" w:sz="0" w:space="0" w:color="auto"/>
                <w:bottom w:val="none" w:sz="0" w:space="0" w:color="auto"/>
                <w:right w:val="none" w:sz="0" w:space="0" w:color="auto"/>
              </w:divBdr>
            </w:div>
            <w:div w:id="152909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163384">
      <w:bodyDiv w:val="1"/>
      <w:marLeft w:val="0"/>
      <w:marRight w:val="0"/>
      <w:marTop w:val="0"/>
      <w:marBottom w:val="0"/>
      <w:divBdr>
        <w:top w:val="none" w:sz="0" w:space="0" w:color="auto"/>
        <w:left w:val="none" w:sz="0" w:space="0" w:color="auto"/>
        <w:bottom w:val="none" w:sz="0" w:space="0" w:color="auto"/>
        <w:right w:val="none" w:sz="0" w:space="0" w:color="auto"/>
      </w:divBdr>
      <w:divsChild>
        <w:div w:id="66995477">
          <w:marLeft w:val="0"/>
          <w:marRight w:val="0"/>
          <w:marTop w:val="0"/>
          <w:marBottom w:val="360"/>
          <w:divBdr>
            <w:top w:val="single" w:sz="6" w:space="0" w:color="CCCCCC"/>
            <w:left w:val="single" w:sz="6" w:space="0" w:color="CCCCCC"/>
            <w:bottom w:val="single" w:sz="6" w:space="0" w:color="CCCCCC"/>
            <w:right w:val="single" w:sz="6" w:space="0" w:color="CCCCCC"/>
          </w:divBdr>
          <w:divsChild>
            <w:div w:id="64880995">
              <w:marLeft w:val="0"/>
              <w:marRight w:val="0"/>
              <w:marTop w:val="0"/>
              <w:marBottom w:val="0"/>
              <w:divBdr>
                <w:top w:val="none" w:sz="0" w:space="0" w:color="auto"/>
                <w:left w:val="none" w:sz="0" w:space="0" w:color="auto"/>
                <w:bottom w:val="none" w:sz="0" w:space="0" w:color="auto"/>
                <w:right w:val="none" w:sz="0" w:space="0" w:color="auto"/>
              </w:divBdr>
            </w:div>
            <w:div w:id="813763271">
              <w:marLeft w:val="0"/>
              <w:marRight w:val="0"/>
              <w:marTop w:val="0"/>
              <w:marBottom w:val="0"/>
              <w:divBdr>
                <w:top w:val="none" w:sz="0" w:space="0" w:color="auto"/>
                <w:left w:val="none" w:sz="0" w:space="0" w:color="auto"/>
                <w:bottom w:val="none" w:sz="0" w:space="0" w:color="auto"/>
                <w:right w:val="none" w:sz="0" w:space="0" w:color="auto"/>
              </w:divBdr>
            </w:div>
          </w:divsChild>
        </w:div>
        <w:div w:id="1473408297">
          <w:marLeft w:val="0"/>
          <w:marRight w:val="0"/>
          <w:marTop w:val="0"/>
          <w:marBottom w:val="360"/>
          <w:divBdr>
            <w:top w:val="single" w:sz="6" w:space="0" w:color="D4D4C7"/>
            <w:left w:val="single" w:sz="6" w:space="0" w:color="D4D4C7"/>
            <w:bottom w:val="single" w:sz="6" w:space="0" w:color="D4D4C7"/>
            <w:right w:val="single" w:sz="6" w:space="0" w:color="D4D4C7"/>
          </w:divBdr>
          <w:divsChild>
            <w:div w:id="994646153">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1059328030">
          <w:marLeft w:val="0"/>
          <w:marRight w:val="0"/>
          <w:marTop w:val="0"/>
          <w:marBottom w:val="360"/>
          <w:divBdr>
            <w:top w:val="single" w:sz="6" w:space="0" w:color="CCCCCC"/>
            <w:left w:val="single" w:sz="6" w:space="0" w:color="CCCCCC"/>
            <w:bottom w:val="single" w:sz="6" w:space="0" w:color="CCCCCC"/>
            <w:right w:val="single" w:sz="6" w:space="0" w:color="CCCCCC"/>
          </w:divBdr>
          <w:divsChild>
            <w:div w:id="236476382">
              <w:marLeft w:val="0"/>
              <w:marRight w:val="0"/>
              <w:marTop w:val="0"/>
              <w:marBottom w:val="0"/>
              <w:divBdr>
                <w:top w:val="none" w:sz="0" w:space="0" w:color="auto"/>
                <w:left w:val="none" w:sz="0" w:space="0" w:color="auto"/>
                <w:bottom w:val="none" w:sz="0" w:space="0" w:color="auto"/>
                <w:right w:val="none" w:sz="0" w:space="0" w:color="auto"/>
              </w:divBdr>
            </w:div>
            <w:div w:id="1979147806">
              <w:marLeft w:val="0"/>
              <w:marRight w:val="0"/>
              <w:marTop w:val="0"/>
              <w:marBottom w:val="0"/>
              <w:divBdr>
                <w:top w:val="none" w:sz="0" w:space="0" w:color="auto"/>
                <w:left w:val="none" w:sz="0" w:space="0" w:color="auto"/>
                <w:bottom w:val="none" w:sz="0" w:space="0" w:color="auto"/>
                <w:right w:val="none" w:sz="0" w:space="0" w:color="auto"/>
              </w:divBdr>
            </w:div>
          </w:divsChild>
        </w:div>
        <w:div w:id="218324151">
          <w:marLeft w:val="0"/>
          <w:marRight w:val="0"/>
          <w:marTop w:val="0"/>
          <w:marBottom w:val="360"/>
          <w:divBdr>
            <w:top w:val="single" w:sz="6" w:space="0" w:color="CCCCCC"/>
            <w:left w:val="single" w:sz="6" w:space="0" w:color="CCCCCC"/>
            <w:bottom w:val="single" w:sz="6" w:space="0" w:color="CCCCCC"/>
            <w:right w:val="single" w:sz="6" w:space="0" w:color="CCCCCC"/>
          </w:divBdr>
          <w:divsChild>
            <w:div w:id="743333362">
              <w:marLeft w:val="0"/>
              <w:marRight w:val="0"/>
              <w:marTop w:val="0"/>
              <w:marBottom w:val="0"/>
              <w:divBdr>
                <w:top w:val="none" w:sz="0" w:space="0" w:color="auto"/>
                <w:left w:val="none" w:sz="0" w:space="0" w:color="auto"/>
                <w:bottom w:val="none" w:sz="0" w:space="0" w:color="auto"/>
                <w:right w:val="none" w:sz="0" w:space="0" w:color="auto"/>
              </w:divBdr>
            </w:div>
            <w:div w:id="951665586">
              <w:marLeft w:val="0"/>
              <w:marRight w:val="0"/>
              <w:marTop w:val="0"/>
              <w:marBottom w:val="0"/>
              <w:divBdr>
                <w:top w:val="none" w:sz="0" w:space="0" w:color="auto"/>
                <w:left w:val="none" w:sz="0" w:space="0" w:color="auto"/>
                <w:bottom w:val="none" w:sz="0" w:space="0" w:color="auto"/>
                <w:right w:val="none" w:sz="0" w:space="0" w:color="auto"/>
              </w:divBdr>
            </w:div>
          </w:divsChild>
        </w:div>
        <w:div w:id="1462309275">
          <w:marLeft w:val="0"/>
          <w:marRight w:val="0"/>
          <w:marTop w:val="0"/>
          <w:marBottom w:val="360"/>
          <w:divBdr>
            <w:top w:val="single" w:sz="6" w:space="0" w:color="D4D4C7"/>
            <w:left w:val="single" w:sz="6" w:space="0" w:color="D4D4C7"/>
            <w:bottom w:val="single" w:sz="6" w:space="0" w:color="D4D4C7"/>
            <w:right w:val="single" w:sz="6" w:space="0" w:color="D4D4C7"/>
          </w:divBdr>
          <w:divsChild>
            <w:div w:id="172598330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325406932">
          <w:marLeft w:val="0"/>
          <w:marRight w:val="0"/>
          <w:marTop w:val="0"/>
          <w:marBottom w:val="360"/>
          <w:divBdr>
            <w:top w:val="single" w:sz="6" w:space="0" w:color="CCCCCC"/>
            <w:left w:val="single" w:sz="6" w:space="0" w:color="CCCCCC"/>
            <w:bottom w:val="single" w:sz="6" w:space="0" w:color="CCCCCC"/>
            <w:right w:val="single" w:sz="6" w:space="0" w:color="CCCCCC"/>
          </w:divBdr>
          <w:divsChild>
            <w:div w:id="684601389">
              <w:marLeft w:val="0"/>
              <w:marRight w:val="0"/>
              <w:marTop w:val="0"/>
              <w:marBottom w:val="0"/>
              <w:divBdr>
                <w:top w:val="none" w:sz="0" w:space="0" w:color="auto"/>
                <w:left w:val="none" w:sz="0" w:space="0" w:color="auto"/>
                <w:bottom w:val="none" w:sz="0" w:space="0" w:color="auto"/>
                <w:right w:val="none" w:sz="0" w:space="0" w:color="auto"/>
              </w:divBdr>
            </w:div>
            <w:div w:id="1149710820">
              <w:marLeft w:val="0"/>
              <w:marRight w:val="0"/>
              <w:marTop w:val="0"/>
              <w:marBottom w:val="0"/>
              <w:divBdr>
                <w:top w:val="none" w:sz="0" w:space="0" w:color="auto"/>
                <w:left w:val="none" w:sz="0" w:space="0" w:color="auto"/>
                <w:bottom w:val="none" w:sz="0" w:space="0" w:color="auto"/>
                <w:right w:val="none" w:sz="0" w:space="0" w:color="auto"/>
              </w:divBdr>
            </w:div>
          </w:divsChild>
        </w:div>
        <w:div w:id="216013468">
          <w:marLeft w:val="0"/>
          <w:marRight w:val="0"/>
          <w:marTop w:val="0"/>
          <w:marBottom w:val="360"/>
          <w:divBdr>
            <w:top w:val="single" w:sz="6" w:space="0" w:color="CCCCCC"/>
            <w:left w:val="single" w:sz="6" w:space="0" w:color="CCCCCC"/>
            <w:bottom w:val="single" w:sz="6" w:space="0" w:color="CCCCCC"/>
            <w:right w:val="single" w:sz="6" w:space="0" w:color="CCCCCC"/>
          </w:divBdr>
          <w:divsChild>
            <w:div w:id="490558948">
              <w:marLeft w:val="0"/>
              <w:marRight w:val="0"/>
              <w:marTop w:val="0"/>
              <w:marBottom w:val="0"/>
              <w:divBdr>
                <w:top w:val="none" w:sz="0" w:space="0" w:color="auto"/>
                <w:left w:val="none" w:sz="0" w:space="0" w:color="auto"/>
                <w:bottom w:val="none" w:sz="0" w:space="0" w:color="auto"/>
                <w:right w:val="none" w:sz="0" w:space="0" w:color="auto"/>
              </w:divBdr>
            </w:div>
            <w:div w:id="67299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540955">
      <w:bodyDiv w:val="1"/>
      <w:marLeft w:val="0"/>
      <w:marRight w:val="0"/>
      <w:marTop w:val="0"/>
      <w:marBottom w:val="0"/>
      <w:divBdr>
        <w:top w:val="none" w:sz="0" w:space="0" w:color="auto"/>
        <w:left w:val="none" w:sz="0" w:space="0" w:color="auto"/>
        <w:bottom w:val="none" w:sz="0" w:space="0" w:color="auto"/>
        <w:right w:val="none" w:sz="0" w:space="0" w:color="auto"/>
      </w:divBdr>
      <w:divsChild>
        <w:div w:id="1548292969">
          <w:marLeft w:val="0"/>
          <w:marRight w:val="0"/>
          <w:marTop w:val="0"/>
          <w:marBottom w:val="360"/>
          <w:divBdr>
            <w:top w:val="single" w:sz="6" w:space="0" w:color="CCCCCC"/>
            <w:left w:val="single" w:sz="6" w:space="0" w:color="CCCCCC"/>
            <w:bottom w:val="single" w:sz="6" w:space="0" w:color="CCCCCC"/>
            <w:right w:val="single" w:sz="6" w:space="0" w:color="CCCCCC"/>
          </w:divBdr>
          <w:divsChild>
            <w:div w:id="1125004756">
              <w:marLeft w:val="0"/>
              <w:marRight w:val="0"/>
              <w:marTop w:val="0"/>
              <w:marBottom w:val="0"/>
              <w:divBdr>
                <w:top w:val="none" w:sz="0" w:space="0" w:color="auto"/>
                <w:left w:val="none" w:sz="0" w:space="0" w:color="auto"/>
                <w:bottom w:val="single" w:sz="6" w:space="5" w:color="CCCCCC"/>
                <w:right w:val="none" w:sz="0" w:space="0" w:color="auto"/>
              </w:divBdr>
            </w:div>
            <w:div w:id="1598055643">
              <w:marLeft w:val="0"/>
              <w:marRight w:val="0"/>
              <w:marTop w:val="0"/>
              <w:marBottom w:val="0"/>
              <w:divBdr>
                <w:top w:val="none" w:sz="0" w:space="0" w:color="auto"/>
                <w:left w:val="none" w:sz="0" w:space="0" w:color="auto"/>
                <w:bottom w:val="none" w:sz="0" w:space="0" w:color="auto"/>
                <w:right w:val="none" w:sz="0" w:space="0" w:color="auto"/>
              </w:divBdr>
              <w:divsChild>
                <w:div w:id="1584412171">
                  <w:marLeft w:val="-120"/>
                  <w:marRight w:val="-120"/>
                  <w:marTop w:val="0"/>
                  <w:marBottom w:val="0"/>
                  <w:divBdr>
                    <w:top w:val="none" w:sz="0" w:space="0" w:color="auto"/>
                    <w:left w:val="none" w:sz="0" w:space="0" w:color="auto"/>
                    <w:bottom w:val="none" w:sz="0" w:space="0" w:color="auto"/>
                    <w:right w:val="none" w:sz="0" w:space="0" w:color="auto"/>
                  </w:divBdr>
                  <w:divsChild>
                    <w:div w:id="731730870">
                      <w:marLeft w:val="0"/>
                      <w:marRight w:val="0"/>
                      <w:marTop w:val="0"/>
                      <w:marBottom w:val="0"/>
                      <w:divBdr>
                        <w:top w:val="none" w:sz="0" w:space="0" w:color="auto"/>
                        <w:left w:val="none" w:sz="0" w:space="0" w:color="auto"/>
                        <w:bottom w:val="none" w:sz="0" w:space="0" w:color="auto"/>
                        <w:right w:val="none" w:sz="0" w:space="0" w:color="auto"/>
                      </w:divBdr>
                    </w:div>
                    <w:div w:id="112944953">
                      <w:marLeft w:val="0"/>
                      <w:marRight w:val="0"/>
                      <w:marTop w:val="0"/>
                      <w:marBottom w:val="0"/>
                      <w:divBdr>
                        <w:top w:val="none" w:sz="0" w:space="0" w:color="auto"/>
                        <w:left w:val="none" w:sz="0" w:space="0" w:color="auto"/>
                        <w:bottom w:val="none" w:sz="0" w:space="0" w:color="auto"/>
                        <w:right w:val="none" w:sz="0" w:space="0" w:color="auto"/>
                      </w:divBdr>
                    </w:div>
                    <w:div w:id="161238895">
                      <w:marLeft w:val="0"/>
                      <w:marRight w:val="0"/>
                      <w:marTop w:val="0"/>
                      <w:marBottom w:val="0"/>
                      <w:divBdr>
                        <w:top w:val="none" w:sz="0" w:space="0" w:color="auto"/>
                        <w:left w:val="none" w:sz="0" w:space="0" w:color="auto"/>
                        <w:bottom w:val="none" w:sz="0" w:space="0" w:color="auto"/>
                        <w:right w:val="none" w:sz="0" w:space="0" w:color="auto"/>
                      </w:divBdr>
                    </w:div>
                    <w:div w:id="2140998461">
                      <w:marLeft w:val="0"/>
                      <w:marRight w:val="0"/>
                      <w:marTop w:val="0"/>
                      <w:marBottom w:val="0"/>
                      <w:divBdr>
                        <w:top w:val="none" w:sz="0" w:space="0" w:color="auto"/>
                        <w:left w:val="none" w:sz="0" w:space="0" w:color="auto"/>
                        <w:bottom w:val="none" w:sz="0" w:space="0" w:color="auto"/>
                        <w:right w:val="none" w:sz="0" w:space="0" w:color="auto"/>
                      </w:divBdr>
                    </w:div>
                    <w:div w:id="1026909587">
                      <w:marLeft w:val="0"/>
                      <w:marRight w:val="0"/>
                      <w:marTop w:val="0"/>
                      <w:marBottom w:val="0"/>
                      <w:divBdr>
                        <w:top w:val="none" w:sz="0" w:space="0" w:color="auto"/>
                        <w:left w:val="none" w:sz="0" w:space="0" w:color="auto"/>
                        <w:bottom w:val="none" w:sz="0" w:space="0" w:color="auto"/>
                        <w:right w:val="none" w:sz="0" w:space="0" w:color="auto"/>
                      </w:divBdr>
                    </w:div>
                    <w:div w:id="1575117942">
                      <w:marLeft w:val="0"/>
                      <w:marRight w:val="0"/>
                      <w:marTop w:val="0"/>
                      <w:marBottom w:val="0"/>
                      <w:divBdr>
                        <w:top w:val="none" w:sz="0" w:space="0" w:color="auto"/>
                        <w:left w:val="none" w:sz="0" w:space="0" w:color="auto"/>
                        <w:bottom w:val="none" w:sz="0" w:space="0" w:color="auto"/>
                        <w:right w:val="none" w:sz="0" w:space="0" w:color="auto"/>
                      </w:divBdr>
                    </w:div>
                    <w:div w:id="927808018">
                      <w:marLeft w:val="0"/>
                      <w:marRight w:val="0"/>
                      <w:marTop w:val="0"/>
                      <w:marBottom w:val="0"/>
                      <w:divBdr>
                        <w:top w:val="none" w:sz="0" w:space="0" w:color="auto"/>
                        <w:left w:val="none" w:sz="0" w:space="0" w:color="auto"/>
                        <w:bottom w:val="none" w:sz="0" w:space="0" w:color="auto"/>
                        <w:right w:val="none" w:sz="0" w:space="0" w:color="auto"/>
                      </w:divBdr>
                    </w:div>
                    <w:div w:id="1393508209">
                      <w:marLeft w:val="0"/>
                      <w:marRight w:val="0"/>
                      <w:marTop w:val="0"/>
                      <w:marBottom w:val="0"/>
                      <w:divBdr>
                        <w:top w:val="none" w:sz="0" w:space="0" w:color="auto"/>
                        <w:left w:val="none" w:sz="0" w:space="0" w:color="auto"/>
                        <w:bottom w:val="none" w:sz="0" w:space="0" w:color="auto"/>
                        <w:right w:val="none" w:sz="0" w:space="0" w:color="auto"/>
                      </w:divBdr>
                    </w:div>
                    <w:div w:id="2035686581">
                      <w:marLeft w:val="0"/>
                      <w:marRight w:val="0"/>
                      <w:marTop w:val="0"/>
                      <w:marBottom w:val="0"/>
                      <w:divBdr>
                        <w:top w:val="none" w:sz="0" w:space="0" w:color="auto"/>
                        <w:left w:val="none" w:sz="0" w:space="0" w:color="auto"/>
                        <w:bottom w:val="none" w:sz="0" w:space="0" w:color="auto"/>
                        <w:right w:val="none" w:sz="0" w:space="0" w:color="auto"/>
                      </w:divBdr>
                    </w:div>
                    <w:div w:id="1842039992">
                      <w:marLeft w:val="0"/>
                      <w:marRight w:val="0"/>
                      <w:marTop w:val="0"/>
                      <w:marBottom w:val="0"/>
                      <w:divBdr>
                        <w:top w:val="none" w:sz="0" w:space="0" w:color="auto"/>
                        <w:left w:val="none" w:sz="0" w:space="0" w:color="auto"/>
                        <w:bottom w:val="none" w:sz="0" w:space="0" w:color="auto"/>
                        <w:right w:val="none" w:sz="0" w:space="0" w:color="auto"/>
                      </w:divBdr>
                    </w:div>
                    <w:div w:id="110214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smotrim.ru/video/1976961" TargetMode="External"/><Relationship Id="rId26" Type="http://schemas.openxmlformats.org/officeDocument/2006/relationships/image" Target="media/image18.png"/><Relationship Id="rId39" Type="http://schemas.openxmlformats.org/officeDocument/2006/relationships/image" Target="media/image28.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image" Target="media/image23.png"/><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www.youtube.com/watch?v=bKSLPpUixZg" TargetMode="External"/><Relationship Id="rId25" Type="http://schemas.openxmlformats.org/officeDocument/2006/relationships/image" Target="media/image17.png"/><Relationship Id="rId33" Type="http://schemas.openxmlformats.org/officeDocument/2006/relationships/image" Target="media/image22.png"/><Relationship Id="rId38"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2.png"/><Relationship Id="rId29" Type="http://schemas.openxmlformats.org/officeDocument/2006/relationships/hyperlink" Target="https://www.kinopoisk.ru/film/44123/"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5.png"/><Relationship Id="rId28" Type="http://schemas.openxmlformats.org/officeDocument/2006/relationships/hyperlink" Target="https://rutube.ru/video/14cf4869765e6c8420b800a01d8f7e49/" TargetMode="External"/><Relationship Id="rId36" Type="http://schemas.openxmlformats.org/officeDocument/2006/relationships/image" Target="media/image25.png"/><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hyperlink" Target="https://www.culture.ru/live/movies/2697/vernye-druzya" TargetMode="External"/><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33</Pages>
  <Words>5380</Words>
  <Characters>30672</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26</cp:revision>
  <dcterms:created xsi:type="dcterms:W3CDTF">2025-03-10T03:50:00Z</dcterms:created>
  <dcterms:modified xsi:type="dcterms:W3CDTF">2025-03-10T04:44:00Z</dcterms:modified>
</cp:coreProperties>
</file>