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9F0A" w14:textId="00D270F9" w:rsidR="00EE2399" w:rsidRPr="001C7C39" w:rsidRDefault="001C7C39" w:rsidP="00EE2399">
      <w:pPr>
        <w:rPr>
          <w:rFonts w:ascii="Times New Roman" w:hAnsi="Times New Roman" w:cs="Times New Roman"/>
          <w:sz w:val="28"/>
          <w:szCs w:val="28"/>
        </w:rPr>
      </w:pPr>
      <w:r w:rsidRPr="001C7C39">
        <w:rPr>
          <w:rFonts w:ascii="Times New Roman" w:hAnsi="Times New Roman" w:cs="Times New Roman"/>
          <w:sz w:val="28"/>
          <w:szCs w:val="28"/>
        </w:rPr>
        <w:t>Тест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EE2399" w14:paraId="5744BAB3" w14:textId="77777777" w:rsidTr="00644B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CD63F" w14:textId="605E7FA9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 В состав Союза Независимых государств вошли 8 декабря 1991 г (1</w:t>
            </w:r>
            <w:r w:rsidR="002F648B">
              <w:rPr>
                <w:rFonts w:ascii="Times New Roman" w:hAnsi="Times New Roman"/>
                <w:sz w:val="32"/>
                <w:szCs w:val="32"/>
              </w:rPr>
              <w:t xml:space="preserve"> – один вариант ответа в каждом вопросе необходимо выбрать</w:t>
            </w:r>
            <w:r>
              <w:rPr>
                <w:rFonts w:ascii="Times New Roman" w:hAnsi="Times New Roman"/>
                <w:sz w:val="32"/>
                <w:szCs w:val="32"/>
              </w:rPr>
              <w:t>):</w:t>
            </w:r>
          </w:p>
          <w:p w14:paraId="30440EA5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а) 3 бывшие союзные республики</w:t>
            </w:r>
          </w:p>
          <w:p w14:paraId="3DF2AF07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б) 9 бывших союзных республик</w:t>
            </w:r>
          </w:p>
          <w:p w14:paraId="22316647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в) 12 бывших союзных республик</w:t>
            </w:r>
          </w:p>
          <w:p w14:paraId="5C2D7740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г) 15 бывших союзных республик</w:t>
            </w:r>
          </w:p>
        </w:tc>
      </w:tr>
      <w:tr w:rsidR="00EE2399" w14:paraId="0FA24A8D" w14:textId="77777777" w:rsidTr="00644B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B46D0" w14:textId="55D67908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 Декларация о суверенитете России была принята</w:t>
            </w:r>
            <w:r w:rsidR="002F648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(1):</w:t>
            </w:r>
          </w:p>
          <w:p w14:paraId="65984E9C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</w:p>
          <w:p w14:paraId="1F0CA798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а) 12 июня 1985 г</w:t>
            </w:r>
          </w:p>
          <w:p w14:paraId="4386326F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б) 12 июня 1990 г.</w:t>
            </w:r>
          </w:p>
          <w:p w14:paraId="0E49995B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в) 12 июня 1991 г.</w:t>
            </w:r>
          </w:p>
          <w:p w14:paraId="388CE10C" w14:textId="2255EF9F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г) 7декабря1993 г.</w:t>
            </w:r>
          </w:p>
        </w:tc>
      </w:tr>
      <w:tr w:rsidR="00EE2399" w14:paraId="68C9859D" w14:textId="77777777" w:rsidTr="00644B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2B7BF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 В состав СНГ не вошли (1):</w:t>
            </w:r>
          </w:p>
          <w:p w14:paraId="492000E3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</w:p>
          <w:p w14:paraId="6BCEF0E2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а) республики Прибалтики</w:t>
            </w:r>
          </w:p>
          <w:p w14:paraId="7CFC07EE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б) республики Средней Азии</w:t>
            </w:r>
          </w:p>
          <w:p w14:paraId="6BC94326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в) республики Закавказья</w:t>
            </w:r>
          </w:p>
          <w:p w14:paraId="2321F53A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г) Украина и Белоруссия</w:t>
            </w:r>
          </w:p>
        </w:tc>
      </w:tr>
      <w:tr w:rsidR="00EE2399" w14:paraId="37473ADF" w14:textId="77777777" w:rsidTr="00644B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7C62F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 Укажите одно из последствий политического кризиса 1993 г. (1):</w:t>
            </w:r>
          </w:p>
          <w:p w14:paraId="291AAD00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</w:p>
          <w:p w14:paraId="7F6BAE1D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а) Примирение Президента с Верховным Советом</w:t>
            </w:r>
          </w:p>
          <w:p w14:paraId="61039BEC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б) отмена 6-й статьи Конституции СССР 1977 г.</w:t>
            </w:r>
          </w:p>
          <w:p w14:paraId="6281A3A5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в) отстранение Б.Н. Ельцина от должности Президента РФ</w:t>
            </w:r>
          </w:p>
          <w:p w14:paraId="226FD4E6" w14:textId="1FEE12AE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г) прекращение деятельности Советов всех уровней</w:t>
            </w:r>
          </w:p>
        </w:tc>
      </w:tr>
      <w:tr w:rsidR="00EE2399" w14:paraId="79F73AFC" w14:textId="77777777" w:rsidTr="00644B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A4325" w14:textId="0B100616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5.Кто в июне 1991 года был избран Президентом России?</w:t>
            </w:r>
            <w:r w:rsidR="00A65120">
              <w:rPr>
                <w:rFonts w:ascii="Times New Roman" w:hAnsi="Times New Roman"/>
                <w:sz w:val="32"/>
                <w:szCs w:val="32"/>
              </w:rPr>
              <w:t xml:space="preserve"> (1)</w:t>
            </w:r>
          </w:p>
          <w:p w14:paraId="18DEBCE2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</w:p>
          <w:p w14:paraId="3400E6CB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а) Б.Н. Ельцин</w:t>
            </w:r>
          </w:p>
          <w:p w14:paraId="21A2D888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б) В.В. Путин</w:t>
            </w:r>
          </w:p>
          <w:p w14:paraId="7F59AAA0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в) Ю.В. Андропов</w:t>
            </w:r>
          </w:p>
          <w:p w14:paraId="2DF3B86F" w14:textId="0B4F70D6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г) К.У. Черненко</w:t>
            </w:r>
          </w:p>
        </w:tc>
      </w:tr>
      <w:tr w:rsidR="00EE2399" w14:paraId="77B30464" w14:textId="77777777" w:rsidTr="00644B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ECC63" w14:textId="1A99864F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 Председателем Верховного Совета до октября 1993 года был:</w:t>
            </w:r>
            <w:r w:rsidR="00A65120">
              <w:rPr>
                <w:rFonts w:ascii="Times New Roman" w:hAnsi="Times New Roman"/>
                <w:sz w:val="32"/>
                <w:szCs w:val="32"/>
              </w:rPr>
              <w:t xml:space="preserve"> (1)</w:t>
            </w:r>
          </w:p>
          <w:p w14:paraId="1313A8BE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</w:p>
          <w:p w14:paraId="743D2C08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а) Н. И. Рыжков</w:t>
            </w:r>
          </w:p>
          <w:p w14:paraId="69CF12C9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б) А. Собчак</w:t>
            </w:r>
          </w:p>
          <w:p w14:paraId="481087CE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в) В.С. Черномырдин</w:t>
            </w:r>
          </w:p>
          <w:p w14:paraId="3D36BB0F" w14:textId="01A86A22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г) Р.И. Хасбулатов</w:t>
            </w:r>
          </w:p>
        </w:tc>
      </w:tr>
      <w:tr w:rsidR="00EE2399" w14:paraId="26879E2E" w14:textId="77777777" w:rsidTr="00644B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C5748" w14:textId="34FC4A28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7. В период политико-конституционного кризиса 1993 года в открытой оппозиции к Б.Н. Ельцину находились (1)</w:t>
            </w:r>
          </w:p>
          <w:p w14:paraId="396D2ED0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а) Е.Т. Гайдар и В.С. Черномырдин</w:t>
            </w:r>
          </w:p>
          <w:p w14:paraId="2CA9AA3F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б) В.В. Жириновский и Г.А. Зюганов</w:t>
            </w:r>
          </w:p>
          <w:p w14:paraId="03F4EDB6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в) Р.И. Хасбулатов и А.В. Руцкой</w:t>
            </w:r>
          </w:p>
          <w:p w14:paraId="665002C8" w14:textId="4DB5B606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г) М.С. Горбачев и И.И. Рыжков</w:t>
            </w:r>
          </w:p>
        </w:tc>
      </w:tr>
      <w:tr w:rsidR="00EE2399" w14:paraId="20630E6B" w14:textId="77777777" w:rsidTr="00644B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C174A" w14:textId="6D6EDB6F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 Согласно Конституции РФ 1993 года органом представительной власти (законодательной) является: (1)</w:t>
            </w:r>
          </w:p>
          <w:p w14:paraId="1FA63DCA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</w:p>
          <w:p w14:paraId="479D21EF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а) Государственный Совет</w:t>
            </w:r>
          </w:p>
          <w:p w14:paraId="722BA676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б) Федеральное Собрание</w:t>
            </w:r>
          </w:p>
          <w:p w14:paraId="0F9DF881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в) Администрация Президента</w:t>
            </w:r>
          </w:p>
          <w:p w14:paraId="3A531540" w14:textId="4F14F32F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г) Правительство</w:t>
            </w:r>
          </w:p>
        </w:tc>
      </w:tr>
      <w:tr w:rsidR="00EE2399" w14:paraId="7125A90F" w14:textId="77777777" w:rsidTr="00644B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CF45E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 Одним из последствий политического кризиса 1993 года является (1):</w:t>
            </w:r>
          </w:p>
          <w:p w14:paraId="3EA7774A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</w:p>
          <w:p w14:paraId="3998341D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а) роспуск Верховного Совета РСФСР</w:t>
            </w:r>
          </w:p>
          <w:p w14:paraId="1F141B66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б) запрет деятельности ГКЧП</w:t>
            </w:r>
          </w:p>
          <w:p w14:paraId="616BC9E1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в) избрание В.В. Путина Президентом РФ</w:t>
            </w:r>
          </w:p>
          <w:p w14:paraId="7F2CB4EB" w14:textId="71C242EA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г) распад СССР</w:t>
            </w:r>
          </w:p>
        </w:tc>
      </w:tr>
      <w:tr w:rsidR="00EE2399" w14:paraId="22A18717" w14:textId="77777777" w:rsidTr="00644B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390DF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10. Конфликт между Президентом РФ Б.Н. Ельциным и Верховным Советом РСФСР в октябре 1993 года привел к (1):</w:t>
            </w:r>
          </w:p>
          <w:p w14:paraId="6B698E8E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</w:p>
          <w:p w14:paraId="4B8ECBBB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а) штурму Белого дома в Москве</w:t>
            </w:r>
          </w:p>
          <w:p w14:paraId="402A9F5F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б) аресту членов ГКЧП</w:t>
            </w:r>
          </w:p>
          <w:p w14:paraId="3E30E291" w14:textId="77777777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в) внесению изменений в Конституцию СССР 1977 года</w:t>
            </w:r>
          </w:p>
          <w:p w14:paraId="7470B375" w14:textId="448DF9FA" w:rsidR="00EE2399" w:rsidRDefault="00EE2399" w:rsidP="00644B77">
            <w:pPr>
              <w:pStyle w:val="ac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г) уходу Б.Н. Ельцина с занимаемой должности</w:t>
            </w:r>
          </w:p>
        </w:tc>
      </w:tr>
    </w:tbl>
    <w:p w14:paraId="29C8534D" w14:textId="77777777" w:rsidR="00EE2399" w:rsidRDefault="00EE2399" w:rsidP="00EE2399"/>
    <w:p w14:paraId="05307191" w14:textId="77777777" w:rsidR="00EE2399" w:rsidRDefault="00EE2399" w:rsidP="00EE2399">
      <w:pPr>
        <w:rPr>
          <w:rFonts w:ascii="Times New Roman" w:hAnsi="Times New Roman" w:cs="Times New Roman"/>
          <w:sz w:val="28"/>
          <w:szCs w:val="28"/>
        </w:rPr>
      </w:pPr>
      <w:r w:rsidRPr="004D0B36">
        <w:rPr>
          <w:rFonts w:ascii="Times New Roman" w:hAnsi="Times New Roman" w:cs="Times New Roman"/>
          <w:sz w:val="28"/>
          <w:szCs w:val="28"/>
        </w:rPr>
        <w:t>Критерии оценки:</w:t>
      </w:r>
    </w:p>
    <w:p w14:paraId="2E816AD2" w14:textId="49A2C7C1" w:rsidR="00EE2399" w:rsidRDefault="00EE2399" w:rsidP="00EE2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0-5</w:t>
      </w:r>
      <w:r w:rsidR="0058748B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 xml:space="preserve"> – «2»</w:t>
      </w:r>
    </w:p>
    <w:p w14:paraId="35EBB509" w14:textId="11E205E8" w:rsidR="00EE2399" w:rsidRDefault="00EE2399" w:rsidP="00EE2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6,7</w:t>
      </w:r>
      <w:r w:rsidR="0058748B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 xml:space="preserve"> – «3»</w:t>
      </w:r>
    </w:p>
    <w:p w14:paraId="2E8CDD55" w14:textId="4448C46D" w:rsidR="00EE2399" w:rsidRDefault="00EE2399" w:rsidP="00EE2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8,9</w:t>
      </w:r>
      <w:r w:rsidR="0058748B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 xml:space="preserve"> – «4»</w:t>
      </w:r>
    </w:p>
    <w:p w14:paraId="6D13CF28" w14:textId="21719D9E" w:rsidR="00EE2399" w:rsidRPr="004D0B36" w:rsidRDefault="00EE2399" w:rsidP="00EE2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58748B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Fonts w:ascii="Times New Roman" w:hAnsi="Times New Roman" w:cs="Times New Roman"/>
          <w:sz w:val="28"/>
          <w:szCs w:val="28"/>
        </w:rPr>
        <w:t>– «5»</w:t>
      </w:r>
    </w:p>
    <w:p w14:paraId="2BFF2419" w14:textId="77777777" w:rsidR="00EE2399" w:rsidRDefault="00EE2399" w:rsidP="00EE2399"/>
    <w:p w14:paraId="7618A294" w14:textId="77777777" w:rsidR="00EE2399" w:rsidRDefault="00EE2399" w:rsidP="00EE2399"/>
    <w:p w14:paraId="2A21FD41" w14:textId="77777777" w:rsidR="00EE2399" w:rsidRDefault="00EE2399" w:rsidP="00EE2399"/>
    <w:p w14:paraId="74FD7942" w14:textId="77777777" w:rsidR="00EE2399" w:rsidRDefault="00EE2399" w:rsidP="00EE2399"/>
    <w:p w14:paraId="3B21C03A" w14:textId="77777777" w:rsidR="00EE2399" w:rsidRDefault="00EE2399" w:rsidP="00EE2399"/>
    <w:p w14:paraId="18D8569A" w14:textId="77777777" w:rsidR="00EE2399" w:rsidRDefault="00EE2399" w:rsidP="00EE2399"/>
    <w:p w14:paraId="6A5B39A4" w14:textId="77777777" w:rsidR="00EE2399" w:rsidRDefault="00EE2399"/>
    <w:sectPr w:rsidR="00EE23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27F9" w14:textId="77777777" w:rsidR="00854567" w:rsidRDefault="00854567" w:rsidP="00854567">
      <w:r>
        <w:separator/>
      </w:r>
    </w:p>
  </w:endnote>
  <w:endnote w:type="continuationSeparator" w:id="0">
    <w:p w14:paraId="4FC79B0B" w14:textId="77777777" w:rsidR="00854567" w:rsidRDefault="00854567" w:rsidP="0085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969004"/>
      <w:docPartObj>
        <w:docPartGallery w:val="Page Numbers (Bottom of Page)"/>
        <w:docPartUnique/>
      </w:docPartObj>
    </w:sdtPr>
    <w:sdtContent>
      <w:p w14:paraId="0999615A" w14:textId="7EF15DED" w:rsidR="00854567" w:rsidRDefault="00854567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8B851D" w14:textId="77777777" w:rsidR="00854567" w:rsidRDefault="0085456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8272" w14:textId="77777777" w:rsidR="00854567" w:rsidRDefault="00854567" w:rsidP="00854567">
      <w:r>
        <w:separator/>
      </w:r>
    </w:p>
  </w:footnote>
  <w:footnote w:type="continuationSeparator" w:id="0">
    <w:p w14:paraId="4EE80688" w14:textId="77777777" w:rsidR="00854567" w:rsidRDefault="00854567" w:rsidP="00854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99"/>
    <w:rsid w:val="001C7C39"/>
    <w:rsid w:val="00216C34"/>
    <w:rsid w:val="002F648B"/>
    <w:rsid w:val="0058748B"/>
    <w:rsid w:val="006A26D6"/>
    <w:rsid w:val="00796917"/>
    <w:rsid w:val="00854567"/>
    <w:rsid w:val="008C29D4"/>
    <w:rsid w:val="00A65120"/>
    <w:rsid w:val="00EE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4890"/>
  <w15:chartTrackingRefBased/>
  <w15:docId w15:val="{ABFD5713-3DE8-4B99-B8AB-63EC00B9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9"/>
    <w:pPr>
      <w:suppressAutoHyphens/>
      <w:spacing w:after="0" w:line="240" w:lineRule="auto"/>
    </w:pPr>
    <w:rPr>
      <w:rFonts w:ascii="Liberation Serif" w:eastAsia="Noto Serif CJK SC" w:hAnsi="Liberation Serif" w:cs="Lohit Devanagari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239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39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39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39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39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39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39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39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39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3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23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23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23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23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23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239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39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39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23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239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EE23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23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2399"/>
    <w:rPr>
      <w:b/>
      <w:bCs/>
      <w:smallCaps/>
      <w:color w:val="2F5496" w:themeColor="accent1" w:themeShade="BF"/>
      <w:spacing w:val="5"/>
    </w:rPr>
  </w:style>
  <w:style w:type="paragraph" w:customStyle="1" w:styleId="ac">
    <w:name w:val="Содержимое таблицы"/>
    <w:basedOn w:val="a"/>
    <w:qFormat/>
    <w:rsid w:val="00EE2399"/>
    <w:pPr>
      <w:suppressLineNumbers/>
    </w:pPr>
  </w:style>
  <w:style w:type="paragraph" w:styleId="ad">
    <w:name w:val="header"/>
    <w:basedOn w:val="a"/>
    <w:link w:val="ae"/>
    <w:uiPriority w:val="99"/>
    <w:unhideWhenUsed/>
    <w:rsid w:val="0085456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854567"/>
    <w:rPr>
      <w:rFonts w:ascii="Liberation Serif" w:eastAsia="Noto Serif CJK SC" w:hAnsi="Liberation Serif" w:cs="Mangal"/>
      <w:szCs w:val="21"/>
      <w:lang w:eastAsia="zh-CN" w:bidi="hi-IN"/>
      <w14:ligatures w14:val="none"/>
    </w:rPr>
  </w:style>
  <w:style w:type="paragraph" w:styleId="af">
    <w:name w:val="footer"/>
    <w:basedOn w:val="a"/>
    <w:link w:val="af0"/>
    <w:uiPriority w:val="99"/>
    <w:unhideWhenUsed/>
    <w:rsid w:val="0085456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854567"/>
    <w:rPr>
      <w:rFonts w:ascii="Liberation Serif" w:eastAsia="Noto Serif CJK SC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4CDC-1F5C-41BA-A422-6834B4DD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13</cp:revision>
  <dcterms:created xsi:type="dcterms:W3CDTF">2025-05-03T01:31:00Z</dcterms:created>
  <dcterms:modified xsi:type="dcterms:W3CDTF">2025-05-03T01:36:00Z</dcterms:modified>
</cp:coreProperties>
</file>