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2DA1">
        <w:rPr>
          <w:rFonts w:ascii="Times New Roman" w:hAnsi="Times New Roman" w:cs="Times New Roman"/>
          <w:sz w:val="28"/>
          <w:szCs w:val="28"/>
        </w:rPr>
        <w:t>Что такое реконструкция здания или сооружения? Дайте определение.</w:t>
      </w:r>
    </w:p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В чем отличие реконструкции от капитального ремонта и нового строительства?</w:t>
      </w:r>
    </w:p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нормативные документы регламентируют процесс реконструкции зданий и сооружений?</w:t>
      </w:r>
    </w:p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цели преследуются при реконструкции зданий и сооружений?</w:t>
      </w:r>
    </w:p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виды реконструкции зданий и сооружений вы знаете? Приведите примеры для каждого вида.</w:t>
      </w:r>
    </w:p>
    <w:p w:rsidR="00651303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факторы влияют на выбор метода реконструкции?</w:t>
      </w:r>
    </w:p>
    <w:p w:rsidR="00FA5F8E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виды проектной документации разрабатываются для реконструкции?</w:t>
      </w:r>
    </w:p>
    <w:p w:rsidR="00EC71AC" w:rsidRPr="00082DA1" w:rsidRDefault="00651303" w:rsidP="00082DA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A1">
        <w:rPr>
          <w:rFonts w:ascii="Times New Roman" w:hAnsi="Times New Roman" w:cs="Times New Roman"/>
          <w:sz w:val="28"/>
          <w:szCs w:val="28"/>
        </w:rPr>
        <w:t>Какие факторы влияют на продолжительность реконструкции?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основные цели преследуются при реконструкции зданий и сооружений?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задачи решаются в процессе реконструкции?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факторы влияют на необходимость проведения реконструкции?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виды реконструкции зданий и сооружений вы знаете?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преимущества реконструкции по сравнению с новым строительством?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недостатки реконструкции по сравнению с новым строительством?</w:t>
      </w:r>
    </w:p>
    <w:p w:rsidR="00B836FC" w:rsidRPr="00082DA1" w:rsidRDefault="00B836FC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особенности реконструкции общественных зданий для маломобильных групп населения?</w:t>
      </w:r>
    </w:p>
    <w:p w:rsidR="00082DA1" w:rsidRPr="00082DA1" w:rsidRDefault="00082DA1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sz w:val="28"/>
          <w:szCs w:val="28"/>
        </w:rPr>
        <w:t>Какой фактор является важным, определяющим планировочное решение реконструируемого жилья?</w:t>
      </w:r>
    </w:p>
    <w:p w:rsidR="00082DA1" w:rsidRPr="00082DA1" w:rsidRDefault="00082DA1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Какая трудность возникает при надстройке дома с уникальным фасадом в историческом центре города?</w:t>
      </w:r>
    </w:p>
    <w:p w:rsidR="00082DA1" w:rsidRPr="00082DA1" w:rsidRDefault="00082DA1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sz w:val="28"/>
          <w:szCs w:val="28"/>
        </w:rPr>
        <w:t>Какие исходные данные для проектирования восстановления или усиления конструктивных элементов учитывают?</w:t>
      </w:r>
    </w:p>
    <w:p w:rsidR="00082DA1" w:rsidRPr="00082DA1" w:rsidRDefault="00082DA1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определяют на втором этапе проектирования оснований и фундаментов реконструируемых зданий?</w:t>
      </w:r>
    </w:p>
    <w:p w:rsidR="00082DA1" w:rsidRPr="00082DA1" w:rsidRDefault="00082DA1" w:rsidP="00082DA1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 нормативным документом сверяются при проверке грунтов основания и недопущении превышения фактических давлений на грунты оснований над </w:t>
      </w:r>
      <w:proofErr w:type="gramStart"/>
      <w:r w:rsidRPr="00082DA1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расчетными</w:t>
      </w:r>
      <w:proofErr w:type="gramEnd"/>
      <w:r w:rsidRPr="00082DA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bookmarkEnd w:id="0"/>
    </w:p>
    <w:sectPr w:rsidR="00082DA1" w:rsidRPr="0008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FF1"/>
    <w:multiLevelType w:val="multilevel"/>
    <w:tmpl w:val="454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458F6"/>
    <w:multiLevelType w:val="multilevel"/>
    <w:tmpl w:val="33D8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33C86"/>
    <w:multiLevelType w:val="multilevel"/>
    <w:tmpl w:val="5E32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B37EC"/>
    <w:multiLevelType w:val="multilevel"/>
    <w:tmpl w:val="0B52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9479A"/>
    <w:multiLevelType w:val="multilevel"/>
    <w:tmpl w:val="3FD8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A0852"/>
    <w:multiLevelType w:val="multilevel"/>
    <w:tmpl w:val="DD32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0539C"/>
    <w:multiLevelType w:val="multilevel"/>
    <w:tmpl w:val="857A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C6"/>
    <w:rsid w:val="00082DA1"/>
    <w:rsid w:val="005151C6"/>
    <w:rsid w:val="00651303"/>
    <w:rsid w:val="006F76A3"/>
    <w:rsid w:val="009E1C26"/>
    <w:rsid w:val="00B836FC"/>
    <w:rsid w:val="00EC71AC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Мытарева</dc:creator>
  <cp:lastModifiedBy>User</cp:lastModifiedBy>
  <cp:revision>2</cp:revision>
  <dcterms:created xsi:type="dcterms:W3CDTF">2025-05-16T07:37:00Z</dcterms:created>
  <dcterms:modified xsi:type="dcterms:W3CDTF">2025-05-16T07:37:00Z</dcterms:modified>
</cp:coreProperties>
</file>