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8B4" w:rsidRDefault="000D6B1D">
      <w:pPr>
        <w:pStyle w:val="1"/>
        <w:spacing w:before="71"/>
        <w:jc w:val="center"/>
      </w:pPr>
      <w:r>
        <w:t>Лабораторная</w:t>
      </w:r>
      <w:r>
        <w:rPr>
          <w:spacing w:val="-5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:rsidR="001618B4" w:rsidRDefault="001618B4">
      <w:pPr>
        <w:pStyle w:val="a3"/>
        <w:spacing w:before="274"/>
        <w:ind w:left="0" w:firstLine="0"/>
        <w:rPr>
          <w:b/>
        </w:rPr>
      </w:pPr>
    </w:p>
    <w:p w:rsidR="001618B4" w:rsidRDefault="000D6B1D">
      <w:pPr>
        <w:pStyle w:val="a3"/>
        <w:spacing w:before="0" w:line="360" w:lineRule="auto"/>
        <w:ind w:left="1003" w:right="199" w:firstLine="0"/>
      </w:pPr>
      <w:r>
        <w:rPr>
          <w:b/>
        </w:rPr>
        <w:t xml:space="preserve">Тема: </w:t>
      </w:r>
      <w:r>
        <w:t xml:space="preserve">Подключение периферийных устройств к персональному компьютеру. </w:t>
      </w:r>
      <w:r>
        <w:rPr>
          <w:b/>
        </w:rPr>
        <w:t>Цель</w:t>
      </w:r>
      <w:r>
        <w:rPr>
          <w:b/>
          <w:i/>
        </w:rPr>
        <w:t>:</w:t>
      </w:r>
      <w:r>
        <w:rPr>
          <w:b/>
          <w:i/>
          <w:spacing w:val="-2"/>
        </w:rPr>
        <w:t xml:space="preserve"> </w:t>
      </w:r>
      <w:r>
        <w:t>Изучить</w:t>
      </w:r>
      <w:r>
        <w:rPr>
          <w:spacing w:val="-3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подключения периферийных</w:t>
      </w:r>
      <w:r>
        <w:rPr>
          <w:spacing w:val="-9"/>
        </w:rPr>
        <w:t xml:space="preserve"> </w:t>
      </w:r>
      <w:r>
        <w:t>устройств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 xml:space="preserve">персональному </w:t>
      </w:r>
      <w:r>
        <w:rPr>
          <w:spacing w:val="-2"/>
        </w:rPr>
        <w:t>компьютеру.</w:t>
      </w:r>
    </w:p>
    <w:p w:rsidR="001618B4" w:rsidRDefault="000D6B1D">
      <w:pPr>
        <w:pStyle w:val="1"/>
        <w:spacing w:before="2"/>
        <w:ind w:right="2"/>
        <w:jc w:val="center"/>
      </w:pPr>
      <w:r>
        <w:t>Теоретическая</w:t>
      </w:r>
      <w:r>
        <w:rPr>
          <w:spacing w:val="-8"/>
        </w:rPr>
        <w:t xml:space="preserve"> </w:t>
      </w:r>
      <w:r>
        <w:rPr>
          <w:spacing w:val="-4"/>
        </w:rPr>
        <w:t>часть</w:t>
      </w:r>
    </w:p>
    <w:p w:rsidR="001618B4" w:rsidRDefault="000D6B1D">
      <w:pPr>
        <w:pStyle w:val="a4"/>
        <w:numPr>
          <w:ilvl w:val="0"/>
          <w:numId w:val="3"/>
        </w:numPr>
        <w:tabs>
          <w:tab w:val="left" w:pos="1545"/>
        </w:tabs>
        <w:spacing w:before="141"/>
        <w:ind w:hanging="182"/>
        <w:jc w:val="both"/>
        <w:rPr>
          <w:b/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периферийными</w:t>
      </w:r>
      <w:r>
        <w:rPr>
          <w:b/>
          <w:spacing w:val="-2"/>
          <w:sz w:val="24"/>
        </w:rPr>
        <w:t xml:space="preserve"> устройствами.</w:t>
      </w:r>
    </w:p>
    <w:p w:rsidR="001618B4" w:rsidRDefault="000D6B1D">
      <w:pPr>
        <w:pStyle w:val="a3"/>
        <w:spacing w:before="133" w:line="360" w:lineRule="auto"/>
        <w:ind w:left="282" w:right="152" w:firstLine="706"/>
        <w:jc w:val="both"/>
      </w:pPr>
      <w:r>
        <w:t xml:space="preserve">Одной из функций ПК является обеспечение процесса ввода и вывода, то есть взаимодействие с периферийными устройствами. Периферийные устройства, используемые IBM PC - совместимыми компьютерами, присоединяются к ним через так называемые </w:t>
      </w:r>
      <w:r>
        <w:rPr>
          <w:b/>
          <w:i/>
        </w:rPr>
        <w:t>устройства сопряжения</w:t>
      </w:r>
      <w:r>
        <w:rPr>
          <w:b/>
          <w:i/>
        </w:rPr>
        <w:t xml:space="preserve">, </w:t>
      </w:r>
      <w:r>
        <w:t xml:space="preserve">или </w:t>
      </w:r>
      <w:r>
        <w:rPr>
          <w:b/>
          <w:i/>
        </w:rPr>
        <w:t xml:space="preserve">адаптеры </w:t>
      </w:r>
      <w:r>
        <w:t xml:space="preserve">(от англ. </w:t>
      </w:r>
      <w:proofErr w:type="spellStart"/>
      <w:r>
        <w:t>to</w:t>
      </w:r>
      <w:proofErr w:type="spellEnd"/>
      <w:r>
        <w:t xml:space="preserve"> </w:t>
      </w:r>
      <w:proofErr w:type="spellStart"/>
      <w:r>
        <w:t>adapt</w:t>
      </w:r>
      <w:proofErr w:type="spellEnd"/>
      <w:r>
        <w:t xml:space="preserve"> - приспосабливать). Эти устройства размещаются в системном блоке компьютера и обеспечивают характер взаимодействия внешних устройств с компьютером (способ присоединения пристрой, вид электрического сигнала, передающий инфо</w:t>
      </w:r>
      <w:r>
        <w:t xml:space="preserve">рмацию, и т.п.). Взаимодействие периферийных устройств с адаптером происходит через </w:t>
      </w:r>
      <w:r>
        <w:rPr>
          <w:b/>
          <w:i/>
        </w:rPr>
        <w:t>порты ввода/вывода</w:t>
      </w:r>
      <w:r>
        <w:t>. Иначе говоря, порты ввода / вывода являются каналами связи между системным блоком и периферийными устройствами.</w:t>
      </w:r>
    </w:p>
    <w:p w:rsidR="001618B4" w:rsidRDefault="000D6B1D">
      <w:pPr>
        <w:pStyle w:val="a3"/>
        <w:spacing w:before="0" w:line="275" w:lineRule="exact"/>
        <w:ind w:left="1382" w:firstLine="0"/>
        <w:jc w:val="both"/>
      </w:pPr>
      <w:r>
        <w:rPr>
          <w:b/>
        </w:rPr>
        <w:t>Адаптеры</w:t>
      </w:r>
      <w:r>
        <w:rPr>
          <w:b/>
          <w:spacing w:val="-10"/>
        </w:rPr>
        <w:t xml:space="preserve"> </w:t>
      </w:r>
      <w:r>
        <w:t>обеспечивают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пер</w:t>
      </w:r>
      <w:r>
        <w:t>иферийных</w:t>
      </w:r>
      <w:r>
        <w:rPr>
          <w:spacing w:val="1"/>
        </w:rPr>
        <w:t xml:space="preserve"> </w:t>
      </w:r>
      <w:r>
        <w:t>устройств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ПК.</w:t>
      </w:r>
    </w:p>
    <w:p w:rsidR="001618B4" w:rsidRDefault="001618B4">
      <w:pPr>
        <w:pStyle w:val="a3"/>
        <w:spacing w:before="0"/>
        <w:ind w:left="0" w:firstLine="0"/>
        <w:rPr>
          <w:sz w:val="13"/>
        </w:rPr>
      </w:pPr>
    </w:p>
    <w:tbl>
      <w:tblPr>
        <w:tblStyle w:val="TableNormal"/>
        <w:tblW w:w="0" w:type="auto"/>
        <w:tblInd w:w="1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8"/>
        <w:gridCol w:w="360"/>
        <w:gridCol w:w="3961"/>
        <w:gridCol w:w="360"/>
        <w:gridCol w:w="1440"/>
      </w:tblGrid>
      <w:tr w:rsidR="001618B4">
        <w:trPr>
          <w:trHeight w:val="854"/>
        </w:trPr>
        <w:tc>
          <w:tcPr>
            <w:tcW w:w="2358" w:type="dxa"/>
            <w:tcBorders>
              <w:bottom w:val="nil"/>
            </w:tcBorders>
          </w:tcPr>
          <w:p w:rsidR="001618B4" w:rsidRDefault="001618B4">
            <w:pPr>
              <w:pStyle w:val="TableParagraph"/>
              <w:rPr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1618B4" w:rsidRDefault="001618B4">
            <w:pPr>
              <w:pStyle w:val="TableParagraph"/>
              <w:rPr>
                <w:sz w:val="24"/>
              </w:rPr>
            </w:pP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1618B4" w:rsidRDefault="001618B4">
            <w:pPr>
              <w:pStyle w:val="TableParagraph"/>
              <w:spacing w:before="152"/>
              <w:rPr>
                <w:sz w:val="24"/>
              </w:rPr>
            </w:pPr>
          </w:p>
          <w:p w:rsidR="001618B4" w:rsidRDefault="000D6B1D">
            <w:pPr>
              <w:pStyle w:val="TableParagraph"/>
              <w:ind w:left="667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365120" behindDoc="1" locked="0" layoutInCell="1" allowOverlap="1">
                      <wp:simplePos x="0" y="0"/>
                      <wp:positionH relativeFrom="column">
                        <wp:posOffset>6096</wp:posOffset>
                      </wp:positionH>
                      <wp:positionV relativeFrom="paragraph">
                        <wp:posOffset>-284694</wp:posOffset>
                      </wp:positionV>
                      <wp:extent cx="1600835" cy="108839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0835" cy="1088390"/>
                                <a:chOff x="0" y="0"/>
                                <a:chExt cx="1600835" cy="108839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12"/>
                                  <a:ext cx="1600835" cy="108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0835" h="1088390">
                                      <a:moveTo>
                                        <a:pt x="1600695" y="548894"/>
                                      </a:moveTo>
                                      <a:lnTo>
                                        <a:pt x="1588630" y="548894"/>
                                      </a:lnTo>
                                      <a:lnTo>
                                        <a:pt x="0" y="548894"/>
                                      </a:lnTo>
                                      <a:lnTo>
                                        <a:pt x="0" y="561073"/>
                                      </a:lnTo>
                                      <a:lnTo>
                                        <a:pt x="1588516" y="561073"/>
                                      </a:lnTo>
                                      <a:lnTo>
                                        <a:pt x="1588516" y="826249"/>
                                      </a:lnTo>
                                      <a:lnTo>
                                        <a:pt x="1588516" y="1088377"/>
                                      </a:lnTo>
                                      <a:lnTo>
                                        <a:pt x="1600695" y="1088377"/>
                                      </a:lnTo>
                                      <a:lnTo>
                                        <a:pt x="1600695" y="826249"/>
                                      </a:lnTo>
                                      <a:lnTo>
                                        <a:pt x="1600695" y="561073"/>
                                      </a:lnTo>
                                      <a:lnTo>
                                        <a:pt x="1600695" y="548894"/>
                                      </a:lnTo>
                                      <a:close/>
                                    </a:path>
                                    <a:path w="1600835" h="1088390">
                                      <a:moveTo>
                                        <a:pt x="1600695" y="274320"/>
                                      </a:moveTo>
                                      <a:lnTo>
                                        <a:pt x="1588516" y="274320"/>
                                      </a:lnTo>
                                      <a:lnTo>
                                        <a:pt x="1588516" y="286448"/>
                                      </a:lnTo>
                                      <a:lnTo>
                                        <a:pt x="1588516" y="548881"/>
                                      </a:lnTo>
                                      <a:lnTo>
                                        <a:pt x="1600695" y="548881"/>
                                      </a:lnTo>
                                      <a:lnTo>
                                        <a:pt x="1600695" y="286499"/>
                                      </a:lnTo>
                                      <a:lnTo>
                                        <a:pt x="1600695" y="274320"/>
                                      </a:lnTo>
                                      <a:close/>
                                    </a:path>
                                    <a:path w="1600835" h="1088390">
                                      <a:moveTo>
                                        <a:pt x="1600695" y="12192"/>
                                      </a:moveTo>
                                      <a:lnTo>
                                        <a:pt x="1588516" y="12192"/>
                                      </a:lnTo>
                                      <a:lnTo>
                                        <a:pt x="1588516" y="274307"/>
                                      </a:lnTo>
                                      <a:lnTo>
                                        <a:pt x="1600695" y="274307"/>
                                      </a:lnTo>
                                      <a:lnTo>
                                        <a:pt x="1600695" y="12192"/>
                                      </a:lnTo>
                                      <a:close/>
                                    </a:path>
                                    <a:path w="1600835" h="1088390">
                                      <a:moveTo>
                                        <a:pt x="1600695" y="0"/>
                                      </a:moveTo>
                                      <a:lnTo>
                                        <a:pt x="158863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79"/>
                                      </a:lnTo>
                                      <a:lnTo>
                                        <a:pt x="1588516" y="12179"/>
                                      </a:lnTo>
                                      <a:lnTo>
                                        <a:pt x="1600695" y="12179"/>
                                      </a:lnTo>
                                      <a:lnTo>
                                        <a:pt x="16006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.480005pt;margin-top:-22.416857pt;width:126.05pt;height:85.7pt;mso-position-horizontal-relative:column;mso-position-vertical-relative:paragraph;z-index:-15951360" id="docshapegroup1" coordorigin="10,-448" coordsize="2521,1714">
                      <v:shape style="position:absolute;left:9;top:-449;width:2521;height:1714" id="docshape2" coordorigin="10,-448" coordsize="2521,1714" path="m2530,416l2511,416,2511,416,10,416,10,435,2511,435,2511,853,2511,1266,2530,1266,2530,853,2530,435,2530,416xm2530,-16l2511,-16,2511,3,2511,3,2511,416,2530,416,2530,3,2530,3,2530,-16xm2530,-429l2511,-429,2511,-16,2530,-16,2530,-429xm2530,-448l2511,-448,2511,-448,10,-448,10,-429,2511,-429,2511,-429,2530,-429,2530,-448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Адаптеры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1618B4" w:rsidRDefault="001618B4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:rsidR="001618B4" w:rsidRDefault="001618B4">
            <w:pPr>
              <w:pStyle w:val="TableParagraph"/>
              <w:rPr>
                <w:sz w:val="24"/>
              </w:rPr>
            </w:pPr>
          </w:p>
        </w:tc>
      </w:tr>
      <w:tr w:rsidR="001618B4">
        <w:trPr>
          <w:trHeight w:val="564"/>
        </w:trPr>
        <w:tc>
          <w:tcPr>
            <w:tcW w:w="2358" w:type="dxa"/>
            <w:tcBorders>
              <w:top w:val="nil"/>
              <w:bottom w:val="nil"/>
            </w:tcBorders>
          </w:tcPr>
          <w:p w:rsidR="001618B4" w:rsidRDefault="000D6B1D">
            <w:pPr>
              <w:pStyle w:val="TableParagraph"/>
              <w:spacing w:before="11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Устройства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1618B4" w:rsidRDefault="001618B4">
            <w:pPr>
              <w:pStyle w:val="TableParagraph"/>
              <w:rPr>
                <w:sz w:val="24"/>
              </w:rPr>
            </w:pP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1618B4" w:rsidRDefault="000D6B1D">
            <w:pPr>
              <w:pStyle w:val="TableParagraph"/>
              <w:spacing w:before="11"/>
              <w:ind w:right="185"/>
              <w:jc w:val="right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365632" behindDoc="1" locked="0" layoutInCell="1" allowOverlap="1">
                      <wp:simplePos x="0" y="0"/>
                      <wp:positionH relativeFrom="column">
                        <wp:posOffset>1823593</wp:posOffset>
                      </wp:positionH>
                      <wp:positionV relativeFrom="paragraph">
                        <wp:posOffset>-280757</wp:posOffset>
                      </wp:positionV>
                      <wp:extent cx="685800" cy="814069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814069"/>
                                <a:chOff x="0" y="0"/>
                                <a:chExt cx="685800" cy="814069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12"/>
                                  <a:ext cx="685800" cy="8140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 h="814069">
                                      <a:moveTo>
                                        <a:pt x="12192" y="274574"/>
                                      </a:moveTo>
                                      <a:lnTo>
                                        <a:pt x="0" y="274574"/>
                                      </a:lnTo>
                                      <a:lnTo>
                                        <a:pt x="0" y="286753"/>
                                      </a:lnTo>
                                      <a:lnTo>
                                        <a:pt x="0" y="551929"/>
                                      </a:lnTo>
                                      <a:lnTo>
                                        <a:pt x="0" y="814057"/>
                                      </a:lnTo>
                                      <a:lnTo>
                                        <a:pt x="12192" y="814057"/>
                                      </a:lnTo>
                                      <a:lnTo>
                                        <a:pt x="12192" y="551929"/>
                                      </a:lnTo>
                                      <a:lnTo>
                                        <a:pt x="12192" y="286753"/>
                                      </a:lnTo>
                                      <a:lnTo>
                                        <a:pt x="12192" y="274574"/>
                                      </a:lnTo>
                                      <a:close/>
                                    </a:path>
                                    <a:path w="685800" h="814069">
                                      <a:moveTo>
                                        <a:pt x="24371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28"/>
                                      </a:lnTo>
                                      <a:lnTo>
                                        <a:pt x="0" y="274561"/>
                                      </a:lnTo>
                                      <a:lnTo>
                                        <a:pt x="12192" y="274561"/>
                                      </a:lnTo>
                                      <a:lnTo>
                                        <a:pt x="12192" y="12179"/>
                                      </a:lnTo>
                                      <a:lnTo>
                                        <a:pt x="24371" y="12179"/>
                                      </a:lnTo>
                                      <a:lnTo>
                                        <a:pt x="24371" y="0"/>
                                      </a:lnTo>
                                      <a:close/>
                                    </a:path>
                                    <a:path w="685800" h="814069">
                                      <a:moveTo>
                                        <a:pt x="685800" y="0"/>
                                      </a:moveTo>
                                      <a:lnTo>
                                        <a:pt x="24384" y="0"/>
                                      </a:lnTo>
                                      <a:lnTo>
                                        <a:pt x="24384" y="12179"/>
                                      </a:lnTo>
                                      <a:lnTo>
                                        <a:pt x="685800" y="12179"/>
                                      </a:lnTo>
                                      <a:lnTo>
                                        <a:pt x="6858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43.590012pt;margin-top:-22.106853pt;width:54pt;height:64.1pt;mso-position-horizontal-relative:column;mso-position-vertical-relative:paragraph;z-index:-15950848" id="docshapegroup3" coordorigin="2872,-442" coordsize="1080,1282">
                      <v:shape style="position:absolute;left:2871;top:-443;width:1080;height:1282" id="docshape4" coordorigin="2872,-442" coordsize="1080,1282" path="m2891,-10l2872,-10,2872,9,2872,427,2872,840,2891,840,2891,427,2891,9,2891,-10xm2910,-442l2891,-442,2872,-442,2872,-423,2872,-423,2872,-10,2891,-10,2891,-423,2910,-423,2910,-442xm3952,-442l2910,-442,2910,-423,3952,-423,3952,-442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4"/>
                <w:sz w:val="24"/>
              </w:rPr>
              <w:t>Шина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1618B4" w:rsidRDefault="001618B4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618B4" w:rsidRDefault="000D6B1D">
            <w:pPr>
              <w:pStyle w:val="TableParagraph"/>
              <w:spacing w:before="11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ЦП</w:t>
            </w:r>
          </w:p>
        </w:tc>
      </w:tr>
      <w:tr w:rsidR="001618B4">
        <w:trPr>
          <w:trHeight w:val="1125"/>
        </w:trPr>
        <w:tc>
          <w:tcPr>
            <w:tcW w:w="2358" w:type="dxa"/>
            <w:tcBorders>
              <w:top w:val="nil"/>
            </w:tcBorders>
          </w:tcPr>
          <w:p w:rsidR="001618B4" w:rsidRDefault="000D6B1D">
            <w:pPr>
              <w:pStyle w:val="TableParagraph"/>
              <w:spacing w:before="272"/>
              <w:ind w:left="27" w:right="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ввод</w:t>
            </w:r>
            <w:proofErr w:type="gramStart"/>
            <w:r>
              <w:rPr>
                <w:b/>
                <w:spacing w:val="-2"/>
                <w:sz w:val="24"/>
              </w:rPr>
              <w:t>a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/вывода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1618B4" w:rsidRDefault="001618B4">
            <w:pPr>
              <w:pStyle w:val="TableParagraph"/>
              <w:rPr>
                <w:sz w:val="20"/>
              </w:rPr>
            </w:pPr>
          </w:p>
          <w:p w:rsidR="001618B4" w:rsidRDefault="001618B4">
            <w:pPr>
              <w:pStyle w:val="TableParagraph"/>
              <w:rPr>
                <w:sz w:val="20"/>
              </w:rPr>
            </w:pPr>
          </w:p>
          <w:p w:rsidR="001618B4" w:rsidRDefault="001618B4">
            <w:pPr>
              <w:pStyle w:val="TableParagraph"/>
              <w:spacing w:before="218"/>
              <w:rPr>
                <w:sz w:val="20"/>
              </w:rPr>
            </w:pPr>
          </w:p>
          <w:p w:rsidR="001618B4" w:rsidRDefault="000D6B1D">
            <w:pPr>
              <w:pStyle w:val="TableParagraph"/>
              <w:spacing w:line="120" w:lineRule="exact"/>
              <w:ind w:left="-14" w:right="-58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8602" cy="76200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2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1618B4" w:rsidRDefault="000D6B1D">
            <w:pPr>
              <w:pStyle w:val="TableParagraph"/>
              <w:spacing w:before="267"/>
              <w:ind w:left="186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364608" behindDoc="1" locked="0" layoutInCell="1" allowOverlap="1">
                      <wp:simplePos x="0" y="0"/>
                      <wp:positionH relativeFrom="column">
                        <wp:posOffset>1592199</wp:posOffset>
                      </wp:positionH>
                      <wp:positionV relativeFrom="paragraph">
                        <wp:posOffset>174664</wp:posOffset>
                      </wp:positionV>
                      <wp:extent cx="917575" cy="55245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17575" cy="552450"/>
                                <a:chOff x="0" y="0"/>
                                <a:chExt cx="917575" cy="5524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69927"/>
                                  <a:ext cx="228600" cy="761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" name="Graphic 8"/>
                              <wps:cNvSpPr/>
                              <wps:spPr>
                                <a:xfrm>
                                  <a:off x="2413" y="0"/>
                                  <a:ext cx="915035" cy="552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5035" h="552450">
                                      <a:moveTo>
                                        <a:pt x="12179" y="274396"/>
                                      </a:moveTo>
                                      <a:lnTo>
                                        <a:pt x="0" y="274396"/>
                                      </a:lnTo>
                                      <a:lnTo>
                                        <a:pt x="0" y="539877"/>
                                      </a:lnTo>
                                      <a:lnTo>
                                        <a:pt x="0" y="552069"/>
                                      </a:lnTo>
                                      <a:lnTo>
                                        <a:pt x="12179" y="552069"/>
                                      </a:lnTo>
                                      <a:lnTo>
                                        <a:pt x="12179" y="539877"/>
                                      </a:lnTo>
                                      <a:lnTo>
                                        <a:pt x="12179" y="274396"/>
                                      </a:lnTo>
                                      <a:close/>
                                    </a:path>
                                    <a:path w="915035" h="55245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62128"/>
                                      </a:lnTo>
                                      <a:lnTo>
                                        <a:pt x="0" y="274320"/>
                                      </a:lnTo>
                                      <a:lnTo>
                                        <a:pt x="12179" y="274320"/>
                                      </a:lnTo>
                                      <a:lnTo>
                                        <a:pt x="12179" y="262128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  <a:path w="915035" h="552450">
                                      <a:moveTo>
                                        <a:pt x="253352" y="262128"/>
                                      </a:moveTo>
                                      <a:lnTo>
                                        <a:pt x="241173" y="262128"/>
                                      </a:lnTo>
                                      <a:lnTo>
                                        <a:pt x="241173" y="0"/>
                                      </a:lnTo>
                                      <a:lnTo>
                                        <a:pt x="228981" y="0"/>
                                      </a:lnTo>
                                      <a:lnTo>
                                        <a:pt x="228981" y="262128"/>
                                      </a:lnTo>
                                      <a:lnTo>
                                        <a:pt x="228981" y="274320"/>
                                      </a:lnTo>
                                      <a:lnTo>
                                        <a:pt x="241173" y="274320"/>
                                      </a:lnTo>
                                      <a:lnTo>
                                        <a:pt x="253352" y="274320"/>
                                      </a:lnTo>
                                      <a:lnTo>
                                        <a:pt x="253352" y="262128"/>
                                      </a:lnTo>
                                      <a:close/>
                                    </a:path>
                                    <a:path w="915035" h="552450">
                                      <a:moveTo>
                                        <a:pt x="914781" y="262128"/>
                                      </a:moveTo>
                                      <a:lnTo>
                                        <a:pt x="253365" y="262128"/>
                                      </a:lnTo>
                                      <a:lnTo>
                                        <a:pt x="253365" y="274320"/>
                                      </a:lnTo>
                                      <a:lnTo>
                                        <a:pt x="914781" y="274320"/>
                                      </a:lnTo>
                                      <a:lnTo>
                                        <a:pt x="914781" y="2621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25.370003pt;margin-top:13.753127pt;width:72.25pt;height:43.5pt;mso-position-horizontal-relative:column;mso-position-vertical-relative:paragraph;z-index:-15951872" id="docshapegroup5" coordorigin="2507,275" coordsize="1445,870">
                      <v:shape style="position:absolute;left:2507;top:542;width:360;height:120" type="#_x0000_t75" id="docshape6" stroked="false">
                        <v:imagedata r:id="rId7" o:title=""/>
                      </v:shape>
                      <v:shape style="position:absolute;left:2511;top:275;width:1441;height:870" id="docshape7" coordorigin="2511,275" coordsize="1441,870" path="m2530,707l2511,707,2511,1125,2511,1144,2530,1144,2530,1125,2530,707xm2530,275l2511,275,2511,688,2511,707,2530,707,2530,688,2530,275xm2910,688l2891,688,2891,275,2872,275,2872,688,2872,707,2891,707,2910,707,2910,688xm3952,688l2910,688,2910,707,3952,707,3952,688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15730176" behindDoc="0" locked="0" layoutInCell="1" allowOverlap="1">
                      <wp:simplePos x="0" y="0"/>
                      <wp:positionH relativeFrom="column">
                        <wp:posOffset>6096</wp:posOffset>
                      </wp:positionH>
                      <wp:positionV relativeFrom="paragraph">
                        <wp:posOffset>714541</wp:posOffset>
                      </wp:positionV>
                      <wp:extent cx="1588770" cy="1270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88770" cy="12700"/>
                                <a:chOff x="0" y="0"/>
                                <a:chExt cx="1588770" cy="1270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158877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8770" h="12700">
                                      <a:moveTo>
                                        <a:pt x="158864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588642" y="12192"/>
                                      </a:lnTo>
                                      <a:lnTo>
                                        <a:pt x="15886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.480005pt;margin-top:56.263107pt;width:125.1pt;height:1pt;mso-position-horizontal-relative:column;mso-position-vertical-relative:paragraph;z-index:15730176" id="docshapegroup8" coordorigin="10,1125" coordsize="2502,20">
                      <v:rect style="position:absolute;left:9;top:1125;width:2502;height:20" id="docshape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порты</w:t>
            </w:r>
            <w:r>
              <w:rPr>
                <w:spacing w:val="-2"/>
                <w:sz w:val="24"/>
              </w:rPr>
              <w:t xml:space="preserve"> ввода/вывода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1618B4" w:rsidRDefault="001618B4">
            <w:pPr>
              <w:pStyle w:val="TableParagraph"/>
              <w:rPr>
                <w:sz w:val="20"/>
              </w:rPr>
            </w:pPr>
          </w:p>
          <w:p w:rsidR="001618B4" w:rsidRDefault="001618B4">
            <w:pPr>
              <w:pStyle w:val="TableParagraph"/>
              <w:rPr>
                <w:sz w:val="20"/>
              </w:rPr>
            </w:pPr>
          </w:p>
          <w:p w:rsidR="001618B4" w:rsidRDefault="001618B4">
            <w:pPr>
              <w:pStyle w:val="TableParagraph"/>
              <w:spacing w:before="213"/>
              <w:rPr>
                <w:sz w:val="20"/>
              </w:rPr>
            </w:pPr>
          </w:p>
          <w:p w:rsidR="001618B4" w:rsidRDefault="000D6B1D">
            <w:pPr>
              <w:pStyle w:val="TableParagraph"/>
              <w:spacing w:line="120" w:lineRule="exact"/>
              <w:ind w:left="-15" w:right="-58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8602" cy="76200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2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tcBorders>
              <w:top w:val="nil"/>
            </w:tcBorders>
          </w:tcPr>
          <w:p w:rsidR="001618B4" w:rsidRDefault="001618B4">
            <w:pPr>
              <w:pStyle w:val="TableParagraph"/>
              <w:rPr>
                <w:sz w:val="24"/>
              </w:rPr>
            </w:pPr>
          </w:p>
        </w:tc>
      </w:tr>
    </w:tbl>
    <w:p w:rsidR="001618B4" w:rsidRDefault="001618B4">
      <w:pPr>
        <w:pStyle w:val="a3"/>
        <w:spacing w:before="129"/>
        <w:ind w:left="0" w:firstLine="0"/>
      </w:pPr>
    </w:p>
    <w:p w:rsidR="001618B4" w:rsidRDefault="000D6B1D">
      <w:pPr>
        <w:pStyle w:val="a3"/>
        <w:spacing w:before="0"/>
        <w:ind w:left="282" w:firstLine="0"/>
      </w:pPr>
      <w:r>
        <w:t>По</w:t>
      </w:r>
      <w:r>
        <w:rPr>
          <w:spacing w:val="27"/>
        </w:rPr>
        <w:t xml:space="preserve"> </w:t>
      </w:r>
      <w:r>
        <w:t>способу</w:t>
      </w:r>
      <w:r>
        <w:rPr>
          <w:spacing w:val="19"/>
        </w:rPr>
        <w:t xml:space="preserve"> </w:t>
      </w:r>
      <w:r>
        <w:t>передачи</w:t>
      </w:r>
      <w:r>
        <w:rPr>
          <w:spacing w:val="28"/>
        </w:rPr>
        <w:t xml:space="preserve"> </w:t>
      </w:r>
      <w:r>
        <w:t>информации</w:t>
      </w:r>
      <w:r>
        <w:rPr>
          <w:spacing w:val="25"/>
        </w:rPr>
        <w:t xml:space="preserve"> </w:t>
      </w:r>
      <w:r>
        <w:t>порты</w:t>
      </w:r>
      <w:r>
        <w:rPr>
          <w:spacing w:val="21"/>
        </w:rPr>
        <w:t xml:space="preserve"> </w:t>
      </w:r>
      <w:r>
        <w:t>ввода</w:t>
      </w:r>
      <w:r>
        <w:rPr>
          <w:spacing w:val="28"/>
        </w:rPr>
        <w:t xml:space="preserve"> </w:t>
      </w:r>
      <w:r>
        <w:t>/</w:t>
      </w:r>
      <w:r>
        <w:rPr>
          <w:spacing w:val="23"/>
        </w:rPr>
        <w:t xml:space="preserve"> </w:t>
      </w:r>
      <w:r>
        <w:t>вывода</w:t>
      </w:r>
      <w:r>
        <w:rPr>
          <w:spacing w:val="28"/>
        </w:rPr>
        <w:t xml:space="preserve"> </w:t>
      </w:r>
      <w:r>
        <w:t>делятся</w:t>
      </w:r>
      <w:r>
        <w:rPr>
          <w:spacing w:val="27"/>
        </w:rPr>
        <w:t xml:space="preserve"> </w:t>
      </w:r>
      <w:proofErr w:type="gramStart"/>
      <w:r>
        <w:t>на</w:t>
      </w:r>
      <w:proofErr w:type="gramEnd"/>
      <w:r>
        <w:rPr>
          <w:spacing w:val="23"/>
        </w:rPr>
        <w:t xml:space="preserve"> </w:t>
      </w:r>
      <w:r>
        <w:t>последовательные</w:t>
      </w:r>
      <w:r>
        <w:rPr>
          <w:spacing w:val="23"/>
        </w:rPr>
        <w:t xml:space="preserve"> </w:t>
      </w:r>
      <w:r>
        <w:rPr>
          <w:spacing w:val="-10"/>
        </w:rPr>
        <w:t>и</w:t>
      </w:r>
    </w:p>
    <w:p w:rsidR="001618B4" w:rsidRDefault="000D6B1D">
      <w:pPr>
        <w:pStyle w:val="1"/>
        <w:spacing w:before="137"/>
        <w:ind w:left="282"/>
        <w:rPr>
          <w:b w:val="0"/>
        </w:rPr>
      </w:pPr>
      <w:r>
        <w:rPr>
          <w:spacing w:val="-2"/>
        </w:rPr>
        <w:t>параллельные</w:t>
      </w:r>
      <w:r>
        <w:rPr>
          <w:b w:val="0"/>
          <w:spacing w:val="-2"/>
        </w:rPr>
        <w:t>.</w:t>
      </w:r>
    </w:p>
    <w:p w:rsidR="001618B4" w:rsidRDefault="000D6B1D">
      <w:pPr>
        <w:pStyle w:val="a3"/>
        <w:spacing w:before="142" w:line="360" w:lineRule="auto"/>
        <w:ind w:left="282" w:right="199" w:firstLine="706"/>
      </w:pPr>
      <w:r>
        <w:t>Через</w:t>
      </w:r>
      <w:r>
        <w:rPr>
          <w:spacing w:val="39"/>
        </w:rPr>
        <w:t xml:space="preserve"> </w:t>
      </w:r>
      <w:r>
        <w:t>последовательный</w:t>
      </w:r>
      <w:r>
        <w:rPr>
          <w:spacing w:val="39"/>
        </w:rPr>
        <w:t xml:space="preserve"> </w:t>
      </w:r>
      <w:r>
        <w:t>порт</w:t>
      </w:r>
      <w:r>
        <w:rPr>
          <w:spacing w:val="40"/>
        </w:rPr>
        <w:t xml:space="preserve"> </w:t>
      </w:r>
      <w:r>
        <w:t>информация</w:t>
      </w:r>
      <w:r>
        <w:rPr>
          <w:spacing w:val="34"/>
        </w:rPr>
        <w:t xml:space="preserve"> </w:t>
      </w:r>
      <w:r>
        <w:t>передается</w:t>
      </w:r>
      <w:r>
        <w:rPr>
          <w:spacing w:val="38"/>
        </w:rPr>
        <w:t xml:space="preserve"> </w:t>
      </w:r>
      <w:r>
        <w:t>последовательно</w:t>
      </w:r>
      <w:r>
        <w:rPr>
          <w:spacing w:val="40"/>
        </w:rPr>
        <w:t xml:space="preserve"> </w:t>
      </w:r>
      <w:r>
        <w:t>бит</w:t>
      </w:r>
      <w:r>
        <w:rPr>
          <w:spacing w:val="35"/>
        </w:rPr>
        <w:t xml:space="preserve"> </w:t>
      </w:r>
      <w:r>
        <w:t>за битом; для передачи информации используется только один провод.</w:t>
      </w:r>
    </w:p>
    <w:p w:rsidR="001618B4" w:rsidRDefault="000D6B1D">
      <w:pPr>
        <w:pStyle w:val="a3"/>
        <w:spacing w:before="0" w:line="360" w:lineRule="auto"/>
        <w:ind w:left="282" w:right="130" w:firstLine="1186"/>
        <w:jc w:val="both"/>
      </w:pPr>
      <w:r>
        <w:t>Через параллельный порт несколько битов информации передаются одновременно; для передачи информации используется несколько проводов (по каждому проведению пер</w:t>
      </w:r>
      <w:r>
        <w:t>едается 1 бит информации, то есть количество одновременно передаваемых битов равно количеству использованных для передачи проводов). Обычно через</w:t>
      </w:r>
      <w:r>
        <w:rPr>
          <w:spacing w:val="80"/>
        </w:rPr>
        <w:t xml:space="preserve"> </w:t>
      </w:r>
      <w:r>
        <w:t>последовательный</w:t>
      </w:r>
      <w:r>
        <w:rPr>
          <w:spacing w:val="80"/>
        </w:rPr>
        <w:t xml:space="preserve"> </w:t>
      </w:r>
      <w:proofErr w:type="gramStart"/>
      <w:r>
        <w:t>порт</w:t>
      </w:r>
      <w:proofErr w:type="gramEnd"/>
      <w:r>
        <w:rPr>
          <w:spacing w:val="80"/>
        </w:rPr>
        <w:t xml:space="preserve"> </w:t>
      </w:r>
      <w:r>
        <w:t>подключающий</w:t>
      </w:r>
      <w:r>
        <w:rPr>
          <w:spacing w:val="80"/>
        </w:rPr>
        <w:t xml:space="preserve"> </w:t>
      </w:r>
      <w:r>
        <w:t>внешние</w:t>
      </w:r>
      <w:r>
        <w:rPr>
          <w:spacing w:val="80"/>
        </w:rPr>
        <w:t xml:space="preserve"> </w:t>
      </w:r>
      <w:r>
        <w:t>устройства,</w:t>
      </w:r>
      <w:r>
        <w:rPr>
          <w:spacing w:val="80"/>
        </w:rPr>
        <w:t xml:space="preserve"> </w:t>
      </w:r>
      <w:r>
        <w:t>находящиеся</w:t>
      </w:r>
      <w:r>
        <w:rPr>
          <w:spacing w:val="80"/>
        </w:rPr>
        <w:t xml:space="preserve"> </w:t>
      </w:r>
      <w:r>
        <w:t>на</w:t>
      </w:r>
    </w:p>
    <w:p w:rsidR="001618B4" w:rsidRDefault="001618B4">
      <w:pPr>
        <w:pStyle w:val="a3"/>
        <w:spacing w:line="360" w:lineRule="auto"/>
        <w:jc w:val="both"/>
        <w:sectPr w:rsidR="001618B4">
          <w:type w:val="continuous"/>
          <w:pgSz w:w="11910" w:h="16840"/>
          <w:pgMar w:top="1040" w:right="708" w:bottom="280" w:left="1417" w:header="720" w:footer="720" w:gutter="0"/>
          <w:cols w:space="720"/>
        </w:sectPr>
      </w:pPr>
    </w:p>
    <w:p w:rsidR="001618B4" w:rsidRDefault="000D6B1D">
      <w:pPr>
        <w:pStyle w:val="a3"/>
        <w:spacing w:before="66" w:line="360" w:lineRule="auto"/>
        <w:ind w:left="282" w:right="138" w:firstLine="0"/>
        <w:jc w:val="both"/>
      </w:pPr>
      <w:r>
        <w:lastRenderedPageBreak/>
        <w:t>большом расстоянии от ко</w:t>
      </w:r>
      <w:r>
        <w:t xml:space="preserve">мпьютера, а через </w:t>
      </w:r>
      <w:proofErr w:type="gramStart"/>
      <w:r>
        <w:t>параллельный</w:t>
      </w:r>
      <w:proofErr w:type="gramEnd"/>
      <w:r>
        <w:t xml:space="preserve"> - устройства, находящиеся рядом с компьютером.</w:t>
      </w:r>
    </w:p>
    <w:p w:rsidR="001618B4" w:rsidRDefault="000D6B1D">
      <w:pPr>
        <w:pStyle w:val="a3"/>
        <w:spacing w:before="3" w:line="360" w:lineRule="auto"/>
        <w:ind w:left="282" w:right="199" w:firstLine="1186"/>
      </w:pPr>
      <w:r>
        <w:t>Для</w:t>
      </w:r>
      <w:r>
        <w:rPr>
          <w:spacing w:val="40"/>
        </w:rPr>
        <w:t xml:space="preserve"> </w:t>
      </w:r>
      <w:r>
        <w:t>осуществления</w:t>
      </w:r>
      <w:r>
        <w:rPr>
          <w:spacing w:val="40"/>
        </w:rPr>
        <w:t xml:space="preserve"> </w:t>
      </w:r>
      <w:r>
        <w:t>эффективного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ПК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периферийных устройств в современных компьютерах используется </w:t>
      </w:r>
      <w:r>
        <w:rPr>
          <w:b/>
        </w:rPr>
        <w:t>механизм прерываний</w:t>
      </w:r>
      <w:r>
        <w:t>.</w:t>
      </w:r>
    </w:p>
    <w:p w:rsidR="001618B4" w:rsidRDefault="001618B4">
      <w:pPr>
        <w:pStyle w:val="a3"/>
        <w:spacing w:before="135"/>
        <w:ind w:left="0" w:firstLine="0"/>
      </w:pPr>
    </w:p>
    <w:p w:rsidR="001618B4" w:rsidRDefault="000D6B1D">
      <w:pPr>
        <w:pStyle w:val="a3"/>
        <w:spacing w:before="0" w:line="360" w:lineRule="auto"/>
        <w:ind w:left="282" w:right="395" w:firstLine="1186"/>
        <w:jc w:val="both"/>
      </w:pPr>
      <w:r>
        <w:t>Что такое прерывание, вам, нараспев, понятн</w:t>
      </w:r>
      <w:r>
        <w:t>о из повседневной жизни. Прозвенел звонок с урока - это прерывание, прозвенел звонок на урок - это тоже прерывания. Прерывание - это события, требующие обратить на них внимание. На некоторые прерывания вы обязаны реагировать немедленно, на другие, при жела</w:t>
      </w:r>
      <w:r>
        <w:t>нии, можете не реагировать.</w:t>
      </w:r>
    </w:p>
    <w:p w:rsidR="001618B4" w:rsidRDefault="000D6B1D">
      <w:pPr>
        <w:pStyle w:val="a3"/>
        <w:spacing w:before="4" w:line="360" w:lineRule="auto"/>
        <w:ind w:left="282" w:right="1090" w:firstLine="1186"/>
        <w:jc w:val="both"/>
      </w:pPr>
      <w:r>
        <w:t>Точно также периферийные устройства компьютера могут потребовать, чтобы процессор «обратил на них внимание».</w:t>
      </w:r>
    </w:p>
    <w:p w:rsidR="001618B4" w:rsidRDefault="000D6B1D">
      <w:pPr>
        <w:pStyle w:val="a3"/>
        <w:spacing w:before="0" w:line="360" w:lineRule="auto"/>
        <w:ind w:left="282" w:right="140" w:firstLine="0"/>
        <w:jc w:val="both"/>
      </w:pPr>
      <w:r>
        <w:rPr>
          <w:b/>
        </w:rPr>
        <w:t xml:space="preserve">Прерывание </w:t>
      </w:r>
      <w:r>
        <w:t xml:space="preserve">— сигнал к процессору, испускаемый аппаратными средствами или программным обеспечением, и указывающий на событие, которое требует немедленного внимания. Прерывание предупреждает процессор о высокоприоритетном состоянии, требующем прерывания текущего кода, </w:t>
      </w:r>
      <w:r>
        <w:t>выполняемого процессором. Процессор отвечает, приостанавливая свои текущие действия, сохраняя свое состояние и выполняя функцию, называемую обработчиком прерываний для обработки события. Это прерывание является временным, и после завершения обработки обраб</w:t>
      </w:r>
      <w:r>
        <w:t>отчика прерывания процессор возобновляет обычную работу.</w:t>
      </w:r>
    </w:p>
    <w:p w:rsidR="001618B4" w:rsidRDefault="000D6B1D">
      <w:pPr>
        <w:pStyle w:val="1"/>
        <w:numPr>
          <w:ilvl w:val="0"/>
          <w:numId w:val="3"/>
        </w:numPr>
        <w:tabs>
          <w:tab w:val="left" w:pos="1545"/>
        </w:tabs>
        <w:spacing w:before="4"/>
        <w:ind w:hanging="182"/>
        <w:jc w:val="both"/>
      </w:pPr>
      <w:r>
        <w:t>Порядок</w:t>
      </w:r>
      <w:r>
        <w:rPr>
          <w:spacing w:val="-4"/>
        </w:rPr>
        <w:t xml:space="preserve"> </w:t>
      </w:r>
      <w:r>
        <w:t>установки</w:t>
      </w:r>
      <w:r>
        <w:rPr>
          <w:spacing w:val="-7"/>
        </w:rPr>
        <w:t xml:space="preserve"> </w:t>
      </w:r>
      <w:r>
        <w:rPr>
          <w:spacing w:val="-2"/>
        </w:rPr>
        <w:t>оборудования</w:t>
      </w:r>
    </w:p>
    <w:p w:rsidR="001618B4" w:rsidRDefault="000D6B1D">
      <w:pPr>
        <w:pStyle w:val="a3"/>
        <w:spacing w:before="132" w:line="360" w:lineRule="auto"/>
        <w:ind w:left="282" w:right="156" w:firstLine="706"/>
        <w:jc w:val="both"/>
      </w:pPr>
      <w:r>
        <w:t xml:space="preserve">Новое оборудование подключается при выключенном питании компьютера. Если устройство самоустанавливающиеся (соответствует спецификации </w:t>
      </w:r>
      <w:proofErr w:type="spellStart"/>
      <w:r>
        <w:t>PIug-a</w:t>
      </w:r>
      <w:proofErr w:type="gramStart"/>
      <w:r>
        <w:t>п</w:t>
      </w:r>
      <w:proofErr w:type="gramEnd"/>
      <w:r>
        <w:t>d-Play</w:t>
      </w:r>
      <w:proofErr w:type="spellEnd"/>
      <w:r>
        <w:t>), то после</w:t>
      </w:r>
      <w:r>
        <w:rPr>
          <w:spacing w:val="22"/>
        </w:rPr>
        <w:t xml:space="preserve"> </w:t>
      </w:r>
      <w:r>
        <w:t>выключени</w:t>
      </w:r>
      <w:r>
        <w:t>я</w:t>
      </w:r>
      <w:r>
        <w:rPr>
          <w:spacing w:val="27"/>
        </w:rPr>
        <w:t xml:space="preserve"> </w:t>
      </w:r>
      <w:r>
        <w:t>питания</w:t>
      </w:r>
      <w:r>
        <w:rPr>
          <w:spacing w:val="27"/>
        </w:rPr>
        <w:t xml:space="preserve"> </w:t>
      </w:r>
      <w:r>
        <w:t>его</w:t>
      </w:r>
      <w:r>
        <w:rPr>
          <w:spacing w:val="27"/>
        </w:rPr>
        <w:t xml:space="preserve"> </w:t>
      </w:r>
      <w:r>
        <w:t>наличие</w:t>
      </w:r>
      <w:r>
        <w:rPr>
          <w:spacing w:val="27"/>
        </w:rPr>
        <w:t xml:space="preserve"> </w:t>
      </w:r>
      <w:r>
        <w:t>проявляется</w:t>
      </w:r>
      <w:r>
        <w:rPr>
          <w:spacing w:val="27"/>
        </w:rPr>
        <w:t xml:space="preserve"> </w:t>
      </w:r>
      <w:r>
        <w:t>автоматически,</w:t>
      </w:r>
      <w:r>
        <w:rPr>
          <w:spacing w:val="29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после</w:t>
      </w:r>
      <w:r>
        <w:rPr>
          <w:spacing w:val="27"/>
        </w:rPr>
        <w:t xml:space="preserve"> </w:t>
      </w:r>
      <w:r>
        <w:t>сообщения</w:t>
      </w:r>
    </w:p>
    <w:p w:rsidR="001618B4" w:rsidRDefault="000D6B1D">
      <w:pPr>
        <w:pStyle w:val="a3"/>
        <w:spacing w:before="2" w:line="360" w:lineRule="auto"/>
        <w:ind w:left="282" w:right="149" w:firstLine="0"/>
        <w:jc w:val="both"/>
      </w:pPr>
      <w:r>
        <w:t xml:space="preserve">«Обнаружено неизвестное устройство» операционная система приступает к подбору драйвера для него. В этот момент необходимо установить </w:t>
      </w:r>
      <w:proofErr w:type="spellStart"/>
      <w:r>
        <w:t>дистрибьюторный</w:t>
      </w:r>
      <w:proofErr w:type="spellEnd"/>
      <w:r>
        <w:t xml:space="preserve"> диск с операционной системой в дисковод CD-ROM или использовать гибкий ди</w:t>
      </w:r>
      <w:proofErr w:type="gramStart"/>
      <w:r>
        <w:t>ск с др</w:t>
      </w:r>
      <w:proofErr w:type="gramEnd"/>
      <w:r>
        <w:t xml:space="preserve">айвером, полученным вместе </w:t>
      </w:r>
      <w:r>
        <w:t>с устройством. Иногда необходимы оба диска.</w:t>
      </w:r>
    </w:p>
    <w:p w:rsidR="001618B4" w:rsidRDefault="000D6B1D">
      <w:pPr>
        <w:pStyle w:val="a3"/>
        <w:spacing w:before="1" w:line="360" w:lineRule="auto"/>
        <w:ind w:left="282" w:right="151" w:firstLine="706"/>
        <w:jc w:val="both"/>
      </w:pPr>
      <w:r>
        <w:t>Если устройство был опознан при запуске, надо воспользоваться Мастером установки оборудования. Мастер запускается командой Пуск ~ Настройка ~ Установка оборудования. На первом этапе он разыскивает устройства, соо</w:t>
      </w:r>
      <w:r>
        <w:t xml:space="preserve">тветствующие спецификации </w:t>
      </w:r>
      <w:proofErr w:type="spellStart"/>
      <w:r>
        <w:t>Plug</w:t>
      </w:r>
      <w:proofErr w:type="spellEnd"/>
      <w:r>
        <w:t xml:space="preserve"> </w:t>
      </w:r>
      <w:proofErr w:type="spellStart"/>
      <w:r>
        <w:t>a</w:t>
      </w:r>
      <w:proofErr w:type="gramStart"/>
      <w:r>
        <w:t>п</w:t>
      </w:r>
      <w:proofErr w:type="gramEnd"/>
      <w:r>
        <w:t>d</w:t>
      </w:r>
      <w:proofErr w:type="spellEnd"/>
      <w:r>
        <w:t xml:space="preserve"> </w:t>
      </w:r>
      <w:proofErr w:type="spellStart"/>
      <w:r>
        <w:t>Play</w:t>
      </w:r>
      <w:proofErr w:type="spellEnd"/>
      <w:r>
        <w:t>, и выдает список обнаруженных устройств. На втором этапе он разыскивает другие устройства. Если необходимое устройство не был обнаружен автоматически, мастер предлагает выбрать тип устройства самостоятельно, после че</w:t>
      </w:r>
      <w:r>
        <w:t>го открывает</w:t>
      </w:r>
      <w:r>
        <w:rPr>
          <w:spacing w:val="80"/>
        </w:rPr>
        <w:t xml:space="preserve"> </w:t>
      </w:r>
      <w:r>
        <w:t>диалоговое</w:t>
      </w:r>
      <w:r>
        <w:rPr>
          <w:spacing w:val="69"/>
        </w:rPr>
        <w:t xml:space="preserve"> </w:t>
      </w:r>
      <w:r>
        <w:t>окно,</w:t>
      </w:r>
      <w:r>
        <w:rPr>
          <w:spacing w:val="77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котором</w:t>
      </w:r>
      <w:r>
        <w:rPr>
          <w:spacing w:val="76"/>
        </w:rPr>
        <w:t xml:space="preserve"> </w:t>
      </w:r>
      <w:r>
        <w:t>можно</w:t>
      </w:r>
      <w:r>
        <w:rPr>
          <w:spacing w:val="79"/>
        </w:rPr>
        <w:t xml:space="preserve"> </w:t>
      </w:r>
      <w:r>
        <w:t>выбрать</w:t>
      </w:r>
      <w:r>
        <w:rPr>
          <w:spacing w:val="76"/>
        </w:rPr>
        <w:t xml:space="preserve"> </w:t>
      </w:r>
      <w:r>
        <w:t>производителя</w:t>
      </w:r>
      <w:r>
        <w:rPr>
          <w:spacing w:val="74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конкретной</w:t>
      </w:r>
    </w:p>
    <w:p w:rsidR="001618B4" w:rsidRDefault="001618B4">
      <w:pPr>
        <w:pStyle w:val="a3"/>
        <w:spacing w:line="360" w:lineRule="auto"/>
        <w:jc w:val="both"/>
        <w:sectPr w:rsidR="001618B4">
          <w:pgSz w:w="11910" w:h="16840"/>
          <w:pgMar w:top="1040" w:right="708" w:bottom="280" w:left="1417" w:header="720" w:footer="720" w:gutter="0"/>
          <w:cols w:space="720"/>
        </w:sectPr>
      </w:pPr>
    </w:p>
    <w:p w:rsidR="001618B4" w:rsidRDefault="000D6B1D">
      <w:pPr>
        <w:pStyle w:val="a3"/>
        <w:spacing w:before="66" w:line="360" w:lineRule="auto"/>
        <w:ind w:left="282" w:right="151" w:firstLine="0"/>
        <w:jc w:val="both"/>
      </w:pPr>
      <w:r>
        <w:lastRenderedPageBreak/>
        <w:t xml:space="preserve">модели. При наличии </w:t>
      </w:r>
      <w:proofErr w:type="spellStart"/>
      <w:r>
        <w:t>нуждуной</w:t>
      </w:r>
      <w:proofErr w:type="spellEnd"/>
      <w:r>
        <w:t xml:space="preserve"> модели драйвер можно установить из базы данных </w:t>
      </w:r>
      <w:proofErr w:type="spellStart"/>
      <w:r>
        <w:t>Wi</w:t>
      </w:r>
      <w:proofErr w:type="gramStart"/>
      <w:r>
        <w:t>п</w:t>
      </w:r>
      <w:proofErr w:type="gramEnd"/>
      <w:r>
        <w:t>dоws</w:t>
      </w:r>
      <w:proofErr w:type="spellEnd"/>
      <w:r>
        <w:t xml:space="preserve"> или с дискеты. Если абсолютного совпадения по модели достичь не удается, возм</w:t>
      </w:r>
      <w:r>
        <w:t>ожна</w:t>
      </w:r>
      <w:r>
        <w:rPr>
          <w:spacing w:val="72"/>
        </w:rPr>
        <w:t xml:space="preserve"> </w:t>
      </w:r>
      <w:r>
        <w:t>только</w:t>
      </w:r>
      <w:r>
        <w:rPr>
          <w:spacing w:val="74"/>
        </w:rPr>
        <w:t xml:space="preserve"> </w:t>
      </w:r>
      <w:r>
        <w:t>установка</w:t>
      </w:r>
      <w:r>
        <w:rPr>
          <w:spacing w:val="75"/>
        </w:rPr>
        <w:t xml:space="preserve"> </w:t>
      </w:r>
      <w:r>
        <w:t>драйвера</w:t>
      </w:r>
      <w:r>
        <w:rPr>
          <w:spacing w:val="74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диска,</w:t>
      </w:r>
      <w:r>
        <w:rPr>
          <w:spacing w:val="77"/>
        </w:rPr>
        <w:t xml:space="preserve"> </w:t>
      </w:r>
      <w:r>
        <w:t>выполняется</w:t>
      </w:r>
      <w:r>
        <w:rPr>
          <w:spacing w:val="69"/>
        </w:rPr>
        <w:t xml:space="preserve"> </w:t>
      </w:r>
      <w:r>
        <w:t>после</w:t>
      </w:r>
      <w:r>
        <w:rPr>
          <w:spacing w:val="79"/>
        </w:rPr>
        <w:t xml:space="preserve"> </w:t>
      </w:r>
      <w:r>
        <w:t>щелчка</w:t>
      </w:r>
      <w:r>
        <w:rPr>
          <w:spacing w:val="74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rPr>
          <w:spacing w:val="-2"/>
        </w:rPr>
        <w:t>кнопке</w:t>
      </w:r>
    </w:p>
    <w:p w:rsidR="001618B4" w:rsidRDefault="000D6B1D">
      <w:pPr>
        <w:pStyle w:val="a3"/>
        <w:spacing w:before="2"/>
        <w:ind w:left="282" w:firstLine="0"/>
        <w:jc w:val="both"/>
      </w:pPr>
      <w:r>
        <w:t>«Установить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диска».</w:t>
      </w:r>
    </w:p>
    <w:p w:rsidR="001618B4" w:rsidRDefault="000D6B1D">
      <w:pPr>
        <w:pStyle w:val="a3"/>
        <w:spacing w:line="360" w:lineRule="auto"/>
        <w:ind w:left="282" w:right="150" w:firstLine="706"/>
        <w:jc w:val="both"/>
      </w:pPr>
      <w:r>
        <w:t>По окончании процесса установки оборудования компьютер стоит перезагрузить и выполнить проверку на наличие конфликтов. Для Проверки наличия конфликтов использу</w:t>
      </w:r>
      <w:r>
        <w:t>ют значок Система в окне папки Панель управления или пункт Свойства контекстного меню значка Мой компьютер.</w:t>
      </w:r>
    </w:p>
    <w:p w:rsidR="001618B4" w:rsidRDefault="001618B4">
      <w:pPr>
        <w:pStyle w:val="a3"/>
        <w:spacing w:before="142"/>
        <w:ind w:left="0" w:firstLine="0"/>
      </w:pPr>
    </w:p>
    <w:p w:rsidR="001618B4" w:rsidRDefault="000D6B1D">
      <w:pPr>
        <w:pStyle w:val="1"/>
        <w:ind w:left="3303"/>
      </w:pPr>
      <w:r>
        <w:t>Таблица</w:t>
      </w:r>
      <w:r>
        <w:rPr>
          <w:spacing w:val="-3"/>
        </w:rPr>
        <w:t xml:space="preserve"> </w:t>
      </w:r>
      <w:r>
        <w:t>внешних</w:t>
      </w:r>
      <w:r>
        <w:rPr>
          <w:spacing w:val="-8"/>
        </w:rPr>
        <w:t xml:space="preserve"> </w:t>
      </w:r>
      <w:r>
        <w:t>интерфейсов</w:t>
      </w:r>
      <w:r>
        <w:rPr>
          <w:spacing w:val="-2"/>
        </w:rPr>
        <w:t xml:space="preserve"> </w:t>
      </w:r>
      <w:r w:rsidR="00702164">
        <w:rPr>
          <w:spacing w:val="-2"/>
        </w:rPr>
        <w:t>ноутбука</w:t>
      </w:r>
      <w:r>
        <w:rPr>
          <w:spacing w:val="-2"/>
        </w:rPr>
        <w:t>.</w:t>
      </w:r>
    </w:p>
    <w:p w:rsidR="001618B4" w:rsidRDefault="001618B4">
      <w:pPr>
        <w:pStyle w:val="a3"/>
        <w:spacing w:before="7"/>
        <w:ind w:left="0" w:firstLine="0"/>
        <w:rPr>
          <w:b/>
          <w:sz w:val="12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4245"/>
        <w:gridCol w:w="2536"/>
      </w:tblGrid>
      <w:tr w:rsidR="001618B4">
        <w:trPr>
          <w:trHeight w:val="412"/>
        </w:trPr>
        <w:tc>
          <w:tcPr>
            <w:tcW w:w="2829" w:type="dxa"/>
          </w:tcPr>
          <w:p w:rsidR="001618B4" w:rsidRDefault="000D6B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333333"/>
                <w:spacing w:val="-4"/>
                <w:sz w:val="24"/>
              </w:rPr>
              <w:t>Порт</w:t>
            </w:r>
          </w:p>
        </w:tc>
        <w:tc>
          <w:tcPr>
            <w:tcW w:w="4245" w:type="dxa"/>
          </w:tcPr>
          <w:p w:rsidR="001618B4" w:rsidRDefault="001618B4">
            <w:pPr>
              <w:pStyle w:val="TableParagraph"/>
              <w:rPr>
                <w:sz w:val="24"/>
              </w:rPr>
            </w:pPr>
          </w:p>
        </w:tc>
        <w:tc>
          <w:tcPr>
            <w:tcW w:w="2536" w:type="dxa"/>
          </w:tcPr>
          <w:p w:rsidR="001618B4" w:rsidRDefault="000D6B1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Кабель</w:t>
            </w:r>
          </w:p>
        </w:tc>
      </w:tr>
      <w:tr w:rsidR="00B75F02" w:rsidTr="003E1674">
        <w:trPr>
          <w:trHeight w:val="2069"/>
        </w:trPr>
        <w:tc>
          <w:tcPr>
            <w:tcW w:w="2829" w:type="dxa"/>
          </w:tcPr>
          <w:p w:rsidR="00B75F02" w:rsidRDefault="00B75F02" w:rsidP="00B75F02">
            <w:pPr>
              <w:pStyle w:val="TableParagraph"/>
              <w:spacing w:before="108" w:after="1"/>
              <w:jc w:val="center"/>
              <w:rPr>
                <w:b/>
                <w:sz w:val="20"/>
              </w:rPr>
            </w:pPr>
          </w:p>
          <w:p w:rsidR="00B75F02" w:rsidRDefault="00B75F02" w:rsidP="00B75F02">
            <w:pPr>
              <w:pStyle w:val="TableParagraph"/>
              <w:spacing w:before="108" w:after="1"/>
              <w:jc w:val="center"/>
              <w:rPr>
                <w:b/>
                <w:sz w:val="20"/>
              </w:rPr>
            </w:pPr>
          </w:p>
          <w:p w:rsidR="00B75F02" w:rsidRDefault="00B75F02" w:rsidP="00B75F02">
            <w:pPr>
              <w:pStyle w:val="TableParagraph"/>
              <w:spacing w:before="108" w:after="1"/>
              <w:jc w:val="center"/>
              <w:rPr>
                <w:b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D7F99EF" wp14:editId="33413C38">
                  <wp:extent cx="1707293" cy="516834"/>
                  <wp:effectExtent l="0" t="0" r="762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44482" t="71954" r="17501" b="7586"/>
                          <a:stretch/>
                        </pic:blipFill>
                        <pic:spPr bwMode="auto">
                          <a:xfrm>
                            <a:off x="0" y="0"/>
                            <a:ext cx="1711391" cy="518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75F02" w:rsidRDefault="00B75F02" w:rsidP="00B75F02">
            <w:pPr>
              <w:pStyle w:val="TableParagraph"/>
              <w:spacing w:before="108" w:after="1"/>
              <w:jc w:val="center"/>
              <w:rPr>
                <w:b/>
                <w:sz w:val="20"/>
              </w:rPr>
            </w:pPr>
          </w:p>
          <w:p w:rsidR="00B75F02" w:rsidRDefault="00B75F02" w:rsidP="00B75F02">
            <w:pPr>
              <w:pStyle w:val="TableParagraph"/>
              <w:spacing w:before="108" w:after="1"/>
              <w:jc w:val="center"/>
              <w:rPr>
                <w:b/>
                <w:sz w:val="20"/>
              </w:rPr>
            </w:pPr>
          </w:p>
          <w:p w:rsidR="00B75F02" w:rsidRDefault="00B75F02" w:rsidP="00B75F02">
            <w:pPr>
              <w:pStyle w:val="TableParagraph"/>
              <w:spacing w:before="108" w:after="1"/>
              <w:jc w:val="center"/>
              <w:rPr>
                <w:b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8AFF460" wp14:editId="413F0461">
                  <wp:extent cx="366085" cy="373711"/>
                  <wp:effectExtent l="0" t="0" r="0" b="762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76070" t="65238" r="17501" b="23095"/>
                          <a:stretch/>
                        </pic:blipFill>
                        <pic:spPr bwMode="auto">
                          <a:xfrm>
                            <a:off x="0" y="0"/>
                            <a:ext cx="366294" cy="3739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1" w:type="dxa"/>
            <w:gridSpan w:val="2"/>
          </w:tcPr>
          <w:p w:rsidR="00B75F02" w:rsidRDefault="00B75F02" w:rsidP="00B75F02">
            <w:pPr>
              <w:pStyle w:val="TableParagraph"/>
              <w:spacing w:line="360" w:lineRule="auto"/>
              <w:ind w:left="105" w:right="173"/>
              <w:rPr>
                <w:rStyle w:val="uv3um"/>
                <w:rFonts w:ascii="Arial" w:hAnsi="Arial" w:cs="Arial"/>
                <w:color w:val="1F1F1F"/>
                <w:shd w:val="clear" w:color="auto" w:fill="FFFFFF"/>
              </w:rPr>
            </w:pPr>
            <w:r w:rsidRPr="00702164">
              <w:rPr>
                <w:sz w:val="24"/>
              </w:rPr>
              <w:t>Разъемы для зарядки ноутбуков называются </w:t>
            </w:r>
            <w:r w:rsidRPr="00C8145F">
              <w:rPr>
                <w:b/>
                <w:sz w:val="24"/>
              </w:rPr>
              <w:t xml:space="preserve">USB </w:t>
            </w:r>
            <w:proofErr w:type="spellStart"/>
            <w:r w:rsidRPr="00C8145F">
              <w:rPr>
                <w:b/>
                <w:sz w:val="24"/>
              </w:rPr>
              <w:t>Type</w:t>
            </w:r>
            <w:proofErr w:type="spellEnd"/>
            <w:r w:rsidRPr="00C8145F">
              <w:rPr>
                <w:b/>
                <w:sz w:val="24"/>
              </w:rPr>
              <w:t>-C</w:t>
            </w:r>
            <w:r w:rsidRPr="00702164">
              <w:rPr>
                <w:sz w:val="24"/>
              </w:rPr>
              <w:t xml:space="preserve"> (для новых устройств) или DC-разъемы </w:t>
            </w:r>
            <w:proofErr w:type="gramStart"/>
            <w:r w:rsidRPr="00702164">
              <w:rPr>
                <w:sz w:val="24"/>
              </w:rPr>
              <w:t xml:space="preserve">( </w:t>
            </w:r>
            <w:proofErr w:type="spellStart"/>
            <w:proofErr w:type="gramEnd"/>
            <w:r w:rsidRPr="00702164">
              <w:rPr>
                <w:sz w:val="24"/>
              </w:rPr>
              <w:t>Barrel</w:t>
            </w:r>
            <w:proofErr w:type="spellEnd"/>
            <w:r w:rsidRPr="00702164">
              <w:rPr>
                <w:sz w:val="24"/>
              </w:rPr>
              <w:t xml:space="preserve"> </w:t>
            </w:r>
            <w:proofErr w:type="spellStart"/>
            <w:r w:rsidRPr="00702164">
              <w:rPr>
                <w:sz w:val="24"/>
              </w:rPr>
              <w:t>Jack</w:t>
            </w:r>
            <w:proofErr w:type="spellEnd"/>
            <w:r w:rsidRPr="00702164">
              <w:rPr>
                <w:sz w:val="24"/>
              </w:rPr>
              <w:t>) (для большинства старых моделей). USB-C — это универсальный, современный, симметричный порт, а DC-разъемы представляют собой цилиндрические порты различных размеров, которые используются для подключения блоков питания.</w:t>
            </w:r>
            <w:r>
              <w:rPr>
                <w:rStyle w:val="uv3um"/>
                <w:rFonts w:ascii="Arial" w:hAnsi="Arial" w:cs="Arial"/>
                <w:color w:val="1F1F1F"/>
                <w:shd w:val="clear" w:color="auto" w:fill="FFFFFF"/>
              </w:rPr>
              <w:t> </w:t>
            </w:r>
          </w:p>
          <w:p w:rsidR="00B75F02" w:rsidRDefault="00B75F02" w:rsidP="00B75F02">
            <w:pPr>
              <w:pStyle w:val="TableParagraph"/>
              <w:spacing w:before="6"/>
              <w:jc w:val="center"/>
              <w:rPr>
                <w:b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997E098" wp14:editId="428FFB83">
                  <wp:extent cx="604299" cy="522641"/>
                  <wp:effectExtent l="0" t="0" r="5715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54509" t="77381" r="40536" b="15000"/>
                          <a:stretch/>
                        </pic:blipFill>
                        <pic:spPr bwMode="auto">
                          <a:xfrm>
                            <a:off x="0" y="0"/>
                            <a:ext cx="605193" cy="523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5F02" w:rsidTr="003E1674">
        <w:trPr>
          <w:trHeight w:val="2069"/>
        </w:trPr>
        <w:tc>
          <w:tcPr>
            <w:tcW w:w="2829" w:type="dxa"/>
          </w:tcPr>
          <w:p w:rsidR="00B75F02" w:rsidRDefault="00B75F02" w:rsidP="00B75F02">
            <w:pPr>
              <w:pStyle w:val="TableParagraph"/>
              <w:spacing w:before="108" w:after="1"/>
              <w:jc w:val="center"/>
              <w:rPr>
                <w:b/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8B0B7B1" wp14:editId="1E83D8BF">
                  <wp:extent cx="475028" cy="514350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028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1" w:type="dxa"/>
            <w:gridSpan w:val="2"/>
          </w:tcPr>
          <w:p w:rsidR="00B75F02" w:rsidRDefault="00B75F02" w:rsidP="00B75F02">
            <w:pPr>
              <w:pStyle w:val="TableParagraph"/>
              <w:spacing w:line="360" w:lineRule="auto"/>
              <w:ind w:left="105" w:right="173"/>
              <w:rPr>
                <w:sz w:val="24"/>
              </w:rPr>
            </w:pPr>
            <w:r w:rsidRPr="00C8145F">
              <w:rPr>
                <w:b/>
                <w:sz w:val="24"/>
              </w:rPr>
              <w:t>USB 2.0</w:t>
            </w:r>
            <w:r>
              <w:rPr>
                <w:sz w:val="24"/>
              </w:rPr>
              <w:t xml:space="preserve"> - последовательный интерфейс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B75F02" w:rsidRDefault="00B75F02" w:rsidP="00B75F02">
            <w:pPr>
              <w:pStyle w:val="TableParagraph"/>
              <w:spacing w:line="360" w:lineRule="auto"/>
              <w:ind w:left="105" w:right="173"/>
              <w:rPr>
                <w:noProof/>
                <w:sz w:val="20"/>
                <w:lang w:eastAsia="ru-RU"/>
              </w:rPr>
            </w:pPr>
            <w:r>
              <w:rPr>
                <w:sz w:val="24"/>
              </w:rPr>
              <w:t>среднескоростных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низкоскоростных периферийных устройств. До 480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Мбит/</w:t>
            </w:r>
            <w:proofErr w:type="gramStart"/>
            <w:r>
              <w:rPr>
                <w:spacing w:val="-2"/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>.</w:t>
            </w:r>
            <w:r>
              <w:rPr>
                <w:noProof/>
                <w:sz w:val="20"/>
                <w:lang w:eastAsia="ru-RU"/>
              </w:rPr>
              <w:t xml:space="preserve"> </w:t>
            </w:r>
          </w:p>
          <w:p w:rsidR="00B75F02" w:rsidRDefault="00B75F02" w:rsidP="00B75F02">
            <w:pPr>
              <w:pStyle w:val="TableParagraph"/>
              <w:spacing w:line="360" w:lineRule="auto"/>
              <w:ind w:left="105" w:right="173"/>
              <w:jc w:val="center"/>
              <w:rPr>
                <w:noProof/>
                <w:sz w:val="20"/>
                <w:lang w:eastAsia="ru-RU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243569D" wp14:editId="6C5E64E1">
                  <wp:extent cx="691763" cy="612250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775" cy="614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5F02" w:rsidRPr="00702164" w:rsidRDefault="00B75F02" w:rsidP="00B75F02">
            <w:pPr>
              <w:pStyle w:val="TableParagraph"/>
              <w:spacing w:line="360" w:lineRule="auto"/>
              <w:ind w:left="105" w:right="173"/>
              <w:rPr>
                <w:sz w:val="24"/>
              </w:rPr>
            </w:pPr>
          </w:p>
        </w:tc>
      </w:tr>
      <w:tr w:rsidR="00B75F02" w:rsidTr="00570345">
        <w:trPr>
          <w:trHeight w:val="2486"/>
        </w:trPr>
        <w:tc>
          <w:tcPr>
            <w:tcW w:w="2829" w:type="dxa"/>
          </w:tcPr>
          <w:p w:rsidR="00B75F02" w:rsidRDefault="00B75F02">
            <w:pPr>
              <w:pStyle w:val="TableParagraph"/>
              <w:rPr>
                <w:b/>
                <w:sz w:val="20"/>
              </w:rPr>
            </w:pPr>
          </w:p>
          <w:p w:rsidR="00B75F02" w:rsidRDefault="00B75F02" w:rsidP="00B75F02">
            <w:pPr>
              <w:pStyle w:val="TableParagraph"/>
              <w:ind w:left="615" w:hanging="469"/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C79C42D" wp14:editId="0667A8E7">
                  <wp:extent cx="475028" cy="514350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028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1" w:type="dxa"/>
            <w:gridSpan w:val="2"/>
          </w:tcPr>
          <w:p w:rsidR="00B75F02" w:rsidRDefault="00B75F02" w:rsidP="00B75F02">
            <w:pPr>
              <w:pStyle w:val="TableParagraph"/>
              <w:spacing w:line="362" w:lineRule="auto"/>
              <w:ind w:left="105" w:right="173"/>
              <w:rPr>
                <w:sz w:val="24"/>
              </w:rPr>
            </w:pPr>
            <w:r w:rsidRPr="00C8145F">
              <w:rPr>
                <w:b/>
                <w:sz w:val="24"/>
              </w:rPr>
              <w:t>USB</w:t>
            </w:r>
            <w:r w:rsidRPr="00C8145F">
              <w:rPr>
                <w:b/>
                <w:spacing w:val="-10"/>
                <w:sz w:val="24"/>
              </w:rPr>
              <w:t xml:space="preserve"> </w:t>
            </w:r>
            <w:r w:rsidRPr="00C8145F">
              <w:rPr>
                <w:b/>
                <w:sz w:val="24"/>
              </w:rPr>
              <w:t>3.0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способность порта увеличилась до 4,8 Гбит/с. Силой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увеличилась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 (USB 2.0) до 900 мА. Кабели обновлённого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75F02" w:rsidRDefault="00B75F02">
            <w:pPr>
              <w:pStyle w:val="TableParagraph"/>
              <w:spacing w:before="130"/>
              <w:ind w:left="105"/>
              <w:rPr>
                <w:spacing w:val="-5"/>
                <w:sz w:val="24"/>
              </w:rPr>
            </w:pPr>
            <w:r>
              <w:rPr>
                <w:sz w:val="24"/>
              </w:rPr>
              <w:t>функционально совместимы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USB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2.0</w:t>
            </w:r>
          </w:p>
          <w:p w:rsidR="00B75F02" w:rsidRDefault="00B75F02">
            <w:pPr>
              <w:pStyle w:val="TableParagraph"/>
              <w:rPr>
                <w:b/>
                <w:sz w:val="20"/>
              </w:rPr>
            </w:pPr>
          </w:p>
          <w:p w:rsidR="00B75F02" w:rsidRDefault="00B75F02" w:rsidP="00DD439F">
            <w:pPr>
              <w:pStyle w:val="TableParagraph"/>
              <w:ind w:firstLine="294"/>
              <w:rPr>
                <w:b/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9666BA3" wp14:editId="093C1E7D">
                  <wp:extent cx="604837" cy="561975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837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D439F">
              <w:rPr>
                <w:noProof/>
                <w:lang w:eastAsia="ru-RU"/>
              </w:rPr>
              <w:drawing>
                <wp:inline distT="0" distB="0" distL="0" distR="0" wp14:anchorId="45541880" wp14:editId="463CB387">
                  <wp:extent cx="1932166" cy="429371"/>
                  <wp:effectExtent l="0" t="0" r="0" b="889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l="39911" t="68570" r="27545" b="18392"/>
                          <a:stretch/>
                        </pic:blipFill>
                        <pic:spPr bwMode="auto">
                          <a:xfrm>
                            <a:off x="0" y="0"/>
                            <a:ext cx="1933268" cy="4296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D439F" w:rsidRDefault="00DD439F" w:rsidP="00B75F02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Левая грань ноутбука. Два </w:t>
            </w:r>
            <w:r>
              <w:rPr>
                <w:b/>
                <w:sz w:val="20"/>
                <w:lang w:val="en-US"/>
              </w:rPr>
              <w:t>USB</w:t>
            </w:r>
            <w:r w:rsidRPr="00943A8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разъема расположены по центру </w:t>
            </w:r>
          </w:p>
          <w:p w:rsidR="00B75F02" w:rsidRDefault="00B75F02">
            <w:pPr>
              <w:pStyle w:val="TableParagraph"/>
              <w:spacing w:before="39"/>
              <w:rPr>
                <w:b/>
                <w:sz w:val="20"/>
              </w:rPr>
            </w:pPr>
          </w:p>
          <w:p w:rsidR="00B75F02" w:rsidRDefault="00B75F02">
            <w:pPr>
              <w:pStyle w:val="TableParagraph"/>
              <w:ind w:left="885"/>
              <w:rPr>
                <w:sz w:val="20"/>
              </w:rPr>
            </w:pPr>
          </w:p>
        </w:tc>
      </w:tr>
      <w:tr w:rsidR="00943A84" w:rsidTr="00570345">
        <w:trPr>
          <w:trHeight w:val="2486"/>
        </w:trPr>
        <w:tc>
          <w:tcPr>
            <w:tcW w:w="2829" w:type="dxa"/>
          </w:tcPr>
          <w:p w:rsidR="000C3A19" w:rsidRDefault="000C3A19" w:rsidP="000C3A19">
            <w:pPr>
              <w:pStyle w:val="TableParagraph"/>
              <w:tabs>
                <w:tab w:val="left" w:pos="213"/>
                <w:tab w:val="center" w:pos="1409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ab/>
            </w:r>
          </w:p>
          <w:p w:rsidR="000C3A19" w:rsidRDefault="000C3A19" w:rsidP="000C3A19">
            <w:pPr>
              <w:pStyle w:val="TableParagraph"/>
              <w:tabs>
                <w:tab w:val="left" w:pos="213"/>
                <w:tab w:val="center" w:pos="1409"/>
              </w:tabs>
              <w:rPr>
                <w:b/>
                <w:sz w:val="20"/>
              </w:rPr>
            </w:pPr>
          </w:p>
          <w:p w:rsidR="00943A84" w:rsidRDefault="000C3A19" w:rsidP="000C3A19">
            <w:pPr>
              <w:pStyle w:val="TableParagraph"/>
              <w:tabs>
                <w:tab w:val="left" w:pos="213"/>
                <w:tab w:val="center" w:pos="1409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A60CF39" wp14:editId="2EFA9FA4">
                  <wp:extent cx="1476696" cy="924115"/>
                  <wp:effectExtent l="0" t="0" r="0" b="0"/>
                  <wp:docPr id="64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696" cy="924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1" w:type="dxa"/>
            <w:gridSpan w:val="2"/>
          </w:tcPr>
          <w:p w:rsidR="000C3A19" w:rsidRDefault="000C3A19" w:rsidP="000C3A19">
            <w:pPr>
              <w:widowControl/>
              <w:shd w:val="clear" w:color="auto" w:fill="FFFFFF"/>
              <w:autoSpaceDE/>
              <w:autoSpaceDN/>
              <w:spacing w:before="150" w:after="150" w:line="360" w:lineRule="auto"/>
              <w:ind w:left="152"/>
              <w:outlineLvl w:val="2"/>
              <w:rPr>
                <w:sz w:val="24"/>
              </w:rPr>
            </w:pPr>
            <w:proofErr w:type="spellStart"/>
            <w:r w:rsidRPr="000C3A19">
              <w:rPr>
                <w:b/>
                <w:sz w:val="24"/>
              </w:rPr>
              <w:t>FireWire</w:t>
            </w:r>
            <w:proofErr w:type="spellEnd"/>
            <w:r w:rsidRPr="000C3A19">
              <w:rPr>
                <w:b/>
                <w:sz w:val="24"/>
              </w:rPr>
              <w:t xml:space="preserve"> </w:t>
            </w:r>
            <w:r w:rsidRPr="000C3A19">
              <w:rPr>
                <w:sz w:val="24"/>
              </w:rPr>
              <w:t xml:space="preserve">- разновидность последовательной шины, используемой для соединения компьютера и периферийных устройств. Отличие от USB заключается в несколько меньшей функциональности </w:t>
            </w:r>
            <w:proofErr w:type="spellStart"/>
            <w:r w:rsidRPr="000C3A19">
              <w:rPr>
                <w:sz w:val="24"/>
              </w:rPr>
              <w:t>FireWire</w:t>
            </w:r>
            <w:proofErr w:type="spellEnd"/>
            <w:r w:rsidRPr="000C3A19">
              <w:rPr>
                <w:sz w:val="24"/>
              </w:rPr>
              <w:t xml:space="preserve"> и совершенно ином протоколе обмена информацией устройств </w:t>
            </w:r>
            <w:proofErr w:type="spellStart"/>
            <w:r w:rsidRPr="000C3A19">
              <w:rPr>
                <w:sz w:val="24"/>
              </w:rPr>
              <w:t>FireWire</w:t>
            </w:r>
            <w:proofErr w:type="spellEnd"/>
            <w:r w:rsidRPr="000C3A19">
              <w:rPr>
                <w:sz w:val="24"/>
              </w:rPr>
              <w:t>. Данный тип шины позволяет объединить два компьютера в локальную сеть, что не позволяет сделать USB.</w:t>
            </w:r>
          </w:p>
          <w:p w:rsidR="00943A84" w:rsidRDefault="000C3A19" w:rsidP="000C3A19">
            <w:pPr>
              <w:widowControl/>
              <w:shd w:val="clear" w:color="auto" w:fill="FFFFFF"/>
              <w:autoSpaceDE/>
              <w:autoSpaceDN/>
              <w:spacing w:before="150" w:after="150" w:line="276" w:lineRule="auto"/>
              <w:ind w:left="152"/>
              <w:outlineLvl w:val="2"/>
              <w:rPr>
                <w:sz w:val="24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03AD9F4" wp14:editId="1CC864DF">
                  <wp:extent cx="811034" cy="659958"/>
                  <wp:effectExtent l="0" t="0" r="8255" b="6985"/>
                  <wp:docPr id="65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1755" cy="660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4ED282F9" wp14:editId="7CF75AA0">
                  <wp:extent cx="2305879" cy="365760"/>
                  <wp:effectExtent l="0" t="0" r="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8"/>
                          <a:srcRect l="35299" t="56633" r="23088" b="31633"/>
                          <a:stretch/>
                        </pic:blipFill>
                        <pic:spPr bwMode="auto">
                          <a:xfrm>
                            <a:off x="0" y="0"/>
                            <a:ext cx="2307535" cy="36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C3A19" w:rsidRDefault="000C3A19" w:rsidP="000C3A19">
            <w:pPr>
              <w:widowControl/>
              <w:shd w:val="clear" w:color="auto" w:fill="FFFFFF"/>
              <w:autoSpaceDE/>
              <w:autoSpaceDN/>
              <w:spacing w:before="150" w:after="150" w:line="276" w:lineRule="auto"/>
              <w:ind w:left="152"/>
              <w:jc w:val="center"/>
              <w:outlineLvl w:val="2"/>
              <w:rPr>
                <w:sz w:val="24"/>
              </w:rPr>
            </w:pPr>
            <w:r w:rsidRPr="000C3A19">
              <w:rPr>
                <w:b/>
                <w:sz w:val="20"/>
              </w:rPr>
              <w:t xml:space="preserve">Передняя  грань ноутбука. Разъем </w:t>
            </w:r>
            <w:proofErr w:type="spellStart"/>
            <w:r w:rsidRPr="000C3A19">
              <w:rPr>
                <w:b/>
                <w:sz w:val="20"/>
              </w:rPr>
              <w:t>FireWire</w:t>
            </w:r>
            <w:proofErr w:type="spellEnd"/>
            <w:r w:rsidRPr="000C3A19">
              <w:rPr>
                <w:b/>
                <w:sz w:val="20"/>
              </w:rPr>
              <w:t xml:space="preserve"> расположен по центру</w:t>
            </w:r>
          </w:p>
        </w:tc>
      </w:tr>
      <w:tr w:rsidR="0034747D" w:rsidTr="00570345">
        <w:trPr>
          <w:trHeight w:val="2486"/>
        </w:trPr>
        <w:tc>
          <w:tcPr>
            <w:tcW w:w="2829" w:type="dxa"/>
          </w:tcPr>
          <w:p w:rsidR="00BD4DCB" w:rsidRDefault="00BD4DCB" w:rsidP="00BD4DCB">
            <w:pPr>
              <w:pStyle w:val="TableParagraph"/>
              <w:tabs>
                <w:tab w:val="left" w:pos="213"/>
                <w:tab w:val="center" w:pos="1409"/>
              </w:tabs>
              <w:jc w:val="center"/>
              <w:rPr>
                <w:b/>
                <w:sz w:val="20"/>
              </w:rPr>
            </w:pPr>
          </w:p>
          <w:p w:rsidR="00BD4DCB" w:rsidRDefault="00BD4DCB" w:rsidP="00BD4DCB">
            <w:pPr>
              <w:pStyle w:val="TableParagraph"/>
              <w:tabs>
                <w:tab w:val="left" w:pos="213"/>
                <w:tab w:val="center" w:pos="1409"/>
              </w:tabs>
              <w:jc w:val="center"/>
              <w:rPr>
                <w:b/>
                <w:sz w:val="20"/>
              </w:rPr>
            </w:pPr>
          </w:p>
          <w:p w:rsidR="00BD4DCB" w:rsidRDefault="00BD4DCB" w:rsidP="00BD4DCB">
            <w:pPr>
              <w:pStyle w:val="TableParagraph"/>
              <w:tabs>
                <w:tab w:val="left" w:pos="213"/>
                <w:tab w:val="center" w:pos="1409"/>
              </w:tabs>
              <w:jc w:val="center"/>
              <w:rPr>
                <w:b/>
                <w:sz w:val="20"/>
              </w:rPr>
            </w:pPr>
          </w:p>
          <w:p w:rsidR="0034747D" w:rsidRDefault="00BD4DCB" w:rsidP="00BD4DCB">
            <w:pPr>
              <w:pStyle w:val="TableParagraph"/>
              <w:tabs>
                <w:tab w:val="left" w:pos="213"/>
                <w:tab w:val="center" w:pos="1409"/>
              </w:tabs>
              <w:jc w:val="center"/>
              <w:rPr>
                <w:b/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9469FF4" wp14:editId="35733B58">
                  <wp:extent cx="1470972" cy="603503"/>
                  <wp:effectExtent l="0" t="0" r="0" b="0"/>
                  <wp:docPr id="67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972" cy="603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1" w:type="dxa"/>
            <w:gridSpan w:val="2"/>
          </w:tcPr>
          <w:p w:rsidR="0034747D" w:rsidRPr="00BD4DCB" w:rsidRDefault="00BD4DCB" w:rsidP="00BD4DCB">
            <w:pPr>
              <w:widowControl/>
              <w:shd w:val="clear" w:color="auto" w:fill="FFFFFF"/>
              <w:autoSpaceDE/>
              <w:autoSpaceDN/>
              <w:spacing w:before="150" w:after="150" w:line="360" w:lineRule="auto"/>
              <w:ind w:left="152"/>
              <w:outlineLvl w:val="2"/>
              <w:rPr>
                <w:b/>
                <w:sz w:val="20"/>
              </w:rPr>
            </w:pPr>
            <w:proofErr w:type="spellStart"/>
            <w:r w:rsidRPr="00C8145F">
              <w:rPr>
                <w:b/>
                <w:sz w:val="20"/>
              </w:rPr>
              <w:t>eSATA</w:t>
            </w:r>
            <w:proofErr w:type="spellEnd"/>
            <w:r w:rsidRPr="00BD4DCB">
              <w:rPr>
                <w:b/>
                <w:sz w:val="20"/>
              </w:rPr>
              <w:t xml:space="preserve">  </w:t>
            </w:r>
            <w:r w:rsidRPr="00C8145F">
              <w:rPr>
                <w:sz w:val="24"/>
              </w:rPr>
              <w:t xml:space="preserve">- </w:t>
            </w:r>
            <w:proofErr w:type="gramStart"/>
            <w:r w:rsidRPr="00C8145F">
              <w:rPr>
                <w:sz w:val="24"/>
              </w:rPr>
              <w:t>это</w:t>
            </w:r>
            <w:proofErr w:type="gramEnd"/>
            <w:r w:rsidRPr="00C8145F">
              <w:rPr>
                <w:sz w:val="24"/>
              </w:rPr>
              <w:t xml:space="preserve"> </w:t>
            </w:r>
            <w:r w:rsidRPr="00C8145F">
              <w:rPr>
                <w:sz w:val="24"/>
              </w:rPr>
              <w:t xml:space="preserve"> по сути, «вынос наружу» разъёма </w:t>
            </w:r>
            <w:proofErr w:type="spellStart"/>
            <w:r w:rsidRPr="00C8145F">
              <w:rPr>
                <w:sz w:val="24"/>
              </w:rPr>
              <w:t>Serial</w:t>
            </w:r>
            <w:proofErr w:type="spellEnd"/>
            <w:r w:rsidRPr="00C8145F">
              <w:rPr>
                <w:sz w:val="24"/>
              </w:rPr>
              <w:t xml:space="preserve"> ATA (SATA), к которому сегодня подключаются жёсткие диски и всё чаще оптические приводы. Именно отсюда и приставка в виде символа «e» - это сокращение от </w:t>
            </w:r>
            <w:proofErr w:type="spellStart"/>
            <w:r w:rsidRPr="00C8145F">
              <w:rPr>
                <w:sz w:val="24"/>
              </w:rPr>
              <w:t>external</w:t>
            </w:r>
            <w:proofErr w:type="spellEnd"/>
            <w:r w:rsidRPr="00C8145F">
              <w:rPr>
                <w:sz w:val="24"/>
              </w:rPr>
              <w:t xml:space="preserve"> («внешний»).</w:t>
            </w:r>
          </w:p>
          <w:p w:rsidR="00BD4DCB" w:rsidRPr="00BD4DCB" w:rsidRDefault="00BD4DCB" w:rsidP="00BD4DCB">
            <w:pPr>
              <w:widowControl/>
              <w:shd w:val="clear" w:color="auto" w:fill="FFFFFF"/>
              <w:autoSpaceDE/>
              <w:autoSpaceDN/>
              <w:spacing w:before="150" w:after="150" w:line="360" w:lineRule="auto"/>
              <w:ind w:left="152"/>
              <w:jc w:val="center"/>
              <w:outlineLvl w:val="2"/>
              <w:rPr>
                <w:b/>
                <w:sz w:val="20"/>
              </w:rPr>
            </w:pPr>
            <w:r w:rsidRPr="00BD4DCB">
              <w:rPr>
                <w:b/>
                <w:sz w:val="20"/>
              </w:rPr>
              <w:drawing>
                <wp:inline distT="0" distB="0" distL="0" distR="0" wp14:anchorId="18357CAB" wp14:editId="56FC7088">
                  <wp:extent cx="3856223" cy="612251"/>
                  <wp:effectExtent l="0" t="0" r="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0"/>
                          <a:srcRect l="39051" t="72874" r="27070" b="16322"/>
                          <a:stretch/>
                        </pic:blipFill>
                        <pic:spPr bwMode="auto">
                          <a:xfrm>
                            <a:off x="0" y="0"/>
                            <a:ext cx="3858375" cy="6125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4DCB" w:rsidRPr="00BD4DCB" w:rsidRDefault="00BD4DCB" w:rsidP="00BD4DCB">
            <w:pPr>
              <w:widowControl/>
              <w:shd w:val="clear" w:color="auto" w:fill="FFFFFF"/>
              <w:autoSpaceDE/>
              <w:autoSpaceDN/>
              <w:spacing w:before="150" w:after="150" w:line="360" w:lineRule="auto"/>
              <w:ind w:left="152"/>
              <w:jc w:val="center"/>
              <w:outlineLvl w:val="2"/>
              <w:rPr>
                <w:b/>
                <w:sz w:val="20"/>
              </w:rPr>
            </w:pPr>
            <w:r>
              <w:rPr>
                <w:b/>
                <w:sz w:val="20"/>
              </w:rPr>
              <w:t>Левая грань</w:t>
            </w:r>
            <w:r w:rsidRPr="00BD4DCB">
              <w:rPr>
                <w:b/>
                <w:sz w:val="20"/>
              </w:rPr>
              <w:t xml:space="preserve">. Разъём </w:t>
            </w:r>
            <w:proofErr w:type="spellStart"/>
            <w:r w:rsidRPr="00BD4DCB">
              <w:rPr>
                <w:b/>
                <w:sz w:val="20"/>
              </w:rPr>
              <w:t>eSATA</w:t>
            </w:r>
            <w:proofErr w:type="spellEnd"/>
            <w:r w:rsidRPr="00BD4DCB">
              <w:rPr>
                <w:b/>
                <w:sz w:val="20"/>
              </w:rPr>
              <w:t>, совмещённый с USB</w:t>
            </w:r>
          </w:p>
        </w:tc>
      </w:tr>
      <w:tr w:rsidR="00EA37C3" w:rsidTr="00570345">
        <w:trPr>
          <w:trHeight w:val="2486"/>
        </w:trPr>
        <w:tc>
          <w:tcPr>
            <w:tcW w:w="2829" w:type="dxa"/>
          </w:tcPr>
          <w:p w:rsidR="00375C2B" w:rsidRDefault="00375C2B" w:rsidP="00BD4DCB">
            <w:pPr>
              <w:pStyle w:val="TableParagraph"/>
              <w:tabs>
                <w:tab w:val="left" w:pos="213"/>
                <w:tab w:val="center" w:pos="1409"/>
              </w:tabs>
              <w:jc w:val="center"/>
              <w:rPr>
                <w:b/>
                <w:sz w:val="20"/>
              </w:rPr>
            </w:pPr>
          </w:p>
          <w:p w:rsidR="00EA37C3" w:rsidRDefault="00EA37C3" w:rsidP="00BD4DCB">
            <w:pPr>
              <w:pStyle w:val="TableParagraph"/>
              <w:tabs>
                <w:tab w:val="left" w:pos="213"/>
                <w:tab w:val="center" w:pos="1409"/>
              </w:tabs>
              <w:jc w:val="center"/>
              <w:rPr>
                <w:b/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43AA7F7" wp14:editId="294A72D8">
                  <wp:extent cx="1041522" cy="791813"/>
                  <wp:effectExtent l="0" t="0" r="0" b="0"/>
                  <wp:docPr id="69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522" cy="791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1" w:type="dxa"/>
            <w:gridSpan w:val="2"/>
          </w:tcPr>
          <w:p w:rsidR="00EA37C3" w:rsidRDefault="00375C2B" w:rsidP="00BD4DCB">
            <w:pPr>
              <w:widowControl/>
              <w:shd w:val="clear" w:color="auto" w:fill="FFFFFF"/>
              <w:autoSpaceDE/>
              <w:autoSpaceDN/>
              <w:spacing w:before="150" w:after="150" w:line="360" w:lineRule="auto"/>
              <w:ind w:left="152"/>
              <w:outlineLvl w:val="2"/>
              <w:rPr>
                <w:sz w:val="24"/>
              </w:rPr>
            </w:pPr>
            <w:r w:rsidRPr="00C8145F">
              <w:rPr>
                <w:b/>
                <w:sz w:val="24"/>
              </w:rPr>
              <w:t>RJ-45</w:t>
            </w:r>
            <w:r w:rsidRPr="00C8145F">
              <w:rPr>
                <w:b/>
                <w:spacing w:val="-3"/>
                <w:sz w:val="24"/>
              </w:rPr>
              <w:t xml:space="preserve"> </w:t>
            </w:r>
            <w:r w:rsidRPr="00C8145F">
              <w:rPr>
                <w:b/>
                <w:sz w:val="24"/>
              </w:rPr>
              <w:t>(LAN)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интерфейс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подключения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сети (интернет, </w:t>
            </w:r>
            <w:proofErr w:type="spellStart"/>
            <w:r>
              <w:rPr>
                <w:sz w:val="24"/>
              </w:rPr>
              <w:t>интранет</w:t>
            </w:r>
            <w:proofErr w:type="spellEnd"/>
            <w:r>
              <w:rPr>
                <w:sz w:val="24"/>
              </w:rPr>
              <w:t>).</w:t>
            </w:r>
          </w:p>
          <w:p w:rsidR="00375C2B" w:rsidRPr="004A459A" w:rsidRDefault="00375C2B" w:rsidP="004A459A">
            <w:pPr>
              <w:widowControl/>
              <w:shd w:val="clear" w:color="auto" w:fill="FFFFFF"/>
              <w:autoSpaceDE/>
              <w:autoSpaceDN/>
              <w:spacing w:before="150" w:after="150" w:line="360" w:lineRule="auto"/>
              <w:ind w:left="152"/>
              <w:outlineLvl w:val="2"/>
              <w:rPr>
                <w:b/>
                <w:sz w:val="20"/>
                <w:lang w:val="en-US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F291EA1" wp14:editId="5788D9BC">
                  <wp:extent cx="548640" cy="516835"/>
                  <wp:effectExtent l="0" t="0" r="3810" b="0"/>
                  <wp:docPr id="70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848" cy="517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459A" w:rsidRPr="004A459A">
              <w:rPr>
                <w:b/>
                <w:sz w:val="20"/>
                <w:lang w:val="en-US"/>
              </w:rPr>
              <w:t xml:space="preserve">      </w:t>
            </w:r>
            <w:r w:rsidR="004A459A">
              <w:rPr>
                <w:noProof/>
                <w:lang w:eastAsia="ru-RU"/>
              </w:rPr>
              <w:drawing>
                <wp:inline distT="0" distB="0" distL="0" distR="0" wp14:anchorId="3815D392" wp14:editId="38624C73">
                  <wp:extent cx="2727297" cy="625433"/>
                  <wp:effectExtent l="0" t="0" r="0" b="381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3"/>
                          <a:srcRect l="38973" t="43333" r="25401" b="42143"/>
                          <a:stretch/>
                        </pic:blipFill>
                        <pic:spPr bwMode="auto">
                          <a:xfrm>
                            <a:off x="0" y="0"/>
                            <a:ext cx="2728851" cy="6257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A459A" w:rsidRPr="00BD4DCB" w:rsidRDefault="004A459A" w:rsidP="004A459A">
            <w:pPr>
              <w:widowControl/>
              <w:shd w:val="clear" w:color="auto" w:fill="FFFFFF"/>
              <w:autoSpaceDE/>
              <w:autoSpaceDN/>
              <w:spacing w:before="150" w:after="150" w:line="360" w:lineRule="auto"/>
              <w:ind w:left="152"/>
              <w:jc w:val="center"/>
              <w:outlineLvl w:val="2"/>
              <w:rPr>
                <w:b/>
                <w:sz w:val="20"/>
              </w:rPr>
            </w:pPr>
            <w:r w:rsidRPr="004A459A">
              <w:rPr>
                <w:b/>
                <w:sz w:val="20"/>
              </w:rPr>
              <w:t>Левая грань. Разъём RJ-45 (слева от двух USB)</w:t>
            </w:r>
          </w:p>
        </w:tc>
      </w:tr>
    </w:tbl>
    <w:p w:rsidR="001618B4" w:rsidRDefault="001618B4">
      <w:pPr>
        <w:pStyle w:val="TableParagraph"/>
        <w:rPr>
          <w:sz w:val="20"/>
        </w:rPr>
        <w:sectPr w:rsidR="001618B4">
          <w:pgSz w:w="11910" w:h="16840"/>
          <w:pgMar w:top="1040" w:right="708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9"/>
        <w:gridCol w:w="6771"/>
      </w:tblGrid>
      <w:tr w:rsidR="004E47B0" w:rsidTr="004E47B0">
        <w:trPr>
          <w:trHeight w:val="3676"/>
        </w:trPr>
        <w:tc>
          <w:tcPr>
            <w:tcW w:w="2839" w:type="dxa"/>
          </w:tcPr>
          <w:p w:rsidR="004E47B0" w:rsidRDefault="004E47B0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10E7641F" wp14:editId="17F8A2DA">
                  <wp:extent cx="1557355" cy="436054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355" cy="436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1" w:type="dxa"/>
          </w:tcPr>
          <w:p w:rsidR="004E47B0" w:rsidRPr="00C8145F" w:rsidRDefault="004E47B0" w:rsidP="004E47B0">
            <w:pPr>
              <w:pStyle w:val="TableParagraph"/>
              <w:spacing w:line="360" w:lineRule="auto"/>
              <w:ind w:left="105" w:right="98"/>
              <w:jc w:val="both"/>
              <w:rPr>
                <w:sz w:val="24"/>
              </w:rPr>
            </w:pPr>
            <w:r w:rsidRPr="00C8145F">
              <w:rPr>
                <w:b/>
                <w:sz w:val="24"/>
              </w:rPr>
              <w:t>DVI</w:t>
            </w:r>
            <w:r w:rsidRPr="00C8145F">
              <w:rPr>
                <w:sz w:val="24"/>
              </w:rPr>
              <w:t xml:space="preserve"> - </w:t>
            </w:r>
            <w:proofErr w:type="gramStart"/>
            <w:r w:rsidRPr="00C8145F">
              <w:rPr>
                <w:sz w:val="24"/>
              </w:rPr>
              <w:t>предназначен</w:t>
            </w:r>
            <w:proofErr w:type="gramEnd"/>
            <w:r w:rsidRPr="00C8145F">
              <w:rPr>
                <w:sz w:val="24"/>
              </w:rPr>
              <w:t xml:space="preserve"> для передачи видеоизображения на цифровые устройства отображения, такие как жидкокристаллические мониторы и проекторы. </w:t>
            </w:r>
          </w:p>
          <w:p w:rsidR="004E47B0" w:rsidRPr="00C8145F" w:rsidRDefault="004E47B0" w:rsidP="00C8145F">
            <w:pPr>
              <w:pStyle w:val="TableParagraph"/>
              <w:spacing w:line="360" w:lineRule="auto"/>
              <w:ind w:left="105" w:right="98"/>
              <w:jc w:val="both"/>
              <w:rPr>
                <w:sz w:val="24"/>
              </w:rPr>
            </w:pPr>
            <w:r w:rsidRPr="00C8145F">
              <w:rPr>
                <w:sz w:val="24"/>
              </w:rPr>
              <w:t xml:space="preserve">Производители </w:t>
            </w:r>
            <w:r w:rsidRPr="00C8145F">
              <w:rPr>
                <w:sz w:val="24"/>
              </w:rPr>
              <w:t xml:space="preserve">ноутбуков </w:t>
            </w:r>
            <w:r w:rsidRPr="00C8145F">
              <w:rPr>
                <w:sz w:val="24"/>
              </w:rPr>
              <w:t>устанавливают его сравнительно редко, а если и устанавливают, то в пару к D-SUB</w:t>
            </w:r>
            <w:r w:rsidRPr="00C8145F">
              <w:rPr>
                <w:sz w:val="24"/>
              </w:rPr>
              <w:t>.</w:t>
            </w:r>
          </w:p>
          <w:p w:rsidR="004E47B0" w:rsidRPr="00C8145F" w:rsidRDefault="004E47B0" w:rsidP="004E47B0">
            <w:pPr>
              <w:pStyle w:val="TableParagraph"/>
              <w:ind w:left="104"/>
              <w:rPr>
                <w:sz w:val="24"/>
              </w:rPr>
            </w:pPr>
            <w:r w:rsidRPr="00C8145F">
              <w:rPr>
                <w:sz w:val="24"/>
              </w:rPr>
              <w:drawing>
                <wp:inline distT="0" distB="0" distL="0" distR="0" wp14:anchorId="5A6A3DE0" wp14:editId="38D4A90B">
                  <wp:extent cx="930302" cy="747423"/>
                  <wp:effectExtent l="0" t="0" r="3175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349" cy="749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8145F">
              <w:rPr>
                <w:sz w:val="24"/>
              </w:rPr>
              <w:t xml:space="preserve">        </w:t>
            </w:r>
            <w:r w:rsidRPr="00C8145F">
              <w:rPr>
                <w:sz w:val="24"/>
              </w:rPr>
              <w:drawing>
                <wp:inline distT="0" distB="0" distL="0" distR="0" wp14:anchorId="0A8D512F" wp14:editId="6A7037E9">
                  <wp:extent cx="2968738" cy="530497"/>
                  <wp:effectExtent l="0" t="0" r="3175" b="3175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6"/>
                          <a:srcRect l="40858" t="57121" r="29134" b="33346"/>
                          <a:stretch/>
                        </pic:blipFill>
                        <pic:spPr bwMode="auto">
                          <a:xfrm>
                            <a:off x="0" y="0"/>
                            <a:ext cx="3016112" cy="538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E47B0" w:rsidRPr="00C8145F" w:rsidRDefault="004E47B0" w:rsidP="004E47B0">
            <w:pPr>
              <w:pStyle w:val="TableParagraph"/>
              <w:ind w:left="104"/>
              <w:jc w:val="center"/>
              <w:rPr>
                <w:sz w:val="24"/>
              </w:rPr>
            </w:pPr>
            <w:r w:rsidRPr="00C8145F">
              <w:rPr>
                <w:sz w:val="24"/>
              </w:rPr>
              <w:t xml:space="preserve">                                       </w:t>
            </w:r>
            <w:r w:rsidRPr="00C8145F">
              <w:rPr>
                <w:b/>
                <w:sz w:val="20"/>
              </w:rPr>
              <w:t>Правая грань. Разъём DVI-D по центру</w:t>
            </w:r>
          </w:p>
        </w:tc>
      </w:tr>
      <w:tr w:rsidR="004A459A" w:rsidTr="00C8145F">
        <w:trPr>
          <w:trHeight w:val="2830"/>
        </w:trPr>
        <w:tc>
          <w:tcPr>
            <w:tcW w:w="2839" w:type="dxa"/>
          </w:tcPr>
          <w:p w:rsidR="004A459A" w:rsidRDefault="004A459A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5648DD40" wp14:editId="445CD31D">
                  <wp:extent cx="1467768" cy="597408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768" cy="597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1" w:type="dxa"/>
          </w:tcPr>
          <w:p w:rsidR="004A459A" w:rsidRDefault="004A459A" w:rsidP="004A459A">
            <w:pPr>
              <w:pStyle w:val="a8"/>
              <w:shd w:val="clear" w:color="auto" w:fill="FFFFFF"/>
              <w:spacing w:before="0" w:beforeAutospacing="0" w:after="0" w:afterAutospacing="0" w:line="360" w:lineRule="auto"/>
              <w:ind w:left="142" w:right="124"/>
              <w:rPr>
                <w:color w:val="333333"/>
              </w:rPr>
            </w:pPr>
            <w:r w:rsidRPr="004A459A">
              <w:rPr>
                <w:b/>
                <w:color w:val="333333"/>
              </w:rPr>
              <w:t>D-SUB</w:t>
            </w:r>
            <w:r>
              <w:rPr>
                <w:b/>
                <w:color w:val="333333"/>
              </w:rPr>
              <w:t xml:space="preserve"> </w:t>
            </w:r>
            <w:r w:rsidRPr="004A459A">
              <w:rPr>
                <w:color w:val="333333"/>
              </w:rPr>
              <w:t>(</w:t>
            </w:r>
            <w:r>
              <w:rPr>
                <w:b/>
                <w:color w:val="333333"/>
              </w:rPr>
              <w:t>VGA</w:t>
            </w:r>
            <w:r>
              <w:rPr>
                <w:color w:val="333333"/>
              </w:rPr>
              <w:t>)</w:t>
            </w:r>
            <w:r>
              <w:rPr>
                <w:color w:val="333333"/>
                <w:spacing w:val="-11"/>
              </w:rPr>
              <w:t xml:space="preserve"> </w:t>
            </w:r>
            <w:r>
              <w:rPr>
                <w:color w:val="333333"/>
              </w:rPr>
              <w:t>-</w:t>
            </w:r>
            <w:r>
              <w:rPr>
                <w:color w:val="333333"/>
                <w:spacing w:val="-7"/>
              </w:rPr>
              <w:t xml:space="preserve"> </w:t>
            </w:r>
            <w:r>
              <w:t xml:space="preserve"> на ноутбуке нужен для подключения внешних устройств, чаще всего для передачи аналогового видеосигнала на монитор или проектор, используя стандарт </w:t>
            </w:r>
            <w:hyperlink r:id="rId28" w:tgtFrame="_blank" w:history="1">
              <w:r>
                <w:rPr>
                  <w:rStyle w:val="a9"/>
                </w:rPr>
                <w:t>VGA</w:t>
              </w:r>
            </w:hyperlink>
            <w:r>
              <w:rPr>
                <w:rFonts w:ascii="Arial" w:hAnsi="Arial" w:cs="Arial"/>
                <w:color w:val="001D35"/>
                <w:shd w:val="clear" w:color="auto" w:fill="FFFFFF"/>
              </w:rPr>
              <w:t xml:space="preserve">. </w:t>
            </w:r>
          </w:p>
          <w:p w:rsidR="004A459A" w:rsidRDefault="004A459A" w:rsidP="004A459A">
            <w:pPr>
              <w:pStyle w:val="a8"/>
              <w:shd w:val="clear" w:color="auto" w:fill="FFFFFF"/>
              <w:spacing w:before="0" w:beforeAutospacing="0" w:after="0" w:afterAutospacing="0" w:line="240" w:lineRule="atLeast"/>
              <w:rPr>
                <w:rFonts w:ascii="Tahoma" w:hAnsi="Tahoma" w:cs="Tahoma"/>
                <w:color w:val="444444"/>
                <w:sz w:val="17"/>
                <w:szCs w:val="17"/>
              </w:rPr>
            </w:pPr>
            <w:r>
              <w:rPr>
                <w:rFonts w:ascii="Tahoma" w:hAnsi="Tahoma" w:cs="Tahoma"/>
                <w:color w:val="444444"/>
                <w:sz w:val="17"/>
                <w:szCs w:val="17"/>
              </w:rPr>
              <w:t> </w:t>
            </w:r>
          </w:p>
          <w:p w:rsidR="004A459A" w:rsidRDefault="004A459A" w:rsidP="004A459A">
            <w:pPr>
              <w:pStyle w:val="TableParagraph"/>
              <w:ind w:left="104"/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81BEAD5" wp14:editId="220CCB6B">
                  <wp:extent cx="548640" cy="437321"/>
                  <wp:effectExtent l="0" t="0" r="3810" b="127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153" cy="438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FE479C6" wp14:editId="5B2079B8">
                  <wp:extent cx="667910" cy="524786"/>
                  <wp:effectExtent l="0" t="0" r="0" b="889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238" cy="526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07EA6B0D" wp14:editId="47199815">
                  <wp:extent cx="2465369" cy="500932"/>
                  <wp:effectExtent l="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1"/>
                          <a:srcRect l="39313" t="43027" r="28208" b="45241"/>
                          <a:stretch/>
                        </pic:blipFill>
                        <pic:spPr bwMode="auto">
                          <a:xfrm>
                            <a:off x="0" y="0"/>
                            <a:ext cx="2468391" cy="501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A459A" w:rsidRDefault="004A459A" w:rsidP="00C8145F">
            <w:pPr>
              <w:pStyle w:val="TableParagraph"/>
              <w:spacing w:before="169"/>
              <w:jc w:val="center"/>
              <w:rPr>
                <w:sz w:val="20"/>
              </w:rPr>
            </w:pPr>
            <w:r>
              <w:rPr>
                <w:rStyle w:val="a7"/>
                <w:rFonts w:ascii="Tahoma" w:hAnsi="Tahoma" w:cs="Tahoma"/>
                <w:color w:val="444444"/>
                <w:sz w:val="17"/>
                <w:szCs w:val="17"/>
                <w:shd w:val="clear" w:color="auto" w:fill="FFFFFF"/>
              </w:rPr>
              <w:t xml:space="preserve">                                             </w:t>
            </w:r>
            <w:r>
              <w:rPr>
                <w:rStyle w:val="a7"/>
                <w:rFonts w:ascii="Tahoma" w:hAnsi="Tahoma" w:cs="Tahoma"/>
                <w:color w:val="444444"/>
                <w:sz w:val="17"/>
                <w:szCs w:val="17"/>
                <w:shd w:val="clear" w:color="auto" w:fill="FFFFFF"/>
              </w:rPr>
              <w:t>Левая</w:t>
            </w:r>
            <w:r w:rsidRPr="004A459A">
              <w:rPr>
                <w:rStyle w:val="a7"/>
                <w:rFonts w:ascii="Tahoma" w:hAnsi="Tahoma" w:cs="Tahom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>
              <w:rPr>
                <w:rStyle w:val="a7"/>
                <w:rFonts w:ascii="Tahoma" w:hAnsi="Tahoma" w:cs="Tahoma"/>
                <w:color w:val="444444"/>
                <w:sz w:val="17"/>
                <w:szCs w:val="17"/>
                <w:shd w:val="clear" w:color="auto" w:fill="FFFFFF"/>
              </w:rPr>
              <w:t>грань</w:t>
            </w:r>
            <w:r w:rsidRPr="004A459A">
              <w:rPr>
                <w:rStyle w:val="a7"/>
                <w:rFonts w:ascii="Tahoma" w:hAnsi="Tahoma" w:cs="Tahoma"/>
                <w:color w:val="444444"/>
                <w:sz w:val="17"/>
                <w:szCs w:val="17"/>
                <w:shd w:val="clear" w:color="auto" w:fill="FFFFFF"/>
              </w:rPr>
              <w:t xml:space="preserve">. </w:t>
            </w:r>
            <w:r>
              <w:rPr>
                <w:rStyle w:val="a7"/>
                <w:rFonts w:ascii="Tahoma" w:hAnsi="Tahoma" w:cs="Tahoma"/>
                <w:color w:val="444444"/>
                <w:sz w:val="17"/>
                <w:szCs w:val="17"/>
                <w:shd w:val="clear" w:color="auto" w:fill="FFFFFF"/>
              </w:rPr>
              <w:t>Разъём D-SUB (слева)</w:t>
            </w:r>
          </w:p>
        </w:tc>
      </w:tr>
      <w:tr w:rsidR="00D83EFA" w:rsidTr="0042273B">
        <w:trPr>
          <w:trHeight w:val="2976"/>
        </w:trPr>
        <w:tc>
          <w:tcPr>
            <w:tcW w:w="2839" w:type="dxa"/>
          </w:tcPr>
          <w:p w:rsidR="00D83EFA" w:rsidRDefault="00D83EFA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1B4EF23" wp14:editId="454708ED">
                  <wp:extent cx="1464100" cy="681418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100" cy="681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1" w:type="dxa"/>
          </w:tcPr>
          <w:p w:rsidR="00D83EFA" w:rsidRPr="00D83EFA" w:rsidRDefault="00D83EFA" w:rsidP="00D83EFA">
            <w:pPr>
              <w:pStyle w:val="1"/>
              <w:shd w:val="clear" w:color="auto" w:fill="FFFFFF"/>
              <w:spacing w:before="300" w:after="150" w:line="360" w:lineRule="auto"/>
              <w:rPr>
                <w:b w:val="0"/>
                <w:bCs w:val="0"/>
                <w:lang w:eastAsia="ru-RU"/>
              </w:rPr>
            </w:pPr>
            <w:r w:rsidRPr="00D83EFA">
              <w:rPr>
                <w:b w:val="0"/>
                <w:bCs w:val="0"/>
                <w:lang w:eastAsia="ru-RU"/>
              </w:rPr>
              <w:t xml:space="preserve">HDMI - интерфейс для мультимедиа высокой чёткости, позволяющий передавать цифровые видеоданные высокого разрешения и многоканальные цифровые </w:t>
            </w:r>
            <w:proofErr w:type="spellStart"/>
            <w:r w:rsidRPr="00D83EFA">
              <w:rPr>
                <w:b w:val="0"/>
                <w:bCs w:val="0"/>
                <w:lang w:eastAsia="ru-RU"/>
              </w:rPr>
              <w:t>аудиосигналы</w:t>
            </w:r>
            <w:proofErr w:type="spellEnd"/>
            <w:r w:rsidRPr="00D83EFA">
              <w:rPr>
                <w:b w:val="0"/>
                <w:bCs w:val="0"/>
                <w:lang w:eastAsia="ru-RU"/>
              </w:rPr>
              <w:t xml:space="preserve">. </w:t>
            </w:r>
            <w:r w:rsidRPr="00D83EFA">
              <w:rPr>
                <w:b w:val="0"/>
                <w:bCs w:val="0"/>
                <w:lang w:eastAsia="ru-RU"/>
              </w:rPr>
              <w:t>Кабель HDMI - лучший проводник, при подключении компьютера или ноутбука к телевизору</w:t>
            </w:r>
          </w:p>
          <w:p w:rsidR="00D83EFA" w:rsidRDefault="00D83EFA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E7FD2D4" wp14:editId="48C7F78A">
                  <wp:extent cx="922351" cy="620202"/>
                  <wp:effectExtent l="0" t="0" r="0" b="889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5565" cy="622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798AA874" wp14:editId="576D7641">
                  <wp:extent cx="2989690" cy="480486"/>
                  <wp:effectExtent l="0" t="0" r="1270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4"/>
                          <a:srcRect l="40028" t="56641" r="29578" b="34336"/>
                          <a:stretch/>
                        </pic:blipFill>
                        <pic:spPr bwMode="auto">
                          <a:xfrm>
                            <a:off x="0" y="0"/>
                            <a:ext cx="3006057" cy="483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83EFA" w:rsidRDefault="00D83EFA">
            <w:pPr>
              <w:pStyle w:val="TableParagraph"/>
              <w:spacing w:before="7"/>
              <w:rPr>
                <w:b/>
                <w:sz w:val="11"/>
              </w:rPr>
            </w:pPr>
          </w:p>
          <w:p w:rsidR="00D83EFA" w:rsidRDefault="00D83EFA" w:rsidP="00D83EFA">
            <w:pPr>
              <w:pStyle w:val="TableParagraph"/>
              <w:ind w:left="104"/>
              <w:jc w:val="center"/>
              <w:rPr>
                <w:sz w:val="20"/>
              </w:rPr>
            </w:pPr>
            <w:r>
              <w:rPr>
                <w:rStyle w:val="a7"/>
                <w:rFonts w:ascii="Tahoma" w:hAnsi="Tahoma" w:cs="Tahoma"/>
                <w:color w:val="444444"/>
                <w:sz w:val="17"/>
                <w:szCs w:val="17"/>
                <w:shd w:val="clear" w:color="auto" w:fill="FFFFFF"/>
              </w:rPr>
              <w:t xml:space="preserve">                               Правая грань. </w:t>
            </w:r>
            <w:r>
              <w:rPr>
                <w:rStyle w:val="a7"/>
                <w:rFonts w:ascii="Tahoma" w:hAnsi="Tahoma" w:cs="Tahoma"/>
                <w:color w:val="444444"/>
                <w:sz w:val="17"/>
                <w:szCs w:val="17"/>
                <w:shd w:val="clear" w:color="auto" w:fill="FFFFFF"/>
              </w:rPr>
              <w:t>Разъём HDMI слева от D-SUB</w:t>
            </w:r>
          </w:p>
        </w:tc>
      </w:tr>
      <w:tr w:rsidR="00D83EFA" w:rsidTr="00D83EFA">
        <w:trPr>
          <w:trHeight w:val="3795"/>
        </w:trPr>
        <w:tc>
          <w:tcPr>
            <w:tcW w:w="2839" w:type="dxa"/>
          </w:tcPr>
          <w:p w:rsidR="00D83EFA" w:rsidRDefault="00D83EFA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F555FE7" wp14:editId="694CFD4D">
                  <wp:extent cx="1462465" cy="681418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2465" cy="681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1" w:type="dxa"/>
          </w:tcPr>
          <w:p w:rsidR="00D83EFA" w:rsidRDefault="00D83EFA" w:rsidP="00D83EFA">
            <w:pPr>
              <w:widowControl/>
              <w:shd w:val="clear" w:color="auto" w:fill="FFFFFF"/>
              <w:autoSpaceDE/>
              <w:autoSpaceDN/>
              <w:spacing w:line="360" w:lineRule="auto"/>
              <w:ind w:left="142" w:right="124"/>
              <w:jc w:val="both"/>
              <w:outlineLvl w:val="2"/>
              <w:rPr>
                <w:sz w:val="24"/>
                <w:szCs w:val="24"/>
                <w:lang w:eastAsia="ru-RU"/>
              </w:rPr>
            </w:pPr>
            <w:proofErr w:type="spellStart"/>
            <w:r w:rsidRPr="00D83EFA">
              <w:rPr>
                <w:sz w:val="24"/>
                <w:szCs w:val="24"/>
                <w:lang w:eastAsia="ru-RU"/>
              </w:rPr>
              <w:t>Аудиоразъёмы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.  </w:t>
            </w:r>
          </w:p>
          <w:p w:rsidR="00D83EFA" w:rsidRDefault="00D83EFA" w:rsidP="00D83EFA">
            <w:pPr>
              <w:widowControl/>
              <w:shd w:val="clear" w:color="auto" w:fill="FFFFFF"/>
              <w:autoSpaceDE/>
              <w:autoSpaceDN/>
              <w:spacing w:line="360" w:lineRule="auto"/>
              <w:ind w:left="142" w:right="124"/>
              <w:jc w:val="both"/>
              <w:outlineLvl w:val="2"/>
              <w:rPr>
                <w:b/>
                <w:sz w:val="20"/>
              </w:rPr>
            </w:pPr>
            <w:r w:rsidRPr="00D83EFA">
              <w:rPr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D83EFA">
              <w:rPr>
                <w:sz w:val="24"/>
                <w:szCs w:val="24"/>
                <w:lang w:eastAsia="ru-RU"/>
              </w:rPr>
              <w:t>аудиоразъёмами</w:t>
            </w:r>
            <w:proofErr w:type="spellEnd"/>
            <w:r w:rsidRPr="00D83EFA">
              <w:rPr>
                <w:sz w:val="24"/>
                <w:szCs w:val="24"/>
                <w:lang w:eastAsia="ru-RU"/>
              </w:rPr>
              <w:t xml:space="preserve"> всё предельно просто. Чаще всего их два - для наушников (или внешних колонок) и для микрофона</w:t>
            </w:r>
            <w:proofErr w:type="gramStart"/>
            <w:r w:rsidRPr="00D83EF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D83EFA">
              <w:rPr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lang w:eastAsia="ru-RU"/>
              </w:rPr>
              <w:t xml:space="preserve">Если три разъема: </w:t>
            </w:r>
            <w:r w:rsidRPr="00D83EFA">
              <w:rPr>
                <w:sz w:val="24"/>
                <w:szCs w:val="24"/>
                <w:lang w:eastAsia="ru-RU"/>
              </w:rPr>
              <w:t xml:space="preserve">третий либо для второй пары наушников (например, как у ноутбуков HP </w:t>
            </w:r>
            <w:proofErr w:type="spellStart"/>
            <w:r w:rsidRPr="00D83EFA">
              <w:rPr>
                <w:sz w:val="24"/>
                <w:szCs w:val="24"/>
                <w:lang w:eastAsia="ru-RU"/>
              </w:rPr>
              <w:t>Pavilion</w:t>
            </w:r>
            <w:proofErr w:type="spellEnd"/>
            <w:r w:rsidRPr="00D83EFA">
              <w:rPr>
                <w:sz w:val="24"/>
                <w:szCs w:val="24"/>
                <w:lang w:eastAsia="ru-RU"/>
              </w:rPr>
              <w:t xml:space="preserve">), либо линейный вход. </w:t>
            </w:r>
            <w:proofErr w:type="gramStart"/>
            <w:r w:rsidRPr="00D83EFA">
              <w:rPr>
                <w:sz w:val="24"/>
                <w:szCs w:val="24"/>
                <w:lang w:eastAsia="ru-RU"/>
              </w:rPr>
              <w:t>Последний предназначен для передачи звука на компьютер.</w:t>
            </w:r>
            <w:proofErr w:type="gramEnd"/>
          </w:p>
          <w:p w:rsidR="00D83EFA" w:rsidRDefault="00D83EFA" w:rsidP="00D83EFA">
            <w:pPr>
              <w:pStyle w:val="TableParagraph"/>
              <w:tabs>
                <w:tab w:val="left" w:pos="2392"/>
              </w:tabs>
              <w:ind w:left="58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99E71C0" wp14:editId="5E7EB97A">
                  <wp:extent cx="731520" cy="524786"/>
                  <wp:effectExtent l="0" t="0" r="0" b="889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070" cy="526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lang w:eastAsia="ru-RU"/>
              </w:rPr>
              <w:drawing>
                <wp:inline distT="0" distB="0" distL="0" distR="0" wp14:anchorId="3E9E5849" wp14:editId="5BADAFA0">
                  <wp:extent cx="1963972" cy="357809"/>
                  <wp:effectExtent l="0" t="0" r="0" b="4445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7"/>
                          <a:srcRect l="40580" t="58809" r="26339" b="30476"/>
                          <a:stretch/>
                        </pic:blipFill>
                        <pic:spPr bwMode="auto">
                          <a:xfrm>
                            <a:off x="0" y="0"/>
                            <a:ext cx="1965091" cy="3580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83EFA" w:rsidRDefault="00D83EFA" w:rsidP="00D83EFA">
            <w:pPr>
              <w:widowControl/>
              <w:shd w:val="clear" w:color="auto" w:fill="FFFFFF"/>
              <w:autoSpaceDE/>
              <w:autoSpaceDN/>
              <w:jc w:val="center"/>
              <w:rPr>
                <w:sz w:val="20"/>
              </w:rPr>
            </w:pPr>
            <w:r>
              <w:rPr>
                <w:rFonts w:ascii="Tahoma" w:hAnsi="Tahoma" w:cs="Tahoma"/>
                <w:b/>
                <w:bCs/>
                <w:color w:val="444444"/>
                <w:sz w:val="17"/>
                <w:szCs w:val="17"/>
                <w:lang w:eastAsia="ru-RU"/>
              </w:rPr>
              <w:t xml:space="preserve">Передняя грань. </w:t>
            </w:r>
            <w:proofErr w:type="spellStart"/>
            <w:r w:rsidRPr="00D83EFA">
              <w:rPr>
                <w:rFonts w:ascii="Tahoma" w:hAnsi="Tahoma" w:cs="Tahoma"/>
                <w:b/>
                <w:bCs/>
                <w:color w:val="444444"/>
                <w:sz w:val="17"/>
                <w:szCs w:val="17"/>
                <w:lang w:eastAsia="ru-RU"/>
              </w:rPr>
              <w:t>Аудиоразъёмы</w:t>
            </w:r>
            <w:proofErr w:type="spellEnd"/>
          </w:p>
        </w:tc>
      </w:tr>
    </w:tbl>
    <w:p w:rsidR="001618B4" w:rsidRDefault="001618B4">
      <w:pPr>
        <w:pStyle w:val="TableParagraph"/>
        <w:rPr>
          <w:sz w:val="20"/>
        </w:rPr>
        <w:sectPr w:rsidR="001618B4">
          <w:type w:val="continuous"/>
          <w:pgSz w:w="11910" w:h="16840"/>
          <w:pgMar w:top="1100" w:right="708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6781"/>
      </w:tblGrid>
      <w:tr w:rsidR="00C8145F" w:rsidTr="00173E75">
        <w:trPr>
          <w:trHeight w:val="3312"/>
        </w:trPr>
        <w:tc>
          <w:tcPr>
            <w:tcW w:w="2829" w:type="dxa"/>
          </w:tcPr>
          <w:p w:rsidR="00C8145F" w:rsidRDefault="00C8145F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3A11C97E" wp14:editId="576BAD34">
                  <wp:extent cx="1460065" cy="746760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065" cy="746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1" w:type="dxa"/>
          </w:tcPr>
          <w:p w:rsidR="00C8145F" w:rsidRDefault="00C8145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COM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двунаправленный</w:t>
            </w:r>
          </w:p>
          <w:p w:rsidR="00C8145F" w:rsidRDefault="00C8145F">
            <w:pPr>
              <w:pStyle w:val="TableParagraph"/>
              <w:spacing w:before="141" w:line="360" w:lineRule="auto"/>
              <w:ind w:left="105" w:right="173"/>
              <w:rPr>
                <w:sz w:val="24"/>
              </w:rPr>
            </w:pPr>
            <w:r>
              <w:rPr>
                <w:sz w:val="24"/>
              </w:rPr>
              <w:t>последовательный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интерфейс. В настоящее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только для подключения специфических устройств (консоль сетевого оборудования,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т.п.) и в последнее время отсутствует</w:t>
            </w:r>
          </w:p>
          <w:p w:rsidR="00C8145F" w:rsidRDefault="00C8145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материнских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платах.</w:t>
            </w:r>
          </w:p>
          <w:p w:rsidR="00C8145F" w:rsidRDefault="00C8145F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8E09A34" wp14:editId="3B888F76">
                  <wp:extent cx="930303" cy="620201"/>
                  <wp:effectExtent l="0" t="0" r="3175" b="889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760" cy="621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145F" w:rsidRDefault="00C8145F">
      <w:pPr>
        <w:ind w:left="4623"/>
        <w:rPr>
          <w:b/>
          <w:sz w:val="24"/>
        </w:rPr>
      </w:pPr>
    </w:p>
    <w:p w:rsidR="00E47EF4" w:rsidRDefault="00E47EF4">
      <w:pPr>
        <w:ind w:left="4623"/>
        <w:rPr>
          <w:b/>
          <w:sz w:val="24"/>
        </w:rPr>
      </w:pPr>
    </w:p>
    <w:p w:rsidR="00E47EF4" w:rsidRDefault="00E47EF4">
      <w:pPr>
        <w:ind w:left="4623"/>
        <w:rPr>
          <w:b/>
          <w:sz w:val="24"/>
        </w:rPr>
      </w:pPr>
    </w:p>
    <w:p w:rsidR="00E47EF4" w:rsidRDefault="00E47EF4">
      <w:pPr>
        <w:ind w:left="4623"/>
        <w:rPr>
          <w:b/>
          <w:sz w:val="24"/>
        </w:rPr>
      </w:pPr>
    </w:p>
    <w:p w:rsidR="00E47EF4" w:rsidRDefault="00E47EF4">
      <w:pPr>
        <w:ind w:left="4623"/>
        <w:rPr>
          <w:b/>
          <w:sz w:val="24"/>
        </w:rPr>
      </w:pPr>
    </w:p>
    <w:p w:rsidR="001618B4" w:rsidRDefault="000D6B1D" w:rsidP="000D6B1D">
      <w:pPr>
        <w:ind w:left="4623" w:hanging="1788"/>
        <w:rPr>
          <w:b/>
          <w:sz w:val="24"/>
        </w:rPr>
      </w:pPr>
      <w:r>
        <w:rPr>
          <w:b/>
          <w:sz w:val="24"/>
        </w:rPr>
        <w:lastRenderedPageBreak/>
        <w:t>Практическая</w:t>
      </w:r>
      <w:r>
        <w:rPr>
          <w:b/>
          <w:spacing w:val="-4"/>
          <w:sz w:val="24"/>
        </w:rPr>
        <w:t xml:space="preserve"> часть</w:t>
      </w:r>
    </w:p>
    <w:p w:rsidR="001618B4" w:rsidRDefault="001618B4">
      <w:pPr>
        <w:pStyle w:val="a3"/>
        <w:spacing w:before="273"/>
        <w:ind w:left="0" w:firstLine="0"/>
        <w:rPr>
          <w:b/>
        </w:rPr>
      </w:pPr>
    </w:p>
    <w:p w:rsidR="001618B4" w:rsidRDefault="000D6B1D" w:rsidP="000D6B1D">
      <w:pPr>
        <w:pStyle w:val="a4"/>
        <w:numPr>
          <w:ilvl w:val="0"/>
          <w:numId w:val="2"/>
        </w:numPr>
        <w:tabs>
          <w:tab w:val="left" w:pos="1425"/>
        </w:tabs>
        <w:spacing w:before="1" w:line="360" w:lineRule="auto"/>
        <w:jc w:val="both"/>
        <w:rPr>
          <w:sz w:val="24"/>
        </w:rPr>
      </w:pPr>
      <w:r>
        <w:rPr>
          <w:sz w:val="24"/>
        </w:rPr>
        <w:t>Убедитесь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обесточена.</w:t>
      </w:r>
    </w:p>
    <w:p w:rsidR="000D6B1D" w:rsidRDefault="000D6B1D" w:rsidP="000D6B1D">
      <w:pPr>
        <w:pStyle w:val="a3"/>
        <w:spacing w:before="2" w:line="360" w:lineRule="auto"/>
        <w:ind w:left="282" w:firstLine="711"/>
        <w:jc w:val="both"/>
      </w:pPr>
      <w:r>
        <w:t xml:space="preserve">2.    </w:t>
      </w:r>
      <w:r w:rsidR="00E47EF4">
        <w:t>По</w:t>
      </w:r>
      <w:r w:rsidR="00E47EF4">
        <w:rPr>
          <w:spacing w:val="-4"/>
        </w:rPr>
        <w:t xml:space="preserve"> </w:t>
      </w:r>
      <w:r w:rsidR="00E47EF4">
        <w:t>наличию</w:t>
      </w:r>
      <w:r w:rsidR="00E47EF4">
        <w:rPr>
          <w:spacing w:val="-5"/>
        </w:rPr>
        <w:t xml:space="preserve"> </w:t>
      </w:r>
      <w:r w:rsidR="00E47EF4">
        <w:t>(отсутствию)</w:t>
      </w:r>
      <w:r w:rsidR="00E47EF4">
        <w:rPr>
          <w:spacing w:val="-2"/>
        </w:rPr>
        <w:t xml:space="preserve"> </w:t>
      </w:r>
      <w:r w:rsidR="00E47EF4">
        <w:t>разъемов</w:t>
      </w:r>
      <w:r w:rsidR="00E47EF4">
        <w:rPr>
          <w:spacing w:val="-6"/>
        </w:rPr>
        <w:t xml:space="preserve"> </w:t>
      </w:r>
      <w:r w:rsidR="00E47EF4">
        <w:t>USB</w:t>
      </w:r>
      <w:r w:rsidR="00E47EF4">
        <w:rPr>
          <w:spacing w:val="-5"/>
        </w:rPr>
        <w:t xml:space="preserve"> </w:t>
      </w:r>
      <w:r w:rsidR="00E47EF4">
        <w:t>установите</w:t>
      </w:r>
      <w:r w:rsidR="00E47EF4">
        <w:rPr>
          <w:spacing w:val="-4"/>
        </w:rPr>
        <w:t xml:space="preserve"> </w:t>
      </w:r>
      <w:r w:rsidR="00E47EF4">
        <w:t>форм-фактор</w:t>
      </w:r>
      <w:r w:rsidR="00E47EF4">
        <w:rPr>
          <w:spacing w:val="-7"/>
        </w:rPr>
        <w:t xml:space="preserve"> </w:t>
      </w:r>
      <w:r w:rsidR="00E47EF4">
        <w:t xml:space="preserve">материнской </w:t>
      </w:r>
      <w:r w:rsidR="00E47EF4">
        <w:rPr>
          <w:spacing w:val="-4"/>
        </w:rPr>
        <w:t>платы</w:t>
      </w:r>
      <w:r>
        <w:t xml:space="preserve"> (при</w:t>
      </w:r>
      <w:r>
        <w:rPr>
          <w:spacing w:val="-4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разъемов</w:t>
      </w:r>
      <w:r>
        <w:rPr>
          <w:spacing w:val="-3"/>
        </w:rPr>
        <w:t xml:space="preserve"> </w:t>
      </w:r>
      <w:r>
        <w:t>USB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форм-фактор ATX,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отсутствии</w:t>
      </w:r>
      <w:r>
        <w:rPr>
          <w:spacing w:val="5"/>
        </w:rPr>
        <w:t xml:space="preserve"> </w:t>
      </w:r>
      <w:r>
        <w:t>-</w:t>
      </w:r>
      <w:r>
        <w:rPr>
          <w:spacing w:val="2"/>
        </w:rPr>
        <w:t xml:space="preserve"> </w:t>
      </w:r>
      <w:r>
        <w:rPr>
          <w:spacing w:val="-4"/>
        </w:rPr>
        <w:t>AT).</w:t>
      </w:r>
    </w:p>
    <w:p w:rsidR="000D6B1D" w:rsidRDefault="000D6B1D" w:rsidP="000D6B1D">
      <w:pPr>
        <w:tabs>
          <w:tab w:val="left" w:pos="1425"/>
        </w:tabs>
        <w:spacing w:before="136" w:line="360" w:lineRule="auto"/>
        <w:ind w:firstLine="993"/>
        <w:jc w:val="both"/>
        <w:rPr>
          <w:sz w:val="24"/>
        </w:rPr>
      </w:pPr>
      <w:r>
        <w:rPr>
          <w:sz w:val="24"/>
        </w:rPr>
        <w:t xml:space="preserve">3. </w:t>
      </w:r>
      <w:r w:rsidR="00E47EF4" w:rsidRPr="000D6B1D">
        <w:rPr>
          <w:sz w:val="24"/>
        </w:rPr>
        <w:t>Разверните системный блок разъемами к себе (левым, правым боком)</w:t>
      </w:r>
      <w:r w:rsidRPr="000D6B1D">
        <w:rPr>
          <w:spacing w:val="-2"/>
          <w:sz w:val="24"/>
        </w:rPr>
        <w:t>.</w:t>
      </w:r>
      <w:r w:rsidR="00E47EF4" w:rsidRPr="000D6B1D">
        <w:rPr>
          <w:spacing w:val="-2"/>
          <w:sz w:val="24"/>
        </w:rPr>
        <w:t xml:space="preserve"> При помощи </w:t>
      </w:r>
      <w:r w:rsidR="00E47EF4" w:rsidRPr="000D6B1D">
        <w:rPr>
          <w:b/>
        </w:rPr>
        <w:t>Таблиц</w:t>
      </w:r>
      <w:r w:rsidRPr="000D6B1D">
        <w:rPr>
          <w:b/>
        </w:rPr>
        <w:t>ы</w:t>
      </w:r>
      <w:r w:rsidR="00E47EF4" w:rsidRPr="000D6B1D">
        <w:rPr>
          <w:b/>
          <w:spacing w:val="-3"/>
        </w:rPr>
        <w:t xml:space="preserve"> </w:t>
      </w:r>
      <w:r w:rsidR="00E47EF4" w:rsidRPr="000D6B1D">
        <w:rPr>
          <w:b/>
        </w:rPr>
        <w:t>внешних</w:t>
      </w:r>
      <w:r w:rsidR="00E47EF4" w:rsidRPr="000D6B1D">
        <w:rPr>
          <w:b/>
          <w:spacing w:val="-8"/>
        </w:rPr>
        <w:t xml:space="preserve"> </w:t>
      </w:r>
      <w:r w:rsidR="00E47EF4" w:rsidRPr="000D6B1D">
        <w:rPr>
          <w:b/>
        </w:rPr>
        <w:t>интерфейсов</w:t>
      </w:r>
      <w:r w:rsidR="00E47EF4" w:rsidRPr="000D6B1D">
        <w:rPr>
          <w:b/>
          <w:spacing w:val="-2"/>
        </w:rPr>
        <w:t xml:space="preserve"> ноутбука</w:t>
      </w:r>
      <w:r w:rsidR="00E47EF4" w:rsidRPr="000D6B1D">
        <w:rPr>
          <w:spacing w:val="-2"/>
          <w:sz w:val="24"/>
        </w:rPr>
        <w:t xml:space="preserve"> таблицы </w:t>
      </w:r>
      <w:r>
        <w:rPr>
          <w:spacing w:val="-2"/>
          <w:sz w:val="24"/>
        </w:rPr>
        <w:t xml:space="preserve">установите,  какие разъемы присутствуют на вашем ноутбуке. </w:t>
      </w:r>
    </w:p>
    <w:p w:rsidR="001618B4" w:rsidRDefault="000D6B1D" w:rsidP="000D6B1D">
      <w:pPr>
        <w:tabs>
          <w:tab w:val="left" w:pos="1425"/>
        </w:tabs>
        <w:spacing w:before="136" w:line="360" w:lineRule="auto"/>
        <w:ind w:firstLine="993"/>
        <w:jc w:val="both"/>
        <w:rPr>
          <w:sz w:val="24"/>
        </w:rPr>
      </w:pPr>
      <w:r>
        <w:rPr>
          <w:sz w:val="24"/>
        </w:rPr>
        <w:t>4. Запишите название разъемов и что подключаем в этот разъем.</w:t>
      </w:r>
      <w:r>
        <w:rPr>
          <w:noProof/>
          <w:sz w:val="24"/>
          <w:lang w:eastAsia="ru-RU"/>
        </w:rPr>
        <w:drawing>
          <wp:anchor distT="0" distB="0" distL="0" distR="0" simplePos="0" relativeHeight="487367168" behindDoc="1" locked="0" layoutInCell="1" allowOverlap="1" wp14:anchorId="2707E72D" wp14:editId="753C72D9">
            <wp:simplePos x="0" y="0"/>
            <wp:positionH relativeFrom="page">
              <wp:posOffset>4478020</wp:posOffset>
            </wp:positionH>
            <wp:positionV relativeFrom="paragraph">
              <wp:posOffset>223066</wp:posOffset>
            </wp:positionV>
            <wp:extent cx="113995" cy="112606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995" cy="112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18B4" w:rsidRPr="000D6B1D" w:rsidRDefault="000D6B1D" w:rsidP="000D6B1D">
      <w:pPr>
        <w:tabs>
          <w:tab w:val="left" w:pos="1425"/>
        </w:tabs>
        <w:spacing w:before="3" w:line="360" w:lineRule="auto"/>
        <w:ind w:firstLine="993"/>
        <w:jc w:val="both"/>
        <w:rPr>
          <w:sz w:val="24"/>
        </w:rPr>
      </w:pPr>
      <w:r>
        <w:rPr>
          <w:sz w:val="24"/>
        </w:rPr>
        <w:t>5. И</w:t>
      </w:r>
      <w:r w:rsidRPr="000D6B1D">
        <w:rPr>
          <w:sz w:val="24"/>
        </w:rPr>
        <w:t>зучите</w:t>
      </w:r>
      <w:r w:rsidRPr="000D6B1D">
        <w:rPr>
          <w:spacing w:val="-4"/>
          <w:sz w:val="24"/>
        </w:rPr>
        <w:t xml:space="preserve"> </w:t>
      </w:r>
      <w:r w:rsidRPr="000D6B1D">
        <w:rPr>
          <w:sz w:val="24"/>
        </w:rPr>
        <w:t>способ</w:t>
      </w:r>
      <w:r w:rsidRPr="000D6B1D">
        <w:rPr>
          <w:spacing w:val="-5"/>
          <w:sz w:val="24"/>
        </w:rPr>
        <w:t xml:space="preserve"> </w:t>
      </w:r>
      <w:r w:rsidRPr="000D6B1D">
        <w:rPr>
          <w:sz w:val="24"/>
        </w:rPr>
        <w:t>подключения</w:t>
      </w:r>
      <w:r w:rsidRPr="000D6B1D">
        <w:rPr>
          <w:spacing w:val="-3"/>
          <w:sz w:val="24"/>
        </w:rPr>
        <w:t xml:space="preserve"> </w:t>
      </w:r>
      <w:r>
        <w:rPr>
          <w:spacing w:val="-3"/>
          <w:sz w:val="24"/>
        </w:rPr>
        <w:t xml:space="preserve">принтера и внешней </w:t>
      </w:r>
      <w:r w:rsidRPr="000D6B1D">
        <w:rPr>
          <w:spacing w:val="-4"/>
          <w:sz w:val="24"/>
        </w:rPr>
        <w:t>мыши.</w:t>
      </w:r>
    </w:p>
    <w:p w:rsidR="001618B4" w:rsidRPr="000D6B1D" w:rsidRDefault="000D6B1D" w:rsidP="000D6B1D">
      <w:pPr>
        <w:tabs>
          <w:tab w:val="left" w:pos="1425"/>
        </w:tabs>
        <w:spacing w:line="360" w:lineRule="auto"/>
        <w:ind w:left="988"/>
        <w:jc w:val="both"/>
        <w:rPr>
          <w:sz w:val="24"/>
        </w:rPr>
      </w:pPr>
      <w:r>
        <w:rPr>
          <w:sz w:val="24"/>
        </w:rPr>
        <w:t xml:space="preserve">6. </w:t>
      </w:r>
      <w:r w:rsidRPr="000D6B1D">
        <w:rPr>
          <w:sz w:val="24"/>
        </w:rPr>
        <w:t>Оформите</w:t>
      </w:r>
      <w:r w:rsidRPr="000D6B1D">
        <w:rPr>
          <w:spacing w:val="-5"/>
          <w:sz w:val="24"/>
        </w:rPr>
        <w:t xml:space="preserve"> </w:t>
      </w:r>
      <w:r w:rsidRPr="000D6B1D">
        <w:rPr>
          <w:spacing w:val="-2"/>
          <w:sz w:val="24"/>
        </w:rPr>
        <w:t>отчет.</w:t>
      </w:r>
    </w:p>
    <w:p w:rsidR="001618B4" w:rsidRDefault="001618B4">
      <w:pPr>
        <w:pStyle w:val="a4"/>
        <w:rPr>
          <w:sz w:val="24"/>
        </w:rPr>
      </w:pPr>
    </w:p>
    <w:p w:rsidR="000D6B1D" w:rsidRDefault="000D6B1D">
      <w:pPr>
        <w:pStyle w:val="a4"/>
        <w:rPr>
          <w:sz w:val="24"/>
        </w:rPr>
      </w:pPr>
      <w:r>
        <w:rPr>
          <w:sz w:val="24"/>
        </w:rPr>
        <w:t xml:space="preserve">Отчет должен содержать ответ на пункт 4. </w:t>
      </w:r>
    </w:p>
    <w:p w:rsidR="000D6B1D" w:rsidRDefault="000D6B1D">
      <w:pPr>
        <w:pStyle w:val="a4"/>
        <w:rPr>
          <w:sz w:val="24"/>
        </w:rPr>
        <w:sectPr w:rsidR="000D6B1D">
          <w:type w:val="continuous"/>
          <w:pgSz w:w="11910" w:h="16840"/>
          <w:pgMar w:top="1100" w:right="708" w:bottom="280" w:left="1417" w:header="720" w:footer="720" w:gutter="0"/>
          <w:cols w:space="720"/>
        </w:sectPr>
      </w:pPr>
      <w:r>
        <w:rPr>
          <w:sz w:val="24"/>
        </w:rPr>
        <w:t xml:space="preserve">Прикрепить к отчету на Лабораторную работу </w:t>
      </w:r>
      <w:bookmarkStart w:id="0" w:name="_GoBack"/>
      <w:bookmarkEnd w:id="0"/>
      <w:r>
        <w:rPr>
          <w:sz w:val="24"/>
        </w:rPr>
        <w:t>1.</w:t>
      </w:r>
      <w:r>
        <w:rPr>
          <w:sz w:val="24"/>
        </w:rPr>
        <w:br/>
      </w:r>
    </w:p>
    <w:p w:rsidR="001618B4" w:rsidRDefault="000D6B1D">
      <w:pPr>
        <w:pStyle w:val="a4"/>
        <w:numPr>
          <w:ilvl w:val="0"/>
          <w:numId w:val="2"/>
        </w:numPr>
        <w:tabs>
          <w:tab w:val="left" w:pos="1425"/>
        </w:tabs>
        <w:spacing w:before="66"/>
        <w:rPr>
          <w:sz w:val="24"/>
        </w:rPr>
      </w:pPr>
      <w:r>
        <w:rPr>
          <w:sz w:val="24"/>
        </w:rPr>
        <w:lastRenderedPageBreak/>
        <w:t>Защитите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работу.</w:t>
      </w:r>
    </w:p>
    <w:p w:rsidR="001618B4" w:rsidRDefault="000D6B1D">
      <w:pPr>
        <w:pStyle w:val="1"/>
        <w:spacing w:before="142"/>
        <w:ind w:left="4465"/>
      </w:pPr>
      <w:r>
        <w:t>Контрольные</w:t>
      </w:r>
      <w:r>
        <w:rPr>
          <w:spacing w:val="-4"/>
        </w:rPr>
        <w:t xml:space="preserve"> </w:t>
      </w:r>
      <w:r>
        <w:rPr>
          <w:spacing w:val="-2"/>
        </w:rPr>
        <w:t>вопросы.</w:t>
      </w:r>
    </w:p>
    <w:p w:rsidR="001618B4" w:rsidRDefault="000D6B1D">
      <w:pPr>
        <w:pStyle w:val="a4"/>
        <w:numPr>
          <w:ilvl w:val="0"/>
          <w:numId w:val="1"/>
        </w:numPr>
        <w:tabs>
          <w:tab w:val="left" w:pos="1425"/>
        </w:tabs>
        <w:rPr>
          <w:sz w:val="24"/>
        </w:rPr>
      </w:pPr>
      <w:r>
        <w:rPr>
          <w:sz w:val="24"/>
        </w:rPr>
        <w:t>Какие устройства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периферийными?</w:t>
      </w:r>
    </w:p>
    <w:p w:rsidR="001618B4" w:rsidRDefault="000D6B1D">
      <w:pPr>
        <w:pStyle w:val="a4"/>
        <w:numPr>
          <w:ilvl w:val="0"/>
          <w:numId w:val="1"/>
        </w:numPr>
        <w:tabs>
          <w:tab w:val="left" w:pos="1425"/>
        </w:tabs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периферийных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устройств.</w:t>
      </w:r>
    </w:p>
    <w:p w:rsidR="001618B4" w:rsidRDefault="000D6B1D">
      <w:pPr>
        <w:pStyle w:val="a4"/>
        <w:numPr>
          <w:ilvl w:val="0"/>
          <w:numId w:val="1"/>
        </w:numPr>
        <w:tabs>
          <w:tab w:val="left" w:pos="1425"/>
        </w:tabs>
        <w:rPr>
          <w:sz w:val="24"/>
        </w:rPr>
      </w:pPr>
      <w:r>
        <w:rPr>
          <w:sz w:val="24"/>
        </w:rPr>
        <w:t>Схема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периферийных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ЦП.</w:t>
      </w:r>
    </w:p>
    <w:p w:rsidR="001618B4" w:rsidRDefault="000D6B1D">
      <w:pPr>
        <w:pStyle w:val="a4"/>
        <w:numPr>
          <w:ilvl w:val="0"/>
          <w:numId w:val="1"/>
        </w:numPr>
        <w:tabs>
          <w:tab w:val="left" w:pos="1425"/>
        </w:tabs>
        <w:rPr>
          <w:sz w:val="24"/>
        </w:rPr>
      </w:pPr>
      <w:r>
        <w:rPr>
          <w:sz w:val="24"/>
        </w:rPr>
        <w:t>Этапы</w:t>
      </w:r>
      <w:r>
        <w:rPr>
          <w:spacing w:val="-2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системному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блоку.</w:t>
      </w:r>
    </w:p>
    <w:p w:rsidR="001618B4" w:rsidRDefault="000D6B1D">
      <w:pPr>
        <w:pStyle w:val="a4"/>
        <w:numPr>
          <w:ilvl w:val="0"/>
          <w:numId w:val="1"/>
        </w:numPr>
        <w:tabs>
          <w:tab w:val="left" w:pos="1425"/>
        </w:tabs>
        <w:spacing w:before="142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портов</w:t>
      </w:r>
      <w:r>
        <w:rPr>
          <w:spacing w:val="-5"/>
          <w:sz w:val="24"/>
        </w:rPr>
        <w:t xml:space="preserve"> </w:t>
      </w:r>
      <w:r>
        <w:rPr>
          <w:sz w:val="24"/>
        </w:rPr>
        <w:t>ввода-</w:t>
      </w:r>
      <w:r>
        <w:rPr>
          <w:spacing w:val="-2"/>
          <w:sz w:val="24"/>
        </w:rPr>
        <w:t>вывода.</w:t>
      </w:r>
    </w:p>
    <w:p w:rsidR="001618B4" w:rsidRDefault="000D6B1D">
      <w:pPr>
        <w:pStyle w:val="a4"/>
        <w:numPr>
          <w:ilvl w:val="0"/>
          <w:numId w:val="1"/>
        </w:numPr>
        <w:tabs>
          <w:tab w:val="left" w:pos="1425"/>
        </w:tabs>
        <w:rPr>
          <w:sz w:val="24"/>
        </w:rPr>
      </w:pPr>
      <w:r>
        <w:rPr>
          <w:sz w:val="24"/>
        </w:rPr>
        <w:t>Назовите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6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блока.</w:t>
      </w:r>
    </w:p>
    <w:p w:rsidR="001618B4" w:rsidRDefault="000D6B1D">
      <w:pPr>
        <w:pStyle w:val="a4"/>
        <w:numPr>
          <w:ilvl w:val="0"/>
          <w:numId w:val="1"/>
        </w:numPr>
        <w:tabs>
          <w:tab w:val="left" w:pos="1425"/>
        </w:tabs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2"/>
          <w:sz w:val="24"/>
        </w:rPr>
        <w:t xml:space="preserve"> назначены:</w:t>
      </w:r>
    </w:p>
    <w:p w:rsidR="001618B4" w:rsidRDefault="000D6B1D">
      <w:pPr>
        <w:pStyle w:val="a4"/>
        <w:numPr>
          <w:ilvl w:val="1"/>
          <w:numId w:val="1"/>
        </w:numPr>
        <w:tabs>
          <w:tab w:val="left" w:pos="1425"/>
        </w:tabs>
        <w:spacing w:before="136"/>
        <w:rPr>
          <w:sz w:val="24"/>
        </w:rPr>
      </w:pPr>
      <w:r>
        <w:rPr>
          <w:sz w:val="24"/>
        </w:rPr>
        <w:t>Порт</w:t>
      </w:r>
      <w:r>
        <w:rPr>
          <w:spacing w:val="-3"/>
          <w:sz w:val="24"/>
        </w:rPr>
        <w:t xml:space="preserve"> </w:t>
      </w:r>
      <w:r>
        <w:rPr>
          <w:sz w:val="24"/>
        </w:rPr>
        <w:t>PS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4"/>
          <w:sz w:val="24"/>
        </w:rPr>
        <w:t xml:space="preserve"> </w:t>
      </w:r>
      <w:r>
        <w:rPr>
          <w:spacing w:val="-10"/>
          <w:sz w:val="24"/>
        </w:rPr>
        <w:t>2</w:t>
      </w:r>
    </w:p>
    <w:p w:rsidR="001618B4" w:rsidRDefault="000D6B1D">
      <w:pPr>
        <w:pStyle w:val="a4"/>
        <w:numPr>
          <w:ilvl w:val="1"/>
          <w:numId w:val="1"/>
        </w:numPr>
        <w:tabs>
          <w:tab w:val="left" w:pos="1425"/>
        </w:tabs>
        <w:spacing w:before="142"/>
        <w:rPr>
          <w:sz w:val="24"/>
        </w:rPr>
      </w:pPr>
      <w:r>
        <w:rPr>
          <w:sz w:val="24"/>
        </w:rPr>
        <w:t xml:space="preserve">Порт </w:t>
      </w:r>
      <w:r>
        <w:rPr>
          <w:spacing w:val="-5"/>
          <w:sz w:val="24"/>
        </w:rPr>
        <w:t>USB</w:t>
      </w:r>
    </w:p>
    <w:p w:rsidR="001618B4" w:rsidRDefault="000D6B1D">
      <w:pPr>
        <w:pStyle w:val="a4"/>
        <w:numPr>
          <w:ilvl w:val="1"/>
          <w:numId w:val="1"/>
        </w:numPr>
        <w:tabs>
          <w:tab w:val="left" w:pos="1425"/>
        </w:tabs>
        <w:rPr>
          <w:sz w:val="24"/>
        </w:rPr>
      </w:pPr>
      <w:r>
        <w:rPr>
          <w:sz w:val="24"/>
        </w:rPr>
        <w:t>Параллельный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порт</w:t>
      </w:r>
    </w:p>
    <w:p w:rsidR="001618B4" w:rsidRDefault="000D6B1D">
      <w:pPr>
        <w:pStyle w:val="a4"/>
        <w:numPr>
          <w:ilvl w:val="1"/>
          <w:numId w:val="1"/>
        </w:numPr>
        <w:tabs>
          <w:tab w:val="left" w:pos="1425"/>
        </w:tabs>
        <w:rPr>
          <w:sz w:val="24"/>
        </w:rPr>
      </w:pPr>
      <w:r>
        <w:rPr>
          <w:sz w:val="24"/>
        </w:rPr>
        <w:t>Последовательный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порт</w:t>
      </w:r>
    </w:p>
    <w:p w:rsidR="001618B4" w:rsidRDefault="000D6B1D">
      <w:pPr>
        <w:pStyle w:val="a4"/>
        <w:numPr>
          <w:ilvl w:val="0"/>
          <w:numId w:val="1"/>
        </w:numPr>
        <w:tabs>
          <w:tab w:val="left" w:pos="1425"/>
        </w:tabs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форм-фактор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материнской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платы?</w:t>
      </w:r>
    </w:p>
    <w:p w:rsidR="001618B4" w:rsidRDefault="000D6B1D">
      <w:pPr>
        <w:pStyle w:val="a4"/>
        <w:numPr>
          <w:ilvl w:val="0"/>
          <w:numId w:val="1"/>
        </w:numPr>
        <w:tabs>
          <w:tab w:val="left" w:pos="1425"/>
        </w:tabs>
        <w:spacing w:before="142" w:line="360" w:lineRule="auto"/>
        <w:ind w:right="673"/>
        <w:rPr>
          <w:sz w:val="24"/>
        </w:rPr>
      </w:pPr>
      <w:r>
        <w:rPr>
          <w:sz w:val="24"/>
        </w:rPr>
        <w:t>Какие устройства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 подключить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карте?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помощью</w:t>
      </w:r>
      <w:proofErr w:type="gramEnd"/>
      <w:r>
        <w:rPr>
          <w:sz w:val="24"/>
        </w:rPr>
        <w:t xml:space="preserve"> каких </w:t>
      </w:r>
      <w:r>
        <w:rPr>
          <w:spacing w:val="-2"/>
          <w:sz w:val="24"/>
        </w:rPr>
        <w:t>разъемов?</w:t>
      </w:r>
    </w:p>
    <w:sectPr w:rsidR="001618B4">
      <w:pgSz w:w="11910" w:h="16840"/>
      <w:pgMar w:top="104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F1D3A"/>
    <w:multiLevelType w:val="hybridMultilevel"/>
    <w:tmpl w:val="F7AABD06"/>
    <w:lvl w:ilvl="0" w:tplc="37A62468">
      <w:start w:val="1"/>
      <w:numFmt w:val="decimal"/>
      <w:lvlText w:val="%1."/>
      <w:lvlJc w:val="left"/>
      <w:pPr>
        <w:ind w:left="1545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F9F6D786">
      <w:numFmt w:val="bullet"/>
      <w:lvlText w:val="•"/>
      <w:lvlJc w:val="left"/>
      <w:pPr>
        <w:ind w:left="2363" w:hanging="183"/>
      </w:pPr>
      <w:rPr>
        <w:rFonts w:hint="default"/>
        <w:lang w:val="ru-RU" w:eastAsia="en-US" w:bidi="ar-SA"/>
      </w:rPr>
    </w:lvl>
    <w:lvl w:ilvl="2" w:tplc="C2C23976">
      <w:numFmt w:val="bullet"/>
      <w:lvlText w:val="•"/>
      <w:lvlJc w:val="left"/>
      <w:pPr>
        <w:ind w:left="3187" w:hanging="183"/>
      </w:pPr>
      <w:rPr>
        <w:rFonts w:hint="default"/>
        <w:lang w:val="ru-RU" w:eastAsia="en-US" w:bidi="ar-SA"/>
      </w:rPr>
    </w:lvl>
    <w:lvl w:ilvl="3" w:tplc="B63CC572">
      <w:numFmt w:val="bullet"/>
      <w:lvlText w:val="•"/>
      <w:lvlJc w:val="left"/>
      <w:pPr>
        <w:ind w:left="4011" w:hanging="183"/>
      </w:pPr>
      <w:rPr>
        <w:rFonts w:hint="default"/>
        <w:lang w:val="ru-RU" w:eastAsia="en-US" w:bidi="ar-SA"/>
      </w:rPr>
    </w:lvl>
    <w:lvl w:ilvl="4" w:tplc="284649F2">
      <w:numFmt w:val="bullet"/>
      <w:lvlText w:val="•"/>
      <w:lvlJc w:val="left"/>
      <w:pPr>
        <w:ind w:left="4835" w:hanging="183"/>
      </w:pPr>
      <w:rPr>
        <w:rFonts w:hint="default"/>
        <w:lang w:val="ru-RU" w:eastAsia="en-US" w:bidi="ar-SA"/>
      </w:rPr>
    </w:lvl>
    <w:lvl w:ilvl="5" w:tplc="33B873AE">
      <w:numFmt w:val="bullet"/>
      <w:lvlText w:val="•"/>
      <w:lvlJc w:val="left"/>
      <w:pPr>
        <w:ind w:left="5659" w:hanging="183"/>
      </w:pPr>
      <w:rPr>
        <w:rFonts w:hint="default"/>
        <w:lang w:val="ru-RU" w:eastAsia="en-US" w:bidi="ar-SA"/>
      </w:rPr>
    </w:lvl>
    <w:lvl w:ilvl="6" w:tplc="7960CB1A">
      <w:numFmt w:val="bullet"/>
      <w:lvlText w:val="•"/>
      <w:lvlJc w:val="left"/>
      <w:pPr>
        <w:ind w:left="6483" w:hanging="183"/>
      </w:pPr>
      <w:rPr>
        <w:rFonts w:hint="default"/>
        <w:lang w:val="ru-RU" w:eastAsia="en-US" w:bidi="ar-SA"/>
      </w:rPr>
    </w:lvl>
    <w:lvl w:ilvl="7" w:tplc="21B80530">
      <w:numFmt w:val="bullet"/>
      <w:lvlText w:val="•"/>
      <w:lvlJc w:val="left"/>
      <w:pPr>
        <w:ind w:left="7307" w:hanging="183"/>
      </w:pPr>
      <w:rPr>
        <w:rFonts w:hint="default"/>
        <w:lang w:val="ru-RU" w:eastAsia="en-US" w:bidi="ar-SA"/>
      </w:rPr>
    </w:lvl>
    <w:lvl w:ilvl="8" w:tplc="85160978">
      <w:numFmt w:val="bullet"/>
      <w:lvlText w:val="•"/>
      <w:lvlJc w:val="left"/>
      <w:pPr>
        <w:ind w:left="8131" w:hanging="183"/>
      </w:pPr>
      <w:rPr>
        <w:rFonts w:hint="default"/>
        <w:lang w:val="ru-RU" w:eastAsia="en-US" w:bidi="ar-SA"/>
      </w:rPr>
    </w:lvl>
  </w:abstractNum>
  <w:abstractNum w:abstractNumId="1">
    <w:nsid w:val="06145E03"/>
    <w:multiLevelType w:val="hybridMultilevel"/>
    <w:tmpl w:val="E75C6D06"/>
    <w:lvl w:ilvl="0" w:tplc="F9586F32">
      <w:start w:val="1"/>
      <w:numFmt w:val="decimal"/>
      <w:lvlText w:val="%1."/>
      <w:lvlJc w:val="left"/>
      <w:pPr>
        <w:ind w:left="1425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644126">
      <w:numFmt w:val="bullet"/>
      <w:lvlText w:val="-"/>
      <w:lvlJc w:val="left"/>
      <w:pPr>
        <w:ind w:left="1425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C78BEF8">
      <w:numFmt w:val="bullet"/>
      <w:lvlText w:val="•"/>
      <w:lvlJc w:val="left"/>
      <w:pPr>
        <w:ind w:left="3091" w:hanging="437"/>
      </w:pPr>
      <w:rPr>
        <w:rFonts w:hint="default"/>
        <w:lang w:val="ru-RU" w:eastAsia="en-US" w:bidi="ar-SA"/>
      </w:rPr>
    </w:lvl>
    <w:lvl w:ilvl="3" w:tplc="BBCAAD56">
      <w:numFmt w:val="bullet"/>
      <w:lvlText w:val="•"/>
      <w:lvlJc w:val="left"/>
      <w:pPr>
        <w:ind w:left="3927" w:hanging="437"/>
      </w:pPr>
      <w:rPr>
        <w:rFonts w:hint="default"/>
        <w:lang w:val="ru-RU" w:eastAsia="en-US" w:bidi="ar-SA"/>
      </w:rPr>
    </w:lvl>
    <w:lvl w:ilvl="4" w:tplc="470E6628">
      <w:numFmt w:val="bullet"/>
      <w:lvlText w:val="•"/>
      <w:lvlJc w:val="left"/>
      <w:pPr>
        <w:ind w:left="4763" w:hanging="437"/>
      </w:pPr>
      <w:rPr>
        <w:rFonts w:hint="default"/>
        <w:lang w:val="ru-RU" w:eastAsia="en-US" w:bidi="ar-SA"/>
      </w:rPr>
    </w:lvl>
    <w:lvl w:ilvl="5" w:tplc="774E7F5E">
      <w:numFmt w:val="bullet"/>
      <w:lvlText w:val="•"/>
      <w:lvlJc w:val="left"/>
      <w:pPr>
        <w:ind w:left="5599" w:hanging="437"/>
      </w:pPr>
      <w:rPr>
        <w:rFonts w:hint="default"/>
        <w:lang w:val="ru-RU" w:eastAsia="en-US" w:bidi="ar-SA"/>
      </w:rPr>
    </w:lvl>
    <w:lvl w:ilvl="6" w:tplc="D5FE304E">
      <w:numFmt w:val="bullet"/>
      <w:lvlText w:val="•"/>
      <w:lvlJc w:val="left"/>
      <w:pPr>
        <w:ind w:left="6435" w:hanging="437"/>
      </w:pPr>
      <w:rPr>
        <w:rFonts w:hint="default"/>
        <w:lang w:val="ru-RU" w:eastAsia="en-US" w:bidi="ar-SA"/>
      </w:rPr>
    </w:lvl>
    <w:lvl w:ilvl="7" w:tplc="672C6676">
      <w:numFmt w:val="bullet"/>
      <w:lvlText w:val="•"/>
      <w:lvlJc w:val="left"/>
      <w:pPr>
        <w:ind w:left="7271" w:hanging="437"/>
      </w:pPr>
      <w:rPr>
        <w:rFonts w:hint="default"/>
        <w:lang w:val="ru-RU" w:eastAsia="en-US" w:bidi="ar-SA"/>
      </w:rPr>
    </w:lvl>
    <w:lvl w:ilvl="8" w:tplc="1A1AC920">
      <w:numFmt w:val="bullet"/>
      <w:lvlText w:val="•"/>
      <w:lvlJc w:val="left"/>
      <w:pPr>
        <w:ind w:left="8107" w:hanging="437"/>
      </w:pPr>
      <w:rPr>
        <w:rFonts w:hint="default"/>
        <w:lang w:val="ru-RU" w:eastAsia="en-US" w:bidi="ar-SA"/>
      </w:rPr>
    </w:lvl>
  </w:abstractNum>
  <w:abstractNum w:abstractNumId="2">
    <w:nsid w:val="3D5C3176"/>
    <w:multiLevelType w:val="hybridMultilevel"/>
    <w:tmpl w:val="5F06EECA"/>
    <w:lvl w:ilvl="0" w:tplc="4E22ED46">
      <w:start w:val="1"/>
      <w:numFmt w:val="decimal"/>
      <w:lvlText w:val="%1."/>
      <w:lvlJc w:val="left"/>
      <w:pPr>
        <w:ind w:left="1425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AAE098">
      <w:numFmt w:val="bullet"/>
      <w:lvlText w:val="•"/>
      <w:lvlJc w:val="left"/>
      <w:pPr>
        <w:ind w:left="1425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6A48FF0">
      <w:numFmt w:val="bullet"/>
      <w:lvlText w:val="•"/>
      <w:lvlJc w:val="left"/>
      <w:pPr>
        <w:ind w:left="2348" w:hanging="437"/>
      </w:pPr>
      <w:rPr>
        <w:rFonts w:hint="default"/>
        <w:lang w:val="ru-RU" w:eastAsia="en-US" w:bidi="ar-SA"/>
      </w:rPr>
    </w:lvl>
    <w:lvl w:ilvl="3" w:tplc="7226A092">
      <w:numFmt w:val="bullet"/>
      <w:lvlText w:val="•"/>
      <w:lvlJc w:val="left"/>
      <w:pPr>
        <w:ind w:left="3277" w:hanging="437"/>
      </w:pPr>
      <w:rPr>
        <w:rFonts w:hint="default"/>
        <w:lang w:val="ru-RU" w:eastAsia="en-US" w:bidi="ar-SA"/>
      </w:rPr>
    </w:lvl>
    <w:lvl w:ilvl="4" w:tplc="83085510">
      <w:numFmt w:val="bullet"/>
      <w:lvlText w:val="•"/>
      <w:lvlJc w:val="left"/>
      <w:pPr>
        <w:ind w:left="4206" w:hanging="437"/>
      </w:pPr>
      <w:rPr>
        <w:rFonts w:hint="default"/>
        <w:lang w:val="ru-RU" w:eastAsia="en-US" w:bidi="ar-SA"/>
      </w:rPr>
    </w:lvl>
    <w:lvl w:ilvl="5" w:tplc="DD42D8CA">
      <w:numFmt w:val="bullet"/>
      <w:lvlText w:val="•"/>
      <w:lvlJc w:val="left"/>
      <w:pPr>
        <w:ind w:left="5135" w:hanging="437"/>
      </w:pPr>
      <w:rPr>
        <w:rFonts w:hint="default"/>
        <w:lang w:val="ru-RU" w:eastAsia="en-US" w:bidi="ar-SA"/>
      </w:rPr>
    </w:lvl>
    <w:lvl w:ilvl="6" w:tplc="6F6C0554">
      <w:numFmt w:val="bullet"/>
      <w:lvlText w:val="•"/>
      <w:lvlJc w:val="left"/>
      <w:pPr>
        <w:ind w:left="6063" w:hanging="437"/>
      </w:pPr>
      <w:rPr>
        <w:rFonts w:hint="default"/>
        <w:lang w:val="ru-RU" w:eastAsia="en-US" w:bidi="ar-SA"/>
      </w:rPr>
    </w:lvl>
    <w:lvl w:ilvl="7" w:tplc="E5D6C9BA">
      <w:numFmt w:val="bullet"/>
      <w:lvlText w:val="•"/>
      <w:lvlJc w:val="left"/>
      <w:pPr>
        <w:ind w:left="6992" w:hanging="437"/>
      </w:pPr>
      <w:rPr>
        <w:rFonts w:hint="default"/>
        <w:lang w:val="ru-RU" w:eastAsia="en-US" w:bidi="ar-SA"/>
      </w:rPr>
    </w:lvl>
    <w:lvl w:ilvl="8" w:tplc="6C92A9E4">
      <w:numFmt w:val="bullet"/>
      <w:lvlText w:val="•"/>
      <w:lvlJc w:val="left"/>
      <w:pPr>
        <w:ind w:left="7921" w:hanging="43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618B4"/>
    <w:rsid w:val="000C3A19"/>
    <w:rsid w:val="000D6B1D"/>
    <w:rsid w:val="001618B4"/>
    <w:rsid w:val="0034747D"/>
    <w:rsid w:val="00375C2B"/>
    <w:rsid w:val="004A459A"/>
    <w:rsid w:val="004E47B0"/>
    <w:rsid w:val="00702164"/>
    <w:rsid w:val="00943A84"/>
    <w:rsid w:val="00B15D7E"/>
    <w:rsid w:val="00B75F02"/>
    <w:rsid w:val="00BD4DCB"/>
    <w:rsid w:val="00C30DE5"/>
    <w:rsid w:val="00C8145F"/>
    <w:rsid w:val="00CE10A1"/>
    <w:rsid w:val="00D83EFA"/>
    <w:rsid w:val="00DD439F"/>
    <w:rsid w:val="00E47EF4"/>
    <w:rsid w:val="00EA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2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3A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37"/>
      <w:ind w:left="1425" w:hanging="43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7"/>
      <w:ind w:left="1425" w:hanging="43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021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2164"/>
    <w:rPr>
      <w:rFonts w:ascii="Tahoma" w:eastAsia="Times New Roman" w:hAnsi="Tahoma" w:cs="Tahoma"/>
      <w:sz w:val="16"/>
      <w:szCs w:val="16"/>
      <w:lang w:val="ru-RU"/>
    </w:rPr>
  </w:style>
  <w:style w:type="character" w:customStyle="1" w:styleId="uv3um">
    <w:name w:val="uv3um"/>
    <w:basedOn w:val="a0"/>
    <w:rsid w:val="00702164"/>
  </w:style>
  <w:style w:type="character" w:customStyle="1" w:styleId="30">
    <w:name w:val="Заголовок 3 Знак"/>
    <w:basedOn w:val="a0"/>
    <w:link w:val="3"/>
    <w:uiPriority w:val="9"/>
    <w:semiHidden/>
    <w:rsid w:val="00943A84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styleId="a7">
    <w:name w:val="Strong"/>
    <w:basedOn w:val="a0"/>
    <w:uiPriority w:val="22"/>
    <w:qFormat/>
    <w:rsid w:val="00BD4DCB"/>
    <w:rPr>
      <w:b/>
      <w:bCs/>
    </w:rPr>
  </w:style>
  <w:style w:type="paragraph" w:styleId="a8">
    <w:name w:val="Normal (Web)"/>
    <w:basedOn w:val="a"/>
    <w:uiPriority w:val="99"/>
    <w:unhideWhenUsed/>
    <w:rsid w:val="004A459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4A459A"/>
    <w:rPr>
      <w:color w:val="0000FF"/>
      <w:u w:val="single"/>
    </w:rPr>
  </w:style>
  <w:style w:type="character" w:customStyle="1" w:styleId="vkekvd">
    <w:name w:val="vkekvd"/>
    <w:basedOn w:val="a0"/>
    <w:rsid w:val="004A45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2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3A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37"/>
      <w:ind w:left="1425" w:hanging="43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7"/>
      <w:ind w:left="1425" w:hanging="43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021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2164"/>
    <w:rPr>
      <w:rFonts w:ascii="Tahoma" w:eastAsia="Times New Roman" w:hAnsi="Tahoma" w:cs="Tahoma"/>
      <w:sz w:val="16"/>
      <w:szCs w:val="16"/>
      <w:lang w:val="ru-RU"/>
    </w:rPr>
  </w:style>
  <w:style w:type="character" w:customStyle="1" w:styleId="uv3um">
    <w:name w:val="uv3um"/>
    <w:basedOn w:val="a0"/>
    <w:rsid w:val="00702164"/>
  </w:style>
  <w:style w:type="character" w:customStyle="1" w:styleId="30">
    <w:name w:val="Заголовок 3 Знак"/>
    <w:basedOn w:val="a0"/>
    <w:link w:val="3"/>
    <w:uiPriority w:val="9"/>
    <w:semiHidden/>
    <w:rsid w:val="00943A84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styleId="a7">
    <w:name w:val="Strong"/>
    <w:basedOn w:val="a0"/>
    <w:uiPriority w:val="22"/>
    <w:qFormat/>
    <w:rsid w:val="00BD4DCB"/>
    <w:rPr>
      <w:b/>
      <w:bCs/>
    </w:rPr>
  </w:style>
  <w:style w:type="paragraph" w:styleId="a8">
    <w:name w:val="Normal (Web)"/>
    <w:basedOn w:val="a"/>
    <w:uiPriority w:val="99"/>
    <w:unhideWhenUsed/>
    <w:rsid w:val="004A459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4A459A"/>
    <w:rPr>
      <w:color w:val="0000FF"/>
      <w:u w:val="single"/>
    </w:rPr>
  </w:style>
  <w:style w:type="character" w:customStyle="1" w:styleId="vkekvd">
    <w:name w:val="vkekvd"/>
    <w:basedOn w:val="a0"/>
    <w:rsid w:val="004A4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2.jpeg"/><Relationship Id="rId21" Type="http://schemas.openxmlformats.org/officeDocument/2006/relationships/image" Target="media/image15.jpeg"/><Relationship Id="rId34" Type="http://schemas.openxmlformats.org/officeDocument/2006/relationships/image" Target="media/image27.png"/><Relationship Id="rId42" Type="http://schemas.openxmlformats.org/officeDocument/2006/relationships/theme" Target="theme/theme1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yperlink" Target="https://www.google.com/search?q=VGA&amp;sca_esv=d1d26e03a6da53f6&amp;sxsrf=AE3TifM9105Lw3Wbrspm0qbczcsRx00sQw%3A1759397482891&amp;ei=akbeaJeLNoKVxc8PjvmHuQM&amp;ved=2ahUKEwiByvPsrYWQAxUpSvEDHcKBMCUQgK4QegQIARAC&amp;uact=5&amp;oq=%D0%B7%D0%B0%D1%87%D0%B5%D0%BC+%D1%80%D0%B0%D0%B7%D1%8A%D0%B5%D0%BC+D-SUB+%D0%BD%D0%B0+%D0%BD%D0%BE%D1%83%D1%82%D0%B1%D1%83%D0%BA%D0%B5&amp;gs_lp=Egxnd3Mtd2l6LXNlcnAiM9C30LDRh9C10Lwg0YDQsNC30YrQtdC8IEQtU1VCINC90LAg0L3QvtGD0YLQsdGD0LrQtTIKEAAYsAMY1gQYRzIKEAAYsAMY1gQYRzIKEAAYsAMY1gQYRzIKEAAYsAMY1gQYRzIKEAAYsAMY1gQYRzIKEAAYsAMY1gQYRzIKEAAYsAMY1gQYRzIKEAAYsAMY1gQYR0jUGVAAWABwAXgAkAEAmAFNoAFNqgEBMbgBA8gBAJgCAaACA5gDAOIDBRIBMSBAiAYBkAYIkgcBMaAHuQayBwC4BwDCBwMwLjHIBwI&amp;sclient=gws-wiz-serp&amp;mstk=AUtExfDdnQa9EfxccQR_D8uYg6nP8nuaeAsdvdoKH6iaucXPqoj-vVC7R8sPpR0m6XXEhweZFtUeiN4JiA4XuiO7kHqr5sZFJvOGJyH-xQJq2-VyoST06RHDLE-jhZIkdMVP6NE4APODYA_QmIXsEmL2hCnD-zEa39M4tmxCVS7UczJaPnXcYmzMbJYI0QdUJlhTh87QYiGNaSmWPQ1aFtyqjMX44qJFTRNApcP77VEl7vjYDbsLc-mkWbUQiHvsbCLU66Zwe8ZkeuU6m4xnN1QZVXtgrIrqpLYmUD9HGM8JCMNm1g2x1ZbhkdxuHN_tb2fvFsiECwCDMOewhnCoXb8Y0KU&amp;csui=3" TargetMode="External"/><Relationship Id="rId36" Type="http://schemas.openxmlformats.org/officeDocument/2006/relationships/image" Target="media/image29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7</Pages>
  <Words>1492</Words>
  <Characters>8509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User</cp:lastModifiedBy>
  <cp:revision>7</cp:revision>
  <dcterms:created xsi:type="dcterms:W3CDTF">2025-10-02T09:26:00Z</dcterms:created>
  <dcterms:modified xsi:type="dcterms:W3CDTF">2025-10-02T11:47:00Z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2025-10-02T00:00:00Z</vt:filetime>
  </property>
  <property fmtid="{D5CDD505-2E9C-101B-9397-08002B2CF9AE}" pid="5" name="Producer">
    <vt:lpwstr>www.ilovepdf.com</vt:lpwstr>
  </property>
</Properties>
</file>