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818" w:rsidRPr="00F02818" w:rsidRDefault="000468FA" w:rsidP="00F02818">
      <w:pPr>
        <w:shd w:val="clear" w:color="auto" w:fill="FFFFFF"/>
        <w:spacing w:before="360" w:after="180" w:line="420" w:lineRule="atLeast"/>
        <w:jc w:val="lef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</w:t>
      </w:r>
      <w:r w:rsidR="00F02818" w:rsidRPr="00F0281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етрики</w:t>
      </w:r>
    </w:p>
    <w:p w:rsidR="00F02818" w:rsidRPr="00F02818" w:rsidRDefault="00F02818" w:rsidP="00F02818">
      <w:pPr>
        <w:shd w:val="clear" w:color="auto" w:fill="FFFFFF"/>
        <w:jc w:val="left"/>
        <w:rPr>
          <w:rFonts w:ascii="Arial" w:eastAsia="Times New Roman" w:hAnsi="Arial" w:cs="Arial"/>
          <w:szCs w:val="24"/>
          <w:lang w:eastAsia="ru-RU"/>
        </w:rPr>
      </w:pPr>
      <w:r w:rsidRPr="00F02818">
        <w:rPr>
          <w:rFonts w:ascii="Arial" w:eastAsia="Times New Roman" w:hAnsi="Arial" w:cs="Arial"/>
          <w:szCs w:val="24"/>
          <w:lang w:eastAsia="ru-RU"/>
        </w:rPr>
        <w:t>Метрики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могут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представляться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разными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способами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в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зависимости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от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инструмента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аналитики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це</w:t>
      </w:r>
      <w:bookmarkStart w:id="0" w:name="_GoBack"/>
      <w:bookmarkEnd w:id="0"/>
      <w:r w:rsidRPr="00F02818">
        <w:rPr>
          <w:rFonts w:ascii="Arial" w:eastAsia="Times New Roman" w:hAnsi="Arial" w:cs="Arial"/>
          <w:szCs w:val="24"/>
          <w:lang w:eastAsia="ru-RU"/>
        </w:rPr>
        <w:t>ли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отображения:</w:t>
      </w:r>
    </w:p>
    <w:p w:rsidR="00F02818" w:rsidRPr="00F02818" w:rsidRDefault="00F02818" w:rsidP="00F02818">
      <w:pPr>
        <w:numPr>
          <w:ilvl w:val="0"/>
          <w:numId w:val="1"/>
        </w:numPr>
        <w:shd w:val="clear" w:color="auto" w:fill="FFFFFF"/>
        <w:spacing w:before="120" w:after="120"/>
        <w:ind w:left="0"/>
        <w:jc w:val="left"/>
        <w:rPr>
          <w:rFonts w:ascii="Arial" w:eastAsia="Times New Roman" w:hAnsi="Arial" w:cs="Arial"/>
          <w:szCs w:val="24"/>
          <w:lang w:eastAsia="ru-RU"/>
        </w:rPr>
      </w:pPr>
      <w:r w:rsidRPr="00F02818">
        <w:rPr>
          <w:rFonts w:ascii="Arial" w:eastAsia="Times New Roman" w:hAnsi="Arial" w:cs="Arial"/>
          <w:b/>
          <w:bCs/>
          <w:szCs w:val="24"/>
          <w:lang w:eastAsia="ru-RU"/>
        </w:rPr>
        <w:t>Числовые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b/>
          <w:bCs/>
          <w:szCs w:val="24"/>
          <w:lang w:eastAsia="ru-RU"/>
        </w:rPr>
        <w:t>значения.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Например,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количество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посещений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сайта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за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месяц,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процент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отказов,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среднее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время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на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сайте.</w:t>
      </w:r>
    </w:p>
    <w:p w:rsidR="00F02818" w:rsidRPr="00F02818" w:rsidRDefault="00F02818" w:rsidP="00F02818">
      <w:pPr>
        <w:numPr>
          <w:ilvl w:val="0"/>
          <w:numId w:val="1"/>
        </w:numPr>
        <w:shd w:val="clear" w:color="auto" w:fill="FFFFFF"/>
        <w:spacing w:before="120" w:after="120"/>
        <w:ind w:left="0"/>
        <w:jc w:val="left"/>
        <w:rPr>
          <w:rFonts w:ascii="Arial" w:eastAsia="Times New Roman" w:hAnsi="Arial" w:cs="Arial"/>
          <w:szCs w:val="24"/>
          <w:lang w:eastAsia="ru-RU"/>
        </w:rPr>
      </w:pPr>
      <w:r w:rsidRPr="00F02818">
        <w:rPr>
          <w:rFonts w:ascii="Arial" w:eastAsia="Times New Roman" w:hAnsi="Arial" w:cs="Arial"/>
          <w:b/>
          <w:bCs/>
          <w:szCs w:val="24"/>
          <w:lang w:eastAsia="ru-RU"/>
        </w:rPr>
        <w:t>Графики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b/>
          <w:bCs/>
          <w:szCs w:val="24"/>
          <w:lang w:eastAsia="ru-RU"/>
        </w:rPr>
        <w:t>и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b/>
          <w:bCs/>
          <w:szCs w:val="24"/>
          <w:lang w:eastAsia="ru-RU"/>
        </w:rPr>
        <w:t>диаграммы.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Визуализируют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динамику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изменений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метрик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во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времени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(например,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рост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или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снижение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трафика)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или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сравнение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показателей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(например,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распределение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трафика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по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источникам).</w:t>
      </w:r>
    </w:p>
    <w:p w:rsidR="00F02818" w:rsidRPr="00F02818" w:rsidRDefault="00F02818" w:rsidP="00F02818">
      <w:pPr>
        <w:numPr>
          <w:ilvl w:val="0"/>
          <w:numId w:val="1"/>
        </w:numPr>
        <w:shd w:val="clear" w:color="auto" w:fill="FFFFFF"/>
        <w:spacing w:before="120" w:after="120"/>
        <w:ind w:left="0"/>
        <w:jc w:val="left"/>
        <w:rPr>
          <w:rFonts w:ascii="Arial" w:eastAsia="Times New Roman" w:hAnsi="Arial" w:cs="Arial"/>
          <w:szCs w:val="24"/>
          <w:lang w:eastAsia="ru-RU"/>
        </w:rPr>
      </w:pPr>
      <w:r w:rsidRPr="00F02818">
        <w:rPr>
          <w:rFonts w:ascii="Arial" w:eastAsia="Times New Roman" w:hAnsi="Arial" w:cs="Arial"/>
          <w:b/>
          <w:bCs/>
          <w:szCs w:val="24"/>
          <w:lang w:eastAsia="ru-RU"/>
        </w:rPr>
        <w:t>Таблицы.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Содержат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детализированные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данные,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например,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список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ключевых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слов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позициями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в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поиске,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сравнение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метрик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по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разным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страницам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или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сегментам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аудитории.</w:t>
      </w:r>
    </w:p>
    <w:p w:rsidR="00F02818" w:rsidRPr="00F02818" w:rsidRDefault="00F02818" w:rsidP="00F02818">
      <w:pPr>
        <w:numPr>
          <w:ilvl w:val="0"/>
          <w:numId w:val="1"/>
        </w:numPr>
        <w:shd w:val="clear" w:color="auto" w:fill="FFFFFF"/>
        <w:spacing w:before="120" w:after="120"/>
        <w:ind w:left="0"/>
        <w:jc w:val="left"/>
        <w:rPr>
          <w:rFonts w:ascii="Arial" w:eastAsia="Times New Roman" w:hAnsi="Arial" w:cs="Arial"/>
          <w:szCs w:val="24"/>
          <w:lang w:eastAsia="ru-RU"/>
        </w:rPr>
      </w:pPr>
      <w:proofErr w:type="spellStart"/>
      <w:r w:rsidRPr="00F02818">
        <w:rPr>
          <w:rFonts w:ascii="Arial" w:eastAsia="Times New Roman" w:hAnsi="Arial" w:cs="Arial"/>
          <w:b/>
          <w:bCs/>
          <w:szCs w:val="24"/>
          <w:lang w:eastAsia="ru-RU"/>
        </w:rPr>
        <w:t>Дашборды</w:t>
      </w:r>
      <w:proofErr w:type="spellEnd"/>
      <w:r w:rsidRPr="00F02818">
        <w:rPr>
          <w:rFonts w:ascii="Arial" w:eastAsia="Times New Roman" w:hAnsi="Arial" w:cs="Arial"/>
          <w:b/>
          <w:bCs/>
          <w:szCs w:val="24"/>
          <w:lang w:eastAsia="ru-RU"/>
        </w:rPr>
        <w:t>.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Интерактивные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панели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набором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ключевых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метрик,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которые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позволяют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быстро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оценить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состояние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сайта.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Могут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включать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как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числовые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показатели,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так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графики,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а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также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фильтры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для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сегментации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данных.</w:t>
      </w:r>
    </w:p>
    <w:p w:rsidR="00F02818" w:rsidRPr="00F02818" w:rsidRDefault="00F02818" w:rsidP="00F02818">
      <w:pPr>
        <w:shd w:val="clear" w:color="auto" w:fill="FFFFFF"/>
        <w:spacing w:before="360" w:after="180" w:line="420" w:lineRule="atLeast"/>
        <w:jc w:val="lef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F0281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Примеры</w:t>
      </w:r>
      <w:r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</w:t>
      </w:r>
      <w:r w:rsidRPr="00F0281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метрик</w:t>
      </w:r>
      <w:r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</w:t>
      </w:r>
      <w:r w:rsidRPr="00F0281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и</w:t>
      </w:r>
      <w:r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</w:t>
      </w:r>
      <w:r w:rsidRPr="00F0281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их</w:t>
      </w:r>
      <w:r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</w:t>
      </w:r>
      <w:r w:rsidRPr="00F0281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отображение</w:t>
      </w:r>
    </w:p>
    <w:tbl>
      <w:tblPr>
        <w:tblStyle w:val="-1"/>
        <w:tblW w:w="9356" w:type="dxa"/>
        <w:tblLook w:val="04A0" w:firstRow="1" w:lastRow="0" w:firstColumn="1" w:lastColumn="0" w:noHBand="0" w:noVBand="1"/>
      </w:tblPr>
      <w:tblGrid>
        <w:gridCol w:w="2127"/>
        <w:gridCol w:w="3260"/>
        <w:gridCol w:w="3969"/>
      </w:tblGrid>
      <w:tr w:rsidR="00F02818" w:rsidRPr="00F02818" w:rsidTr="00F028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:rsidR="00F02818" w:rsidRPr="00F02818" w:rsidRDefault="00F02818" w:rsidP="00F02818">
            <w:pPr>
              <w:spacing w:before="120" w:after="120" w:line="420" w:lineRule="atLeast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Метрика</w:t>
            </w:r>
          </w:p>
        </w:tc>
        <w:tc>
          <w:tcPr>
            <w:tcW w:w="3260" w:type="dxa"/>
            <w:hideMark/>
          </w:tcPr>
          <w:p w:rsidR="00F02818" w:rsidRPr="00F02818" w:rsidRDefault="00F02818" w:rsidP="00F02818">
            <w:pPr>
              <w:spacing w:before="120" w:after="120" w:line="42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Что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измеряет</w:t>
            </w:r>
          </w:p>
        </w:tc>
        <w:tc>
          <w:tcPr>
            <w:tcW w:w="3969" w:type="dxa"/>
            <w:hideMark/>
          </w:tcPr>
          <w:p w:rsidR="00F02818" w:rsidRPr="00F02818" w:rsidRDefault="00F02818" w:rsidP="00F02818">
            <w:pPr>
              <w:spacing w:before="120" w:after="120" w:line="420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Как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может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отображаться</w:t>
            </w:r>
          </w:p>
        </w:tc>
      </w:tr>
      <w:tr w:rsidR="00F02818" w:rsidRPr="00F02818" w:rsidTr="00F02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:rsidR="00F02818" w:rsidRPr="00F02818" w:rsidRDefault="00F02818" w:rsidP="00F02818">
            <w:pPr>
              <w:spacing w:before="120" w:after="120" w:line="420" w:lineRule="atLeast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Органический</w:t>
            </w:r>
            <w:r>
              <w:rPr>
                <w:rFonts w:ascii="Arial" w:eastAsia="Times New Roman" w:hAnsi="Arial" w:cs="Arial"/>
                <w:b w:val="0"/>
                <w:bCs w:val="0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трафик</w:t>
            </w:r>
          </w:p>
        </w:tc>
        <w:tc>
          <w:tcPr>
            <w:tcW w:w="3260" w:type="dxa"/>
            <w:hideMark/>
          </w:tcPr>
          <w:p w:rsidR="00F02818" w:rsidRPr="00F02818" w:rsidRDefault="00F02818" w:rsidP="00F02818">
            <w:pPr>
              <w:spacing w:before="120" w:after="120" w:line="42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Количество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посетителей,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пришедших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из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поисковых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систем</w:t>
            </w:r>
          </w:p>
        </w:tc>
        <w:tc>
          <w:tcPr>
            <w:tcW w:w="3969" w:type="dxa"/>
            <w:hideMark/>
          </w:tcPr>
          <w:p w:rsidR="00F02818" w:rsidRPr="00F02818" w:rsidRDefault="00F02818" w:rsidP="00F02818">
            <w:pPr>
              <w:spacing w:before="120" w:after="120" w:line="42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Число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отчёте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(например,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«12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000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посетителей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месяц»),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график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роста/снижения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lpmotor.ru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+1</w:t>
            </w:r>
          </w:p>
        </w:tc>
      </w:tr>
      <w:tr w:rsidR="00F02818" w:rsidRPr="00F02818" w:rsidTr="00F02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:rsidR="00F02818" w:rsidRPr="00F02818" w:rsidRDefault="00F02818" w:rsidP="00F02818">
            <w:pPr>
              <w:spacing w:before="120" w:after="120" w:line="420" w:lineRule="atLeast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CTR</w:t>
            </w:r>
            <w:r>
              <w:rPr>
                <w:rFonts w:ascii="Arial" w:eastAsia="Times New Roman" w:hAnsi="Arial" w:cs="Arial"/>
                <w:b w:val="0"/>
                <w:bCs w:val="0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</w:t>
            </w:r>
            <w:proofErr w:type="spellStart"/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Click-Through</w:t>
            </w:r>
            <w:proofErr w:type="spellEnd"/>
            <w:r>
              <w:rPr>
                <w:rFonts w:ascii="Arial" w:eastAsia="Times New Roman" w:hAnsi="Arial" w:cs="Arial"/>
                <w:b w:val="0"/>
                <w:bCs w:val="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Rate</w:t>
            </w:r>
            <w:proofErr w:type="spellEnd"/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260" w:type="dxa"/>
            <w:hideMark/>
          </w:tcPr>
          <w:p w:rsidR="00F02818" w:rsidRPr="00F02818" w:rsidRDefault="00F02818" w:rsidP="00F02818">
            <w:pPr>
              <w:spacing w:before="120" w:after="120" w:line="42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Процент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кликов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общего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числа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показов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рекламы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или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сниппетов</w:t>
            </w:r>
            <w:proofErr w:type="spellEnd"/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поиске</w:t>
            </w:r>
          </w:p>
        </w:tc>
        <w:tc>
          <w:tcPr>
            <w:tcW w:w="3969" w:type="dxa"/>
            <w:hideMark/>
          </w:tcPr>
          <w:p w:rsidR="00F02818" w:rsidRPr="00F02818" w:rsidRDefault="00F02818" w:rsidP="00F02818">
            <w:pPr>
              <w:spacing w:before="120" w:after="120" w:line="42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Значение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процентах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(например,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«35%»),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диаграмма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сравнения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разным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объявлениям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или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запросам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lpmotor.ru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+1</w:t>
            </w:r>
          </w:p>
        </w:tc>
      </w:tr>
      <w:tr w:rsidR="00F02818" w:rsidRPr="00F02818" w:rsidTr="00F02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:rsidR="00F02818" w:rsidRPr="00F02818" w:rsidRDefault="00F02818" w:rsidP="00F02818">
            <w:pPr>
              <w:spacing w:before="120" w:after="120" w:line="420" w:lineRule="atLeast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Показатель</w:t>
            </w:r>
            <w:r>
              <w:rPr>
                <w:rFonts w:ascii="Arial" w:eastAsia="Times New Roman" w:hAnsi="Arial" w:cs="Arial"/>
                <w:b w:val="0"/>
                <w:bCs w:val="0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отказов</w:t>
            </w:r>
            <w:r>
              <w:rPr>
                <w:rFonts w:ascii="Arial" w:eastAsia="Times New Roman" w:hAnsi="Arial" w:cs="Arial"/>
                <w:b w:val="0"/>
                <w:bCs w:val="0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</w:t>
            </w:r>
            <w:proofErr w:type="spellStart"/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Bounce</w:t>
            </w:r>
            <w:proofErr w:type="spellEnd"/>
            <w:r>
              <w:rPr>
                <w:rFonts w:ascii="Arial" w:eastAsia="Times New Roman" w:hAnsi="Arial" w:cs="Arial"/>
                <w:b w:val="0"/>
                <w:bCs w:val="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Rate</w:t>
            </w:r>
            <w:proofErr w:type="spellEnd"/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260" w:type="dxa"/>
            <w:hideMark/>
          </w:tcPr>
          <w:p w:rsidR="00F02818" w:rsidRPr="00F02818" w:rsidRDefault="00F02818" w:rsidP="00F02818">
            <w:pPr>
              <w:spacing w:before="120" w:after="120" w:line="42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Процент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пользователей,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покинувших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сайт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после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просмотра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только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одной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страницы</w:t>
            </w:r>
          </w:p>
        </w:tc>
        <w:tc>
          <w:tcPr>
            <w:tcW w:w="3969" w:type="dxa"/>
            <w:hideMark/>
          </w:tcPr>
          <w:p w:rsidR="00F02818" w:rsidRPr="00F02818" w:rsidRDefault="00F02818" w:rsidP="00F02818">
            <w:pPr>
              <w:spacing w:before="120" w:after="120" w:line="42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Число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процентах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(например,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«42%»),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график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изменения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во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времени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lpmotor.ru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+1</w:t>
            </w:r>
          </w:p>
        </w:tc>
      </w:tr>
      <w:tr w:rsidR="00F02818" w:rsidRPr="00F02818" w:rsidTr="00F02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:rsidR="00F02818" w:rsidRPr="00F02818" w:rsidRDefault="00F02818" w:rsidP="00F02818">
            <w:pPr>
              <w:spacing w:before="120" w:after="120" w:line="420" w:lineRule="atLeast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Время</w:t>
            </w:r>
            <w:r>
              <w:rPr>
                <w:rFonts w:ascii="Arial" w:eastAsia="Times New Roman" w:hAnsi="Arial" w:cs="Arial"/>
                <w:b w:val="0"/>
                <w:bCs w:val="0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</w:t>
            </w:r>
            <w:r>
              <w:rPr>
                <w:rFonts w:ascii="Arial" w:eastAsia="Times New Roman" w:hAnsi="Arial" w:cs="Arial"/>
                <w:b w:val="0"/>
                <w:bCs w:val="0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сайте</w:t>
            </w:r>
          </w:p>
        </w:tc>
        <w:tc>
          <w:tcPr>
            <w:tcW w:w="3260" w:type="dxa"/>
            <w:hideMark/>
          </w:tcPr>
          <w:p w:rsidR="00F02818" w:rsidRPr="00F02818" w:rsidRDefault="00F02818" w:rsidP="00F02818">
            <w:pPr>
              <w:spacing w:before="120" w:after="120" w:line="42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Среднее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время,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которое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пользователи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проводят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сайте</w:t>
            </w:r>
          </w:p>
        </w:tc>
        <w:tc>
          <w:tcPr>
            <w:tcW w:w="3969" w:type="dxa"/>
            <w:hideMark/>
          </w:tcPr>
          <w:p w:rsidR="00F02818" w:rsidRPr="00F02818" w:rsidRDefault="00F02818" w:rsidP="00F02818">
            <w:pPr>
              <w:spacing w:before="120" w:after="120" w:line="42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Число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минутах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(например,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«3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минуты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45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секунд»),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гистограмма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распределения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времени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F02818" w:rsidRPr="00F02818" w:rsidTr="00F02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:rsidR="00F02818" w:rsidRPr="00F02818" w:rsidRDefault="00F02818" w:rsidP="00F02818">
            <w:pPr>
              <w:spacing w:before="120" w:after="120" w:line="420" w:lineRule="atLeast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Глубина</w:t>
            </w:r>
            <w:r>
              <w:rPr>
                <w:rFonts w:ascii="Arial" w:eastAsia="Times New Roman" w:hAnsi="Arial" w:cs="Arial"/>
                <w:b w:val="0"/>
                <w:bCs w:val="0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просмотра</w:t>
            </w:r>
          </w:p>
        </w:tc>
        <w:tc>
          <w:tcPr>
            <w:tcW w:w="3260" w:type="dxa"/>
            <w:hideMark/>
          </w:tcPr>
          <w:p w:rsidR="00F02818" w:rsidRPr="00F02818" w:rsidRDefault="00F02818" w:rsidP="00F02818">
            <w:pPr>
              <w:spacing w:before="120" w:after="120" w:line="42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Среднее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количество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страниц,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которые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пользователь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просматривает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визит</w:t>
            </w:r>
          </w:p>
        </w:tc>
        <w:tc>
          <w:tcPr>
            <w:tcW w:w="3969" w:type="dxa"/>
            <w:hideMark/>
          </w:tcPr>
          <w:p w:rsidR="00F02818" w:rsidRPr="00F02818" w:rsidRDefault="00F02818" w:rsidP="00F02818">
            <w:pPr>
              <w:spacing w:before="120" w:after="120" w:line="42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Число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(например,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«2.8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страницы»),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таблица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разбивкой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источникам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трафика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F02818" w:rsidRPr="00F02818" w:rsidTr="00F02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:rsidR="00F02818" w:rsidRPr="00F02818" w:rsidRDefault="00F02818" w:rsidP="00F02818">
            <w:pPr>
              <w:spacing w:before="120" w:after="120" w:line="420" w:lineRule="atLeast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Конверсия</w:t>
            </w:r>
          </w:p>
        </w:tc>
        <w:tc>
          <w:tcPr>
            <w:tcW w:w="3260" w:type="dxa"/>
            <w:hideMark/>
          </w:tcPr>
          <w:p w:rsidR="00F02818" w:rsidRPr="00F02818" w:rsidRDefault="00F02818" w:rsidP="00F02818">
            <w:pPr>
              <w:spacing w:before="120" w:after="120" w:line="42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Процент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пользователей,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совершивших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целевое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действие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(покупку,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регистрацию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т.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д.)</w:t>
            </w:r>
          </w:p>
        </w:tc>
        <w:tc>
          <w:tcPr>
            <w:tcW w:w="3969" w:type="dxa"/>
            <w:hideMark/>
          </w:tcPr>
          <w:p w:rsidR="00F02818" w:rsidRPr="00F02818" w:rsidRDefault="00F02818" w:rsidP="00F02818">
            <w:pPr>
              <w:spacing w:before="120" w:after="120" w:line="42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Значение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процентах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(например,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«12%»),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график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конверсии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разным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каналам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0281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chulakov.school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+1</w:t>
            </w:r>
          </w:p>
        </w:tc>
      </w:tr>
      <w:tr w:rsidR="00F02818" w:rsidRPr="00F02818" w:rsidTr="00F02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:rsidR="00F02818" w:rsidRPr="00F02818" w:rsidRDefault="00F02818" w:rsidP="00F02818">
            <w:pPr>
              <w:spacing w:before="120" w:after="120" w:line="420" w:lineRule="atLeast"/>
              <w:jc w:val="lef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Скорость</w:t>
            </w:r>
            <w:r>
              <w:rPr>
                <w:rFonts w:ascii="Arial" w:eastAsia="Times New Roman" w:hAnsi="Arial" w:cs="Arial"/>
                <w:b w:val="0"/>
                <w:bCs w:val="0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загрузки</w:t>
            </w:r>
            <w:r>
              <w:rPr>
                <w:rFonts w:ascii="Arial" w:eastAsia="Times New Roman" w:hAnsi="Arial" w:cs="Arial"/>
                <w:b w:val="0"/>
                <w:bCs w:val="0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(LCP)</w:t>
            </w:r>
          </w:p>
        </w:tc>
        <w:tc>
          <w:tcPr>
            <w:tcW w:w="3260" w:type="dxa"/>
            <w:hideMark/>
          </w:tcPr>
          <w:p w:rsidR="00F02818" w:rsidRPr="00F02818" w:rsidRDefault="00F02818" w:rsidP="00F02818">
            <w:pPr>
              <w:spacing w:before="120" w:after="120" w:line="42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Время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отображения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основного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контента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странице</w:t>
            </w:r>
          </w:p>
        </w:tc>
        <w:tc>
          <w:tcPr>
            <w:tcW w:w="3969" w:type="dxa"/>
            <w:hideMark/>
          </w:tcPr>
          <w:p w:rsidR="00F02818" w:rsidRPr="00F02818" w:rsidRDefault="00F02818" w:rsidP="00F02818">
            <w:pPr>
              <w:spacing w:before="120" w:after="120" w:line="42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Число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секундах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(например,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«2.3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секунды»),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цветовая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шкала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оценки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(«отлично»,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«требует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улучшения»)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lpmotor.ru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F0281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+1</w:t>
            </w:r>
          </w:p>
        </w:tc>
      </w:tr>
    </w:tbl>
    <w:p w:rsidR="00F02818" w:rsidRPr="00F02818" w:rsidRDefault="00F02818" w:rsidP="00F02818">
      <w:pPr>
        <w:shd w:val="clear" w:color="auto" w:fill="FFFFFF"/>
        <w:spacing w:before="360" w:after="180" w:line="420" w:lineRule="atLeast"/>
        <w:jc w:val="lef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F0281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Где</w:t>
      </w:r>
      <w:r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</w:t>
      </w:r>
      <w:r w:rsidRPr="00F0281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смотреть</w:t>
      </w:r>
      <w:r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</w:t>
      </w:r>
      <w:r w:rsidRPr="00F0281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метрики</w:t>
      </w:r>
    </w:p>
    <w:p w:rsidR="00F02818" w:rsidRPr="00F02818" w:rsidRDefault="00F02818" w:rsidP="00F02818">
      <w:pPr>
        <w:shd w:val="clear" w:color="auto" w:fill="FFFFFF"/>
        <w:jc w:val="left"/>
        <w:rPr>
          <w:rFonts w:ascii="Arial" w:eastAsia="Times New Roman" w:hAnsi="Arial" w:cs="Arial"/>
          <w:szCs w:val="24"/>
          <w:lang w:eastAsia="ru-RU"/>
        </w:rPr>
      </w:pPr>
      <w:r w:rsidRPr="00F02818">
        <w:rPr>
          <w:rFonts w:ascii="Arial" w:eastAsia="Times New Roman" w:hAnsi="Arial" w:cs="Arial"/>
          <w:szCs w:val="24"/>
          <w:lang w:eastAsia="ru-RU"/>
        </w:rPr>
        <w:t>Данные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о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метриках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можно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найти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в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различных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аналитических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системах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инструментах:</w:t>
      </w:r>
    </w:p>
    <w:p w:rsidR="00F02818" w:rsidRPr="00F02818" w:rsidRDefault="00F02818" w:rsidP="00F02818">
      <w:pPr>
        <w:numPr>
          <w:ilvl w:val="0"/>
          <w:numId w:val="2"/>
        </w:numPr>
        <w:shd w:val="clear" w:color="auto" w:fill="FFFFFF"/>
        <w:spacing w:before="120" w:after="120"/>
        <w:ind w:left="0"/>
        <w:jc w:val="left"/>
        <w:rPr>
          <w:rFonts w:ascii="Arial" w:eastAsia="Times New Roman" w:hAnsi="Arial" w:cs="Arial"/>
          <w:szCs w:val="24"/>
          <w:lang w:eastAsia="ru-RU"/>
        </w:rPr>
      </w:pPr>
      <w:r w:rsidRPr="00F02818">
        <w:rPr>
          <w:rFonts w:ascii="Arial" w:eastAsia="Times New Roman" w:hAnsi="Arial" w:cs="Arial"/>
          <w:b/>
          <w:bCs/>
          <w:szCs w:val="24"/>
          <w:lang w:eastAsia="ru-RU"/>
        </w:rPr>
        <w:t>Яндекс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b/>
          <w:bCs/>
          <w:szCs w:val="24"/>
          <w:lang w:eastAsia="ru-RU"/>
        </w:rPr>
        <w:t>Метрика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—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отчёты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по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трафику,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поведению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пользователей,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конверсиям.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 w:val="18"/>
          <w:szCs w:val="18"/>
          <w:lang w:eastAsia="ru-RU"/>
        </w:rPr>
        <w:t>lpmotor.ru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F02818">
        <w:rPr>
          <w:rFonts w:ascii="Arial" w:eastAsia="Times New Roman" w:hAnsi="Arial" w:cs="Arial"/>
          <w:sz w:val="18"/>
          <w:szCs w:val="18"/>
          <w:lang w:eastAsia="ru-RU"/>
        </w:rPr>
        <w:t>+2</w:t>
      </w:r>
    </w:p>
    <w:p w:rsidR="00F02818" w:rsidRPr="00F02818" w:rsidRDefault="00F02818" w:rsidP="00F02818">
      <w:pPr>
        <w:numPr>
          <w:ilvl w:val="0"/>
          <w:numId w:val="2"/>
        </w:numPr>
        <w:shd w:val="clear" w:color="auto" w:fill="FFFFFF"/>
        <w:spacing w:before="120" w:after="120"/>
        <w:ind w:left="0"/>
        <w:jc w:val="left"/>
        <w:rPr>
          <w:rFonts w:ascii="Arial" w:eastAsia="Times New Roman" w:hAnsi="Arial" w:cs="Arial"/>
          <w:szCs w:val="24"/>
          <w:lang w:eastAsia="ru-RU"/>
        </w:rPr>
      </w:pPr>
      <w:proofErr w:type="spellStart"/>
      <w:r w:rsidRPr="00F02818">
        <w:rPr>
          <w:rFonts w:ascii="Arial" w:eastAsia="Times New Roman" w:hAnsi="Arial" w:cs="Arial"/>
          <w:b/>
          <w:bCs/>
          <w:szCs w:val="24"/>
          <w:lang w:eastAsia="ru-RU"/>
        </w:rPr>
        <w:t>Google</w:t>
      </w:r>
      <w:proofErr w:type="spellEnd"/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proofErr w:type="spellStart"/>
      <w:r w:rsidRPr="00F02818">
        <w:rPr>
          <w:rFonts w:ascii="Arial" w:eastAsia="Times New Roman" w:hAnsi="Arial" w:cs="Arial"/>
          <w:b/>
          <w:bCs/>
          <w:szCs w:val="24"/>
          <w:lang w:eastAsia="ru-RU"/>
        </w:rPr>
        <w:t>Analytics</w:t>
      </w:r>
      <w:proofErr w:type="spellEnd"/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b/>
          <w:bCs/>
          <w:szCs w:val="24"/>
          <w:lang w:eastAsia="ru-RU"/>
        </w:rPr>
        <w:t>(GA4)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—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данные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о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посещениях,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источниках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трафика,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времени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на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сайте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др..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 w:val="18"/>
          <w:szCs w:val="18"/>
          <w:lang w:eastAsia="ru-RU"/>
        </w:rPr>
        <w:t>lpmotor.ru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F02818">
        <w:rPr>
          <w:rFonts w:ascii="Arial" w:eastAsia="Times New Roman" w:hAnsi="Arial" w:cs="Arial"/>
          <w:sz w:val="18"/>
          <w:szCs w:val="18"/>
          <w:lang w:eastAsia="ru-RU"/>
        </w:rPr>
        <w:t>+1</w:t>
      </w:r>
    </w:p>
    <w:p w:rsidR="00F02818" w:rsidRPr="00F02818" w:rsidRDefault="00F02818" w:rsidP="00F02818">
      <w:pPr>
        <w:numPr>
          <w:ilvl w:val="0"/>
          <w:numId w:val="2"/>
        </w:numPr>
        <w:shd w:val="clear" w:color="auto" w:fill="FFFFFF"/>
        <w:spacing w:before="120" w:after="120"/>
        <w:ind w:left="0"/>
        <w:jc w:val="left"/>
        <w:rPr>
          <w:rFonts w:ascii="Arial" w:eastAsia="Times New Roman" w:hAnsi="Arial" w:cs="Arial"/>
          <w:szCs w:val="24"/>
          <w:lang w:eastAsia="ru-RU"/>
        </w:rPr>
      </w:pPr>
      <w:proofErr w:type="spellStart"/>
      <w:r w:rsidRPr="00F02818">
        <w:rPr>
          <w:rFonts w:ascii="Arial" w:eastAsia="Times New Roman" w:hAnsi="Arial" w:cs="Arial"/>
          <w:b/>
          <w:bCs/>
          <w:szCs w:val="24"/>
          <w:lang w:eastAsia="ru-RU"/>
        </w:rPr>
        <w:t>Google</w:t>
      </w:r>
      <w:proofErr w:type="spellEnd"/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proofErr w:type="spellStart"/>
      <w:r w:rsidRPr="00F02818">
        <w:rPr>
          <w:rFonts w:ascii="Arial" w:eastAsia="Times New Roman" w:hAnsi="Arial" w:cs="Arial"/>
          <w:b/>
          <w:bCs/>
          <w:szCs w:val="24"/>
          <w:lang w:eastAsia="ru-RU"/>
        </w:rPr>
        <w:t>Search</w:t>
      </w:r>
      <w:proofErr w:type="spellEnd"/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proofErr w:type="spellStart"/>
      <w:r w:rsidRPr="00F02818">
        <w:rPr>
          <w:rFonts w:ascii="Arial" w:eastAsia="Times New Roman" w:hAnsi="Arial" w:cs="Arial"/>
          <w:b/>
          <w:bCs/>
          <w:szCs w:val="24"/>
          <w:lang w:eastAsia="ru-RU"/>
        </w:rPr>
        <w:t>Console</w:t>
      </w:r>
      <w:proofErr w:type="spellEnd"/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—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информация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о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показах,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кликах,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позициях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в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поиске,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ошибках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индексации.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 w:val="18"/>
          <w:szCs w:val="18"/>
          <w:lang w:eastAsia="ru-RU"/>
        </w:rPr>
        <w:t>lpmotor.ru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F02818">
        <w:rPr>
          <w:rFonts w:ascii="Arial" w:eastAsia="Times New Roman" w:hAnsi="Arial" w:cs="Arial"/>
          <w:sz w:val="18"/>
          <w:szCs w:val="18"/>
          <w:lang w:eastAsia="ru-RU"/>
        </w:rPr>
        <w:t>+2</w:t>
      </w:r>
    </w:p>
    <w:p w:rsidR="00F02818" w:rsidRPr="00F02818" w:rsidRDefault="00F02818" w:rsidP="00F02818">
      <w:pPr>
        <w:numPr>
          <w:ilvl w:val="0"/>
          <w:numId w:val="2"/>
        </w:numPr>
        <w:shd w:val="clear" w:color="auto" w:fill="FFFFFF"/>
        <w:spacing w:before="120" w:after="120"/>
        <w:ind w:left="0"/>
        <w:jc w:val="left"/>
        <w:rPr>
          <w:rFonts w:ascii="Arial" w:eastAsia="Times New Roman" w:hAnsi="Arial" w:cs="Arial"/>
          <w:szCs w:val="24"/>
          <w:lang w:eastAsia="ru-RU"/>
        </w:rPr>
      </w:pPr>
      <w:r w:rsidRPr="00F02818">
        <w:rPr>
          <w:rFonts w:ascii="Arial" w:eastAsia="Times New Roman" w:hAnsi="Arial" w:cs="Arial"/>
          <w:b/>
          <w:bCs/>
          <w:szCs w:val="24"/>
          <w:lang w:eastAsia="ru-RU"/>
        </w:rPr>
        <w:t>Яндекс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b/>
          <w:bCs/>
          <w:szCs w:val="24"/>
          <w:lang w:eastAsia="ru-RU"/>
        </w:rPr>
        <w:t>Вебмастер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—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данные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об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индексации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страниц,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ошибках,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видимости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в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Яндексе.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 w:val="18"/>
          <w:szCs w:val="18"/>
          <w:lang w:eastAsia="ru-RU"/>
        </w:rPr>
        <w:t>seojazz.ru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F02818">
        <w:rPr>
          <w:rFonts w:ascii="Arial" w:eastAsia="Times New Roman" w:hAnsi="Arial" w:cs="Arial"/>
          <w:sz w:val="18"/>
          <w:szCs w:val="18"/>
          <w:lang w:eastAsia="ru-RU"/>
        </w:rPr>
        <w:t>+1</w:t>
      </w:r>
    </w:p>
    <w:p w:rsidR="00F02818" w:rsidRPr="00F02818" w:rsidRDefault="00F02818" w:rsidP="00F02818">
      <w:pPr>
        <w:numPr>
          <w:ilvl w:val="0"/>
          <w:numId w:val="2"/>
        </w:numPr>
        <w:shd w:val="clear" w:color="auto" w:fill="FFFFFF"/>
        <w:spacing w:before="120" w:after="120"/>
        <w:ind w:left="0"/>
        <w:jc w:val="left"/>
        <w:rPr>
          <w:rFonts w:ascii="Arial" w:eastAsia="Times New Roman" w:hAnsi="Arial" w:cs="Arial"/>
          <w:szCs w:val="24"/>
          <w:lang w:eastAsia="ru-RU"/>
        </w:rPr>
      </w:pPr>
      <w:proofErr w:type="spellStart"/>
      <w:r w:rsidRPr="00F02818">
        <w:rPr>
          <w:rFonts w:ascii="Arial" w:eastAsia="Times New Roman" w:hAnsi="Arial" w:cs="Arial"/>
          <w:b/>
          <w:bCs/>
          <w:szCs w:val="24"/>
          <w:lang w:eastAsia="ru-RU"/>
        </w:rPr>
        <w:t>PageSpeed</w:t>
      </w:r>
      <w:proofErr w:type="spellEnd"/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proofErr w:type="spellStart"/>
      <w:r w:rsidRPr="00F02818">
        <w:rPr>
          <w:rFonts w:ascii="Arial" w:eastAsia="Times New Roman" w:hAnsi="Arial" w:cs="Arial"/>
          <w:b/>
          <w:bCs/>
          <w:szCs w:val="24"/>
          <w:lang w:eastAsia="ru-RU"/>
        </w:rPr>
        <w:t>Insights</w:t>
      </w:r>
      <w:proofErr w:type="spellEnd"/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—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оценка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скорости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загрузки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рекомендации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по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оптимизации.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 w:val="18"/>
          <w:szCs w:val="18"/>
          <w:lang w:eastAsia="ru-RU"/>
        </w:rPr>
        <w:t>exiterra.ru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F02818">
        <w:rPr>
          <w:rFonts w:ascii="Arial" w:eastAsia="Times New Roman" w:hAnsi="Arial" w:cs="Arial"/>
          <w:sz w:val="18"/>
          <w:szCs w:val="18"/>
          <w:lang w:eastAsia="ru-RU"/>
        </w:rPr>
        <w:t>+1</w:t>
      </w:r>
    </w:p>
    <w:p w:rsidR="00F02818" w:rsidRPr="00F02818" w:rsidRDefault="00F02818" w:rsidP="00F02818">
      <w:pPr>
        <w:numPr>
          <w:ilvl w:val="0"/>
          <w:numId w:val="2"/>
        </w:numPr>
        <w:shd w:val="clear" w:color="auto" w:fill="FFFFFF"/>
        <w:spacing w:before="120" w:after="120"/>
        <w:ind w:left="0"/>
        <w:jc w:val="left"/>
        <w:rPr>
          <w:rFonts w:ascii="Arial" w:eastAsia="Times New Roman" w:hAnsi="Arial" w:cs="Arial"/>
          <w:szCs w:val="24"/>
          <w:lang w:eastAsia="ru-RU"/>
        </w:rPr>
      </w:pPr>
      <w:r w:rsidRPr="00F02818">
        <w:rPr>
          <w:rFonts w:ascii="Arial" w:eastAsia="Times New Roman" w:hAnsi="Arial" w:cs="Arial"/>
          <w:b/>
          <w:bCs/>
          <w:szCs w:val="24"/>
          <w:lang w:eastAsia="ru-RU"/>
        </w:rPr>
        <w:t>Специализированные</w:t>
      </w: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b/>
          <w:bCs/>
          <w:szCs w:val="24"/>
          <w:lang w:eastAsia="ru-RU"/>
        </w:rPr>
        <w:t>сервисы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(</w:t>
      </w:r>
      <w:proofErr w:type="spellStart"/>
      <w:r w:rsidRPr="00F02818">
        <w:rPr>
          <w:rFonts w:ascii="Arial" w:eastAsia="Times New Roman" w:hAnsi="Arial" w:cs="Arial"/>
          <w:szCs w:val="24"/>
          <w:lang w:eastAsia="ru-RU"/>
        </w:rPr>
        <w:t>Ahrefs</w:t>
      </w:r>
      <w:proofErr w:type="spellEnd"/>
      <w:r w:rsidRPr="00F02818">
        <w:rPr>
          <w:rFonts w:ascii="Arial" w:eastAsia="Times New Roman" w:hAnsi="Arial" w:cs="Arial"/>
          <w:szCs w:val="24"/>
          <w:lang w:eastAsia="ru-RU"/>
        </w:rPr>
        <w:t>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proofErr w:type="spellStart"/>
      <w:r w:rsidRPr="00F02818">
        <w:rPr>
          <w:rFonts w:ascii="Arial" w:eastAsia="Times New Roman" w:hAnsi="Arial" w:cs="Arial"/>
          <w:szCs w:val="24"/>
          <w:lang w:eastAsia="ru-RU"/>
        </w:rPr>
        <w:t>SEMrush</w:t>
      </w:r>
      <w:proofErr w:type="spellEnd"/>
      <w:r w:rsidRPr="00F02818">
        <w:rPr>
          <w:rFonts w:ascii="Arial" w:eastAsia="Times New Roman" w:hAnsi="Arial" w:cs="Arial"/>
          <w:szCs w:val="24"/>
          <w:lang w:eastAsia="ru-RU"/>
        </w:rPr>
        <w:t>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proofErr w:type="spellStart"/>
      <w:r w:rsidRPr="00F02818">
        <w:rPr>
          <w:rFonts w:ascii="Arial" w:eastAsia="Times New Roman" w:hAnsi="Arial" w:cs="Arial"/>
          <w:szCs w:val="24"/>
          <w:lang w:eastAsia="ru-RU"/>
        </w:rPr>
        <w:t>Majestic</w:t>
      </w:r>
      <w:proofErr w:type="spellEnd"/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др.)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—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анализ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ссылочного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профиля,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позиций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по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ключевым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словам.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 w:val="18"/>
          <w:szCs w:val="18"/>
          <w:lang w:eastAsia="ru-RU"/>
        </w:rPr>
        <w:t>exiterra.ru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F02818">
        <w:rPr>
          <w:rFonts w:ascii="Arial" w:eastAsia="Times New Roman" w:hAnsi="Arial" w:cs="Arial"/>
          <w:sz w:val="18"/>
          <w:szCs w:val="18"/>
          <w:lang w:eastAsia="ru-RU"/>
        </w:rPr>
        <w:t>+1</w:t>
      </w:r>
    </w:p>
    <w:p w:rsidR="00F02818" w:rsidRPr="00F02818" w:rsidRDefault="00F02818" w:rsidP="00F02818">
      <w:pPr>
        <w:shd w:val="clear" w:color="auto" w:fill="FFFFFF"/>
        <w:spacing w:before="360" w:after="180" w:line="420" w:lineRule="atLeast"/>
        <w:jc w:val="lef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F0281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Важные</w:t>
      </w:r>
      <w:r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</w:t>
      </w:r>
      <w:r w:rsidRPr="00F0281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нюансы</w:t>
      </w:r>
    </w:p>
    <w:p w:rsidR="00F02818" w:rsidRPr="00F02818" w:rsidRDefault="00F02818" w:rsidP="00F02818">
      <w:pPr>
        <w:numPr>
          <w:ilvl w:val="0"/>
          <w:numId w:val="3"/>
        </w:numPr>
        <w:shd w:val="clear" w:color="auto" w:fill="FFFFFF"/>
        <w:spacing w:before="120" w:after="120"/>
        <w:ind w:left="0"/>
        <w:jc w:val="left"/>
        <w:rPr>
          <w:rFonts w:ascii="Arial" w:eastAsia="Times New Roman" w:hAnsi="Arial" w:cs="Arial"/>
          <w:szCs w:val="24"/>
          <w:lang w:eastAsia="ru-RU"/>
        </w:rPr>
      </w:pPr>
      <w:r w:rsidRPr="00F02818">
        <w:rPr>
          <w:rFonts w:ascii="Arial" w:eastAsia="Times New Roman" w:hAnsi="Arial" w:cs="Arial"/>
          <w:szCs w:val="24"/>
          <w:lang w:eastAsia="ru-RU"/>
        </w:rPr>
        <w:t>Метрики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часто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можно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сегментировать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по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источникам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трафика,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устройствам,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географии,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демографическим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характеристикам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аудитории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другим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параметрам.</w:t>
      </w:r>
    </w:p>
    <w:p w:rsidR="00F02818" w:rsidRPr="00F02818" w:rsidRDefault="00F02818" w:rsidP="00F02818">
      <w:pPr>
        <w:numPr>
          <w:ilvl w:val="0"/>
          <w:numId w:val="3"/>
        </w:numPr>
        <w:shd w:val="clear" w:color="auto" w:fill="FFFFFF"/>
        <w:spacing w:before="120" w:after="120"/>
        <w:ind w:left="0"/>
        <w:jc w:val="left"/>
        <w:rPr>
          <w:rFonts w:ascii="Arial" w:eastAsia="Times New Roman" w:hAnsi="Arial" w:cs="Arial"/>
          <w:szCs w:val="24"/>
          <w:lang w:eastAsia="ru-RU"/>
        </w:rPr>
      </w:pPr>
      <w:r w:rsidRPr="00F02818">
        <w:rPr>
          <w:rFonts w:ascii="Arial" w:eastAsia="Times New Roman" w:hAnsi="Arial" w:cs="Arial"/>
          <w:szCs w:val="24"/>
          <w:lang w:eastAsia="ru-RU"/>
        </w:rPr>
        <w:t>Некоторые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метрики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могут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рассчитываться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автоматически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(например,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процент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отказов),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другие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требуют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ручной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настройки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целей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в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аналитических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системах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(конверсии).</w:t>
      </w:r>
    </w:p>
    <w:p w:rsidR="00F02818" w:rsidRPr="00F02818" w:rsidRDefault="00F02818" w:rsidP="00F02818">
      <w:pPr>
        <w:numPr>
          <w:ilvl w:val="0"/>
          <w:numId w:val="3"/>
        </w:numPr>
        <w:shd w:val="clear" w:color="auto" w:fill="FFFFFF"/>
        <w:spacing w:before="120" w:after="120"/>
        <w:ind w:left="0"/>
        <w:jc w:val="left"/>
        <w:rPr>
          <w:rFonts w:ascii="Arial" w:eastAsia="Times New Roman" w:hAnsi="Arial" w:cs="Arial"/>
          <w:szCs w:val="24"/>
          <w:lang w:eastAsia="ru-RU"/>
        </w:rPr>
      </w:pPr>
      <w:r w:rsidRPr="00F02818">
        <w:rPr>
          <w:rFonts w:ascii="Arial" w:eastAsia="Times New Roman" w:hAnsi="Arial" w:cs="Arial"/>
          <w:szCs w:val="24"/>
          <w:lang w:eastAsia="ru-RU"/>
        </w:rPr>
        <w:t>Для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корректного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анализа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важно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регулярно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проверять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настройки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инструментов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аналитики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учитывать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внешние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факторы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(сезонность,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изменения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алгоритмов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поисковых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систем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и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т.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F02818">
        <w:rPr>
          <w:rFonts w:ascii="Arial" w:eastAsia="Times New Roman" w:hAnsi="Arial" w:cs="Arial"/>
          <w:szCs w:val="24"/>
          <w:lang w:eastAsia="ru-RU"/>
        </w:rPr>
        <w:t>д.).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</w:p>
    <w:p w:rsidR="00056053" w:rsidRDefault="00056053"/>
    <w:sectPr w:rsidR="00056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8209D"/>
    <w:multiLevelType w:val="multilevel"/>
    <w:tmpl w:val="E04C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254EB2"/>
    <w:multiLevelType w:val="multilevel"/>
    <w:tmpl w:val="AFE45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7D51F4"/>
    <w:multiLevelType w:val="multilevel"/>
    <w:tmpl w:val="7412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818"/>
    <w:rsid w:val="000468FA"/>
    <w:rsid w:val="00056053"/>
    <w:rsid w:val="008F0C81"/>
    <w:rsid w:val="00DD1721"/>
    <w:rsid w:val="00F0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D1721"/>
    <w:pPr>
      <w:keepNext/>
      <w:keepLines/>
      <w:spacing w:before="240" w:line="254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02818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7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DD1721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DD1721"/>
  </w:style>
  <w:style w:type="character" w:customStyle="1" w:styleId="20">
    <w:name w:val="Заголовок 2 Знак"/>
    <w:basedOn w:val="a0"/>
    <w:link w:val="2"/>
    <w:uiPriority w:val="9"/>
    <w:rsid w:val="00F028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F02818"/>
    <w:rPr>
      <w:b/>
      <w:bCs/>
    </w:rPr>
  </w:style>
  <w:style w:type="character" w:customStyle="1" w:styleId="futurisfootnotegroup">
    <w:name w:val="futurisfootnotegroup"/>
    <w:basedOn w:val="a0"/>
    <w:rsid w:val="00F02818"/>
  </w:style>
  <w:style w:type="table" w:styleId="-1">
    <w:name w:val="Light List Accent 1"/>
    <w:basedOn w:val="a1"/>
    <w:uiPriority w:val="61"/>
    <w:rsid w:val="00F0281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D1721"/>
    <w:pPr>
      <w:keepNext/>
      <w:keepLines/>
      <w:spacing w:before="240" w:line="254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02818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7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DD1721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DD1721"/>
  </w:style>
  <w:style w:type="character" w:customStyle="1" w:styleId="20">
    <w:name w:val="Заголовок 2 Знак"/>
    <w:basedOn w:val="a0"/>
    <w:link w:val="2"/>
    <w:uiPriority w:val="9"/>
    <w:rsid w:val="00F028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F02818"/>
    <w:rPr>
      <w:b/>
      <w:bCs/>
    </w:rPr>
  </w:style>
  <w:style w:type="character" w:customStyle="1" w:styleId="futurisfootnotegroup">
    <w:name w:val="futurisfootnotegroup"/>
    <w:basedOn w:val="a0"/>
    <w:rsid w:val="00F02818"/>
  </w:style>
  <w:style w:type="table" w:styleId="-1">
    <w:name w:val="Light List Accent 1"/>
    <w:basedOn w:val="a1"/>
    <w:uiPriority w:val="61"/>
    <w:rsid w:val="00F0281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2026-02-14T05:53:00Z</dcterms:created>
  <dcterms:modified xsi:type="dcterms:W3CDTF">2026-02-14T05:55:00Z</dcterms:modified>
</cp:coreProperties>
</file>