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Кому 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(наименование застройщика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(фамилия, имя, отчество – для граждан,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полное наименование организации – для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юридических лиц),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его почтовый индекс и адрес)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>РАЗРЕШЕНИЕ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>НА ВВОД ОБЪЕКТА В ЭКСПЛУАТАЦИЮ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b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>№___________________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1.___________________________________________________________________________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(наименование уполномоченного федерального органа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исполнительной власти, или органа исполнительной власти субъекта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Российской Федерации, или органа местного самоуправления,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осуществляющих выдачу разрешений на ввод объекта в эксплуатацию)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руководствуясь статьёй 55 Градостроительного кодекса Российской Федерации, разрешает ввод в эксплуатацию ___</w:t>
      </w:r>
      <w:r w:rsidRPr="00386B80">
        <w:rPr>
          <w:rFonts w:eastAsia="Times New Roman" w:cs="Times New Roman"/>
          <w:szCs w:val="24"/>
          <w:u w:val="single"/>
          <w:lang w:eastAsia="ru-RU"/>
        </w:rPr>
        <w:t>построенного, _</w:t>
      </w:r>
      <w:proofErr w:type="spellStart"/>
      <w:proofErr w:type="gramStart"/>
      <w:r w:rsidRPr="00386B80">
        <w:rPr>
          <w:rFonts w:eastAsia="Times New Roman" w:cs="Times New Roman"/>
          <w:szCs w:val="24"/>
          <w:u w:val="single"/>
          <w:lang w:eastAsia="ru-RU"/>
        </w:rPr>
        <w:t>реконструированного,_</w:t>
      </w:r>
      <w:proofErr w:type="gramEnd"/>
      <w:r w:rsidRPr="00386B80">
        <w:rPr>
          <w:rFonts w:eastAsia="Times New Roman" w:cs="Times New Roman"/>
          <w:szCs w:val="24"/>
          <w:u w:val="single"/>
          <w:lang w:eastAsia="ru-RU"/>
        </w:rPr>
        <w:t>отремонтированного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 xml:space="preserve">      объекта        капитального 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(ненужное зачеркнуть)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строительства 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(наименование объекта капитального строительства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_____________________________________________________________________________________________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в соответствии с проектной документацией)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расположенного по адресу____________________________________________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                               (полный адрес объекта капитального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строительства с указанием субъекта Российской Федерации,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административного района и т.д. или строительный адрес)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2. Сведения об объекте капитального строительства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70"/>
        <w:gridCol w:w="2578"/>
        <w:gridCol w:w="1575"/>
        <w:gridCol w:w="1543"/>
      </w:tblGrid>
      <w:tr w:rsidR="003254DA" w:rsidRPr="00386B80" w:rsidTr="00641BA4">
        <w:tc>
          <w:tcPr>
            <w:tcW w:w="3470" w:type="dxa"/>
          </w:tcPr>
          <w:p w:rsidR="003254DA" w:rsidRPr="00386B80" w:rsidRDefault="003254DA" w:rsidP="00641BA4">
            <w:pPr>
              <w:ind w:right="-5" w:firstLine="0"/>
              <w:jc w:val="center"/>
              <w:rPr>
                <w:szCs w:val="24"/>
              </w:rPr>
            </w:pPr>
            <w:r w:rsidRPr="00386B80">
              <w:rPr>
                <w:szCs w:val="24"/>
              </w:rPr>
              <w:t>Наименование показателя</w:t>
            </w:r>
          </w:p>
        </w:tc>
        <w:tc>
          <w:tcPr>
            <w:tcW w:w="2578" w:type="dxa"/>
          </w:tcPr>
          <w:p w:rsidR="003254DA" w:rsidRPr="00386B80" w:rsidRDefault="003254DA" w:rsidP="00641BA4">
            <w:pPr>
              <w:ind w:right="-5" w:firstLine="0"/>
              <w:rPr>
                <w:szCs w:val="24"/>
              </w:rPr>
            </w:pPr>
            <w:r w:rsidRPr="00386B80">
              <w:rPr>
                <w:szCs w:val="24"/>
              </w:rPr>
              <w:t>Единица измерения</w:t>
            </w:r>
          </w:p>
        </w:tc>
        <w:tc>
          <w:tcPr>
            <w:tcW w:w="1575" w:type="dxa"/>
          </w:tcPr>
          <w:p w:rsidR="003254DA" w:rsidRPr="00386B80" w:rsidRDefault="003254DA" w:rsidP="00641BA4">
            <w:pPr>
              <w:ind w:right="-153" w:firstLine="0"/>
              <w:rPr>
                <w:szCs w:val="24"/>
              </w:rPr>
            </w:pPr>
            <w:r w:rsidRPr="00386B80">
              <w:rPr>
                <w:szCs w:val="24"/>
              </w:rPr>
              <w:t>По проекту</w:t>
            </w:r>
          </w:p>
        </w:tc>
        <w:tc>
          <w:tcPr>
            <w:tcW w:w="1543" w:type="dxa"/>
          </w:tcPr>
          <w:p w:rsidR="003254DA" w:rsidRPr="00386B80" w:rsidRDefault="003254DA" w:rsidP="00641BA4">
            <w:pPr>
              <w:ind w:right="-5" w:firstLine="0"/>
              <w:rPr>
                <w:szCs w:val="24"/>
              </w:rPr>
            </w:pPr>
            <w:r w:rsidRPr="00386B80">
              <w:rPr>
                <w:szCs w:val="24"/>
              </w:rPr>
              <w:t xml:space="preserve">Фактически </w:t>
            </w:r>
          </w:p>
        </w:tc>
      </w:tr>
    </w:tbl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val="en-US" w:eastAsia="ru-RU"/>
        </w:rPr>
        <w:t>I</w:t>
      </w:r>
      <w:r w:rsidRPr="00386B80">
        <w:rPr>
          <w:rFonts w:eastAsia="Times New Roman" w:cs="Times New Roman"/>
          <w:szCs w:val="24"/>
          <w:lang w:eastAsia="ru-RU"/>
        </w:rPr>
        <w:t>.Общие показатели вводимого в эксплуатацию объекта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Строительный объём -              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всего                                               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куб.м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в </w:t>
      </w:r>
      <w:proofErr w:type="spellStart"/>
      <w:r w:rsidRPr="00386B80">
        <w:rPr>
          <w:rFonts w:eastAsia="Times New Roman" w:cs="Times New Roman"/>
          <w:szCs w:val="24"/>
          <w:lang w:eastAsia="ru-RU"/>
        </w:rPr>
        <w:t>т.ч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 xml:space="preserve">. надземной части                  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куб.м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Общая площадь                             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Площадь встроено-                       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пристроенных помещений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Количество зданий                        шт.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val="en-US" w:eastAsia="ru-RU"/>
        </w:rPr>
        <w:t>II</w:t>
      </w:r>
      <w:r w:rsidRPr="00386B80">
        <w:rPr>
          <w:rFonts w:eastAsia="Times New Roman" w:cs="Times New Roman"/>
          <w:szCs w:val="24"/>
          <w:lang w:eastAsia="ru-RU"/>
        </w:rPr>
        <w:t>. Нежилые объекты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lastRenderedPageBreak/>
        <w:t>Объекты непроизводственного назначения (школы, больницы, детские сады, объекты культуры, спорта и т.д.)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Количество мест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Количество посещений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Вместимость 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(иные показатели)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        (иные показатели)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Материалы фундаментов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Материалы стен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Материалы перекрытий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Материалы кровли</w:t>
      </w:r>
    </w:p>
    <w:p w:rsidR="003254DA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val="en-US" w:eastAsia="ru-RU"/>
        </w:rPr>
        <w:t>III</w:t>
      </w:r>
      <w:r w:rsidRPr="00386B80">
        <w:rPr>
          <w:rFonts w:eastAsia="Times New Roman" w:cs="Times New Roman"/>
          <w:szCs w:val="24"/>
          <w:lang w:eastAsia="ru-RU"/>
        </w:rPr>
        <w:t xml:space="preserve">. </w:t>
      </w:r>
      <w:r>
        <w:rPr>
          <w:rFonts w:eastAsia="Times New Roman" w:cs="Times New Roman"/>
          <w:szCs w:val="24"/>
          <w:lang w:eastAsia="ru-RU"/>
        </w:rPr>
        <w:t>Объекты жилищного строительства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Общая площадь жилых                             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помещений (за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исключением балконов,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лоджий, веранд и террас)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Количество этажей                                    шт.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Количество секций                                    шт.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Количество квартир -                                шт./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всего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      в том числе: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1-комнатные                                               шт./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2-комнатные                                               шт./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3-комнатные                                               шт./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4-комнатные                                               шт./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Более чем 4-комнатные                             шт./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Общая площадь жилых                              </w:t>
      </w:r>
      <w:proofErr w:type="spellStart"/>
      <w:proofErr w:type="gramStart"/>
      <w:r w:rsidRPr="00386B80">
        <w:rPr>
          <w:rFonts w:eastAsia="Times New Roman" w:cs="Times New Roman"/>
          <w:szCs w:val="24"/>
          <w:lang w:eastAsia="ru-RU"/>
        </w:rPr>
        <w:t>кв.м</w:t>
      </w:r>
      <w:proofErr w:type="spellEnd"/>
      <w:proofErr w:type="gramEnd"/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помещений (с учётом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балконов, лоджий,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веранд, террас)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 Материалы фундаментов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Материалы стен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Материалы перекрытий</w:t>
      </w:r>
    </w:p>
    <w:p w:rsidR="003254DA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Материалы кровли</w:t>
      </w:r>
    </w:p>
    <w:p w:rsidR="003254DA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center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val="en-US" w:eastAsia="ru-RU"/>
        </w:rPr>
        <w:t>IV</w:t>
      </w:r>
      <w:r w:rsidRPr="00386B80">
        <w:rPr>
          <w:rFonts w:eastAsia="Times New Roman" w:cs="Times New Roman"/>
          <w:szCs w:val="24"/>
          <w:lang w:eastAsia="ru-RU"/>
        </w:rPr>
        <w:t>. Стоимость строительства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Стоимость строительства                            </w:t>
      </w:r>
      <w:proofErr w:type="spellStart"/>
      <w:r w:rsidRPr="00386B80">
        <w:rPr>
          <w:rFonts w:eastAsia="Times New Roman" w:cs="Times New Roman"/>
          <w:szCs w:val="24"/>
          <w:lang w:eastAsia="ru-RU"/>
        </w:rPr>
        <w:t>тыс.руб</w:t>
      </w:r>
      <w:proofErr w:type="spellEnd"/>
      <w:r w:rsidRPr="00386B80">
        <w:rPr>
          <w:rFonts w:eastAsia="Times New Roman" w:cs="Times New Roman"/>
          <w:szCs w:val="24"/>
          <w:lang w:eastAsia="ru-RU"/>
        </w:rPr>
        <w:t>.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объекта – всего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в том числе СМР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_____________________  ____________  ______________________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(должность уполномоченного                    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 xml:space="preserve">   (</w:t>
      </w:r>
      <w:proofErr w:type="gramEnd"/>
      <w:r w:rsidRPr="00386B80">
        <w:rPr>
          <w:rFonts w:eastAsia="Times New Roman" w:cs="Times New Roman"/>
          <w:szCs w:val="24"/>
          <w:lang w:eastAsia="ru-RU"/>
        </w:rPr>
        <w:t>подпись)                                  (расшифровка подписи)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сотрудника органа, осуществляющего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выдачу разрешения на ввод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объекта в эксплуатацию)</w:t>
      </w:r>
    </w:p>
    <w:p w:rsidR="003254DA" w:rsidRPr="00386B80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proofErr w:type="gramStart"/>
      <w:r w:rsidRPr="00386B80">
        <w:rPr>
          <w:rFonts w:eastAsia="Times New Roman" w:cs="Times New Roman"/>
          <w:szCs w:val="24"/>
          <w:lang w:eastAsia="ru-RU"/>
        </w:rPr>
        <w:t xml:space="preserve">«  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   »                                       20   г.</w:t>
      </w:r>
    </w:p>
    <w:p w:rsidR="00CF5B16" w:rsidRPr="003254DA" w:rsidRDefault="003254DA" w:rsidP="003254DA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М.П.</w:t>
      </w:r>
      <w:r>
        <w:t xml:space="preserve"> </w:t>
      </w:r>
    </w:p>
    <w:sectPr w:rsidR="00CF5B16" w:rsidRPr="0032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F"/>
    <w:rsid w:val="00271A81"/>
    <w:rsid w:val="003254DA"/>
    <w:rsid w:val="0069742F"/>
    <w:rsid w:val="00C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BEA6"/>
  <w15:chartTrackingRefBased/>
  <w15:docId w15:val="{FB944D7A-EE7E-459C-B463-6C65DAE4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D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5</cp:revision>
  <dcterms:created xsi:type="dcterms:W3CDTF">2026-01-12T14:37:00Z</dcterms:created>
  <dcterms:modified xsi:type="dcterms:W3CDTF">2026-01-12T14:38:00Z</dcterms:modified>
</cp:coreProperties>
</file>